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2BE" w:rsidRDefault="003232BE" w:rsidP="00C0549E">
      <w:pPr>
        <w:pStyle w:val="af0"/>
        <w:jc w:val="center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</w:pPr>
    </w:p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486095748"/>
        <w:docPartObj>
          <w:docPartGallery w:val="Table of Contents"/>
          <w:docPartUnique/>
        </w:docPartObj>
      </w:sdtPr>
      <w:sdtContent>
        <w:p w:rsidR="008F139B" w:rsidRDefault="008F139B" w:rsidP="00C0549E">
          <w:pPr>
            <w:pStyle w:val="af0"/>
            <w:jc w:val="center"/>
          </w:pPr>
          <w:r>
            <w:t>Оглавление</w:t>
          </w:r>
        </w:p>
        <w:p w:rsidR="00306376" w:rsidRDefault="008F139B">
          <w:pPr>
            <w:pStyle w:val="22"/>
            <w:rPr>
              <w:rFonts w:asciiTheme="minorHAnsi" w:eastAsiaTheme="minorEastAsia" w:hAnsiTheme="minorHAnsi" w:cstheme="minorBidi"/>
              <w:b w:val="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735121" w:history="1">
            <w:r w:rsidR="00306376" w:rsidRPr="00097D83">
              <w:rPr>
                <w:rStyle w:val="a7"/>
                <w:bCs/>
              </w:rPr>
              <w:t>Таблицы</w:t>
            </w:r>
            <w:r w:rsidR="00306376">
              <w:rPr>
                <w:webHidden/>
              </w:rPr>
              <w:tab/>
            </w:r>
            <w:r w:rsidR="00306376">
              <w:rPr>
                <w:webHidden/>
              </w:rPr>
              <w:fldChar w:fldCharType="begin"/>
            </w:r>
            <w:r w:rsidR="00306376">
              <w:rPr>
                <w:webHidden/>
              </w:rPr>
              <w:instrText xml:space="preserve"> PAGEREF _Toc74735121 \h </w:instrText>
            </w:r>
            <w:r w:rsidR="00306376">
              <w:rPr>
                <w:webHidden/>
              </w:rPr>
            </w:r>
            <w:r w:rsidR="00306376">
              <w:rPr>
                <w:webHidden/>
              </w:rPr>
              <w:fldChar w:fldCharType="separate"/>
            </w:r>
            <w:r w:rsidR="003232BE">
              <w:rPr>
                <w:webHidden/>
              </w:rPr>
              <w:t>4</w:t>
            </w:r>
            <w:r w:rsidR="00306376">
              <w:rPr>
                <w:webHidden/>
              </w:rPr>
              <w:fldChar w:fldCharType="end"/>
            </w:r>
          </w:hyperlink>
        </w:p>
        <w:p w:rsidR="00306376" w:rsidRDefault="00C0549E">
          <w:pPr>
            <w:pStyle w:val="22"/>
            <w:rPr>
              <w:rFonts w:asciiTheme="minorHAnsi" w:eastAsiaTheme="minorEastAsia" w:hAnsiTheme="minorHAnsi" w:cstheme="minorBidi"/>
              <w:b w:val="0"/>
            </w:rPr>
          </w:pPr>
          <w:hyperlink w:anchor="_Toc74735124" w:history="1">
            <w:r w:rsidR="00306376" w:rsidRPr="00097D83">
              <w:rPr>
                <w:rStyle w:val="a7"/>
                <w:bCs/>
              </w:rPr>
              <w:t>Сеть библиотек, обслуживающих детей</w:t>
            </w:r>
            <w:r w:rsidR="00306376">
              <w:rPr>
                <w:webHidden/>
              </w:rPr>
              <w:tab/>
            </w:r>
            <w:r w:rsidR="00306376">
              <w:rPr>
                <w:webHidden/>
              </w:rPr>
              <w:fldChar w:fldCharType="begin"/>
            </w:r>
            <w:r w:rsidR="00306376">
              <w:rPr>
                <w:webHidden/>
              </w:rPr>
              <w:instrText xml:space="preserve"> PAGEREF _Toc74735124 \h </w:instrText>
            </w:r>
            <w:r w:rsidR="00306376">
              <w:rPr>
                <w:webHidden/>
              </w:rPr>
            </w:r>
            <w:r w:rsidR="00306376">
              <w:rPr>
                <w:webHidden/>
              </w:rPr>
              <w:fldChar w:fldCharType="separate"/>
            </w:r>
            <w:r w:rsidR="003232BE">
              <w:rPr>
                <w:webHidden/>
              </w:rPr>
              <w:t>5</w:t>
            </w:r>
            <w:r w:rsidR="00306376">
              <w:rPr>
                <w:webHidden/>
              </w:rPr>
              <w:fldChar w:fldCharType="end"/>
            </w:r>
          </w:hyperlink>
        </w:p>
        <w:p w:rsidR="00306376" w:rsidRDefault="00C0549E">
          <w:pPr>
            <w:pStyle w:val="22"/>
            <w:rPr>
              <w:rFonts w:asciiTheme="minorHAnsi" w:eastAsiaTheme="minorEastAsia" w:hAnsiTheme="minorHAnsi" w:cstheme="minorBidi"/>
              <w:b w:val="0"/>
            </w:rPr>
          </w:pPr>
          <w:hyperlink w:anchor="_Toc74735127" w:history="1">
            <w:r w:rsidR="00306376" w:rsidRPr="00097D83">
              <w:rPr>
                <w:rStyle w:val="a7"/>
                <w:rFonts w:eastAsiaTheme="majorEastAsia"/>
                <w:bCs/>
              </w:rPr>
              <w:t>Библиотечное обслуживание детей Оренбургской области в цифрах</w:t>
            </w:r>
            <w:r w:rsidR="00306376">
              <w:rPr>
                <w:webHidden/>
              </w:rPr>
              <w:tab/>
            </w:r>
            <w:r w:rsidR="00306376">
              <w:rPr>
                <w:webHidden/>
              </w:rPr>
              <w:fldChar w:fldCharType="begin"/>
            </w:r>
            <w:r w:rsidR="00306376">
              <w:rPr>
                <w:webHidden/>
              </w:rPr>
              <w:instrText xml:space="preserve"> PAGEREF _Toc74735127 \h </w:instrText>
            </w:r>
            <w:r w:rsidR="00306376">
              <w:rPr>
                <w:webHidden/>
              </w:rPr>
            </w:r>
            <w:r w:rsidR="00306376">
              <w:rPr>
                <w:webHidden/>
              </w:rPr>
              <w:fldChar w:fldCharType="separate"/>
            </w:r>
            <w:r w:rsidR="003232BE">
              <w:rPr>
                <w:webHidden/>
              </w:rPr>
              <w:t>6</w:t>
            </w:r>
            <w:r w:rsidR="00306376">
              <w:rPr>
                <w:webHidden/>
              </w:rPr>
              <w:fldChar w:fldCharType="end"/>
            </w:r>
          </w:hyperlink>
        </w:p>
        <w:p w:rsidR="00306376" w:rsidRDefault="00C0549E">
          <w:pPr>
            <w:pStyle w:val="22"/>
            <w:rPr>
              <w:rFonts w:asciiTheme="minorHAnsi" w:eastAsiaTheme="minorEastAsia" w:hAnsiTheme="minorHAnsi" w:cstheme="minorBidi"/>
              <w:b w:val="0"/>
            </w:rPr>
          </w:pPr>
          <w:hyperlink w:anchor="_Toc74735131" w:history="1">
            <w:r w:rsidR="00306376" w:rsidRPr="00097D83">
              <w:rPr>
                <w:rStyle w:val="a7"/>
                <w:bCs/>
              </w:rPr>
              <w:t>Фонды детских библиотек Оренбургской области</w:t>
            </w:r>
            <w:r w:rsidR="00306376">
              <w:rPr>
                <w:webHidden/>
              </w:rPr>
              <w:tab/>
            </w:r>
            <w:r w:rsidR="00306376">
              <w:rPr>
                <w:webHidden/>
              </w:rPr>
              <w:fldChar w:fldCharType="begin"/>
            </w:r>
            <w:r w:rsidR="00306376">
              <w:rPr>
                <w:webHidden/>
              </w:rPr>
              <w:instrText xml:space="preserve"> PAGEREF _Toc74735131 \h </w:instrText>
            </w:r>
            <w:r w:rsidR="00306376">
              <w:rPr>
                <w:webHidden/>
              </w:rPr>
            </w:r>
            <w:r w:rsidR="00306376">
              <w:rPr>
                <w:webHidden/>
              </w:rPr>
              <w:fldChar w:fldCharType="separate"/>
            </w:r>
            <w:r w:rsidR="003232BE">
              <w:rPr>
                <w:webHidden/>
              </w:rPr>
              <w:t>9</w:t>
            </w:r>
            <w:r w:rsidR="00306376">
              <w:rPr>
                <w:webHidden/>
              </w:rPr>
              <w:fldChar w:fldCharType="end"/>
            </w:r>
          </w:hyperlink>
        </w:p>
        <w:p w:rsidR="00306376" w:rsidRDefault="00C0549E">
          <w:pPr>
            <w:pStyle w:val="22"/>
            <w:rPr>
              <w:rFonts w:asciiTheme="minorHAnsi" w:eastAsiaTheme="minorEastAsia" w:hAnsiTheme="minorHAnsi" w:cstheme="minorBidi"/>
              <w:b w:val="0"/>
            </w:rPr>
          </w:pPr>
          <w:hyperlink w:anchor="_Toc74735133" w:history="1">
            <w:r w:rsidR="00306376" w:rsidRPr="00097D83">
              <w:rPr>
                <w:rStyle w:val="a7"/>
                <w:bCs/>
              </w:rPr>
              <w:t>Справочно-библиографическая работа</w:t>
            </w:r>
            <w:r w:rsidR="00306376">
              <w:rPr>
                <w:rStyle w:val="a7"/>
                <w:bCs/>
              </w:rPr>
              <w:t xml:space="preserve">                                        </w:t>
            </w:r>
          </w:hyperlink>
        </w:p>
        <w:p w:rsidR="00306376" w:rsidRDefault="00C0549E">
          <w:pPr>
            <w:pStyle w:val="22"/>
            <w:rPr>
              <w:rFonts w:asciiTheme="minorHAnsi" w:eastAsiaTheme="minorEastAsia" w:hAnsiTheme="minorHAnsi" w:cstheme="minorBidi"/>
              <w:b w:val="0"/>
            </w:rPr>
          </w:pPr>
          <w:hyperlink w:anchor="_Toc74735134" w:history="1">
            <w:r w:rsidR="00306376" w:rsidRPr="00097D83">
              <w:rPr>
                <w:rStyle w:val="a7"/>
                <w:bCs/>
              </w:rPr>
              <w:t>с детьми в библиотеках Оренбургской области</w:t>
            </w:r>
            <w:r w:rsidR="00306376">
              <w:rPr>
                <w:webHidden/>
              </w:rPr>
              <w:tab/>
            </w:r>
            <w:r w:rsidR="00306376">
              <w:rPr>
                <w:webHidden/>
              </w:rPr>
              <w:fldChar w:fldCharType="begin"/>
            </w:r>
            <w:r w:rsidR="00306376">
              <w:rPr>
                <w:webHidden/>
              </w:rPr>
              <w:instrText xml:space="preserve"> PAGEREF _Toc74735134 \h </w:instrText>
            </w:r>
            <w:r w:rsidR="00306376">
              <w:rPr>
                <w:webHidden/>
              </w:rPr>
            </w:r>
            <w:r w:rsidR="00306376">
              <w:rPr>
                <w:webHidden/>
              </w:rPr>
              <w:fldChar w:fldCharType="separate"/>
            </w:r>
            <w:r w:rsidR="003232BE">
              <w:rPr>
                <w:webHidden/>
              </w:rPr>
              <w:t>10</w:t>
            </w:r>
            <w:r w:rsidR="00306376">
              <w:rPr>
                <w:webHidden/>
              </w:rPr>
              <w:fldChar w:fldCharType="end"/>
            </w:r>
          </w:hyperlink>
        </w:p>
        <w:p w:rsidR="00306376" w:rsidRDefault="00306376">
          <w:pPr>
            <w:pStyle w:val="12"/>
            <w:tabs>
              <w:tab w:val="right" w:leader="dot" w:pos="6424"/>
            </w:tabs>
            <w:rPr>
              <w:rFonts w:eastAsiaTheme="minorEastAsia"/>
              <w:noProof/>
              <w:lang w:eastAsia="ru-RU"/>
            </w:rPr>
          </w:pPr>
          <w:r w:rsidRPr="00306376">
            <w:rPr>
              <w:rStyle w:val="a7"/>
              <w:noProof/>
              <w:u w:val="none"/>
            </w:rPr>
            <w:t xml:space="preserve">     </w:t>
          </w:r>
          <w:hyperlink w:anchor="_Toc74735135" w:history="1">
            <w:r w:rsidRPr="00306376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ru-RU"/>
              </w:rPr>
              <w:t>Создание электронных каталогов и других баз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_Toc74735135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32B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6376" w:rsidRDefault="00C0549E">
          <w:pPr>
            <w:pStyle w:val="22"/>
            <w:rPr>
              <w:rFonts w:asciiTheme="minorHAnsi" w:eastAsiaTheme="minorEastAsia" w:hAnsiTheme="minorHAnsi" w:cstheme="minorBidi"/>
              <w:b w:val="0"/>
            </w:rPr>
          </w:pPr>
          <w:hyperlink w:anchor="_Toc74735136" w:history="1">
            <w:r w:rsidR="00306376" w:rsidRPr="00097D83">
              <w:rPr>
                <w:rStyle w:val="a7"/>
                <w:bCs/>
              </w:rPr>
              <w:t>Приоритетные направления деятельности детских библиотек</w:t>
            </w:r>
            <w:r w:rsidR="00306376">
              <w:rPr>
                <w:webHidden/>
              </w:rPr>
              <w:tab/>
            </w:r>
            <w:r w:rsidR="00306376">
              <w:rPr>
                <w:webHidden/>
              </w:rPr>
              <w:fldChar w:fldCharType="begin"/>
            </w:r>
            <w:r w:rsidR="00306376">
              <w:rPr>
                <w:webHidden/>
              </w:rPr>
              <w:instrText xml:space="preserve"> PAGEREF _Toc74735136 \h </w:instrText>
            </w:r>
            <w:r w:rsidR="00306376">
              <w:rPr>
                <w:webHidden/>
              </w:rPr>
            </w:r>
            <w:r w:rsidR="00306376">
              <w:rPr>
                <w:webHidden/>
              </w:rPr>
              <w:fldChar w:fldCharType="separate"/>
            </w:r>
            <w:r w:rsidR="003232BE">
              <w:rPr>
                <w:webHidden/>
              </w:rPr>
              <w:t>14</w:t>
            </w:r>
            <w:r w:rsidR="00306376">
              <w:rPr>
                <w:webHidden/>
              </w:rPr>
              <w:fldChar w:fldCharType="end"/>
            </w:r>
          </w:hyperlink>
        </w:p>
        <w:p w:rsidR="00306376" w:rsidRDefault="00C0549E">
          <w:pPr>
            <w:pStyle w:val="22"/>
            <w:rPr>
              <w:rFonts w:asciiTheme="minorHAnsi" w:eastAsiaTheme="minorEastAsia" w:hAnsiTheme="minorHAnsi" w:cstheme="minorBidi"/>
              <w:b w:val="0"/>
            </w:rPr>
          </w:pPr>
          <w:hyperlink w:anchor="_Toc74735138" w:history="1">
            <w:r w:rsidR="00306376" w:rsidRPr="00097D83">
              <w:rPr>
                <w:rStyle w:val="a7"/>
                <w:bCs/>
              </w:rPr>
              <w:t>Методическая деятельность</w:t>
            </w:r>
            <w:r w:rsidR="00306376">
              <w:rPr>
                <w:webHidden/>
              </w:rPr>
              <w:tab/>
            </w:r>
            <w:r w:rsidR="00306376">
              <w:rPr>
                <w:webHidden/>
              </w:rPr>
              <w:fldChar w:fldCharType="begin"/>
            </w:r>
            <w:r w:rsidR="00306376">
              <w:rPr>
                <w:webHidden/>
              </w:rPr>
              <w:instrText xml:space="preserve"> PAGEREF _Toc74735138 \h </w:instrText>
            </w:r>
            <w:r w:rsidR="00306376">
              <w:rPr>
                <w:webHidden/>
              </w:rPr>
            </w:r>
            <w:r w:rsidR="00306376">
              <w:rPr>
                <w:webHidden/>
              </w:rPr>
              <w:fldChar w:fldCharType="separate"/>
            </w:r>
            <w:r w:rsidR="003232BE">
              <w:rPr>
                <w:webHidden/>
              </w:rPr>
              <w:t>18</w:t>
            </w:r>
            <w:r w:rsidR="00306376">
              <w:rPr>
                <w:webHidden/>
              </w:rPr>
              <w:fldChar w:fldCharType="end"/>
            </w:r>
          </w:hyperlink>
        </w:p>
        <w:p w:rsidR="00306376" w:rsidRDefault="00C0549E">
          <w:pPr>
            <w:pStyle w:val="22"/>
            <w:rPr>
              <w:rFonts w:asciiTheme="minorHAnsi" w:eastAsiaTheme="minorEastAsia" w:hAnsiTheme="minorHAnsi" w:cstheme="minorBidi"/>
              <w:b w:val="0"/>
            </w:rPr>
          </w:pPr>
          <w:hyperlink w:anchor="_Toc74735141" w:history="1">
            <w:r w:rsidR="00306376" w:rsidRPr="00097D83">
              <w:rPr>
                <w:rStyle w:val="a7"/>
                <w:bCs/>
              </w:rPr>
              <w:t>Краеведческая деятельность детских библиотек Оренбургской области в 2020 году</w:t>
            </w:r>
            <w:r w:rsidR="00306376">
              <w:rPr>
                <w:webHidden/>
              </w:rPr>
              <w:tab/>
            </w:r>
            <w:r w:rsidR="00306376">
              <w:rPr>
                <w:webHidden/>
              </w:rPr>
              <w:fldChar w:fldCharType="begin"/>
            </w:r>
            <w:r w:rsidR="00306376">
              <w:rPr>
                <w:webHidden/>
              </w:rPr>
              <w:instrText xml:space="preserve"> PAGEREF _Toc74735141 \h </w:instrText>
            </w:r>
            <w:r w:rsidR="00306376">
              <w:rPr>
                <w:webHidden/>
              </w:rPr>
            </w:r>
            <w:r w:rsidR="00306376">
              <w:rPr>
                <w:webHidden/>
              </w:rPr>
              <w:fldChar w:fldCharType="separate"/>
            </w:r>
            <w:r w:rsidR="003232BE">
              <w:rPr>
                <w:webHidden/>
              </w:rPr>
              <w:t>28</w:t>
            </w:r>
            <w:r w:rsidR="00306376">
              <w:rPr>
                <w:webHidden/>
              </w:rPr>
              <w:fldChar w:fldCharType="end"/>
            </w:r>
          </w:hyperlink>
        </w:p>
        <w:p w:rsidR="00306376" w:rsidRDefault="00C0549E">
          <w:pPr>
            <w:pStyle w:val="22"/>
            <w:rPr>
              <w:rFonts w:asciiTheme="minorHAnsi" w:eastAsiaTheme="minorEastAsia" w:hAnsiTheme="minorHAnsi" w:cstheme="minorBidi"/>
              <w:b w:val="0"/>
            </w:rPr>
          </w:pPr>
          <w:hyperlink w:anchor="_Toc74735144" w:history="1">
            <w:r w:rsidR="00306376" w:rsidRPr="00097D83">
              <w:rPr>
                <w:rStyle w:val="a7"/>
                <w:bCs/>
              </w:rPr>
              <w:t>Кадры детских библиотек Оренбургской области</w:t>
            </w:r>
            <w:r w:rsidR="00306376">
              <w:rPr>
                <w:webHidden/>
              </w:rPr>
              <w:tab/>
            </w:r>
            <w:r w:rsidR="00306376">
              <w:rPr>
                <w:webHidden/>
              </w:rPr>
              <w:fldChar w:fldCharType="begin"/>
            </w:r>
            <w:r w:rsidR="00306376">
              <w:rPr>
                <w:webHidden/>
              </w:rPr>
              <w:instrText xml:space="preserve"> PAGEREF _Toc74735144 \h </w:instrText>
            </w:r>
            <w:r w:rsidR="00306376">
              <w:rPr>
                <w:webHidden/>
              </w:rPr>
            </w:r>
            <w:r w:rsidR="00306376">
              <w:rPr>
                <w:webHidden/>
              </w:rPr>
              <w:fldChar w:fldCharType="separate"/>
            </w:r>
            <w:r w:rsidR="003232BE">
              <w:rPr>
                <w:webHidden/>
              </w:rPr>
              <w:t>30</w:t>
            </w:r>
            <w:r w:rsidR="00306376">
              <w:rPr>
                <w:webHidden/>
              </w:rPr>
              <w:fldChar w:fldCharType="end"/>
            </w:r>
          </w:hyperlink>
        </w:p>
        <w:p w:rsidR="00306376" w:rsidRDefault="00C0549E">
          <w:pPr>
            <w:pStyle w:val="22"/>
            <w:rPr>
              <w:rFonts w:asciiTheme="minorHAnsi" w:eastAsiaTheme="minorEastAsia" w:hAnsiTheme="minorHAnsi" w:cstheme="minorBidi"/>
              <w:b w:val="0"/>
            </w:rPr>
          </w:pPr>
          <w:hyperlink w:anchor="_Toc74735145" w:history="1">
            <w:r w:rsidR="00306376" w:rsidRPr="00097D83">
              <w:rPr>
                <w:rStyle w:val="a7"/>
                <w:bCs/>
              </w:rPr>
              <w:t>Материально-техническая база</w:t>
            </w:r>
            <w:r w:rsidR="00306376">
              <w:rPr>
                <w:webHidden/>
              </w:rPr>
              <w:tab/>
            </w:r>
            <w:r w:rsidR="00306376">
              <w:rPr>
                <w:webHidden/>
              </w:rPr>
              <w:fldChar w:fldCharType="begin"/>
            </w:r>
            <w:r w:rsidR="00306376">
              <w:rPr>
                <w:webHidden/>
              </w:rPr>
              <w:instrText xml:space="preserve"> PAGEREF _Toc74735145 \h </w:instrText>
            </w:r>
            <w:r w:rsidR="00306376">
              <w:rPr>
                <w:webHidden/>
              </w:rPr>
            </w:r>
            <w:r w:rsidR="00306376">
              <w:rPr>
                <w:webHidden/>
              </w:rPr>
              <w:fldChar w:fldCharType="separate"/>
            </w:r>
            <w:r w:rsidR="003232BE">
              <w:rPr>
                <w:webHidden/>
              </w:rPr>
              <w:t>32</w:t>
            </w:r>
            <w:r w:rsidR="00306376">
              <w:rPr>
                <w:webHidden/>
              </w:rPr>
              <w:fldChar w:fldCharType="end"/>
            </w:r>
          </w:hyperlink>
        </w:p>
        <w:p w:rsidR="00306376" w:rsidRDefault="00C0549E">
          <w:pPr>
            <w:pStyle w:val="22"/>
            <w:rPr>
              <w:rFonts w:asciiTheme="minorHAnsi" w:eastAsiaTheme="minorEastAsia" w:hAnsiTheme="minorHAnsi" w:cstheme="minorBidi"/>
              <w:b w:val="0"/>
            </w:rPr>
          </w:pPr>
          <w:hyperlink w:anchor="_Toc74735146" w:history="1">
            <w:r w:rsidR="00306376" w:rsidRPr="00097D83">
              <w:rPr>
                <w:rStyle w:val="a7"/>
                <w:bCs/>
              </w:rPr>
              <w:t>Выводы и предложения:</w:t>
            </w:r>
            <w:r w:rsidR="00306376">
              <w:rPr>
                <w:webHidden/>
              </w:rPr>
              <w:tab/>
            </w:r>
            <w:r w:rsidR="00306376">
              <w:rPr>
                <w:webHidden/>
              </w:rPr>
              <w:fldChar w:fldCharType="begin"/>
            </w:r>
            <w:r w:rsidR="00306376">
              <w:rPr>
                <w:webHidden/>
              </w:rPr>
              <w:instrText xml:space="preserve"> PAGEREF _Toc74735146 \h </w:instrText>
            </w:r>
            <w:r w:rsidR="00306376">
              <w:rPr>
                <w:webHidden/>
              </w:rPr>
            </w:r>
            <w:r w:rsidR="00306376">
              <w:rPr>
                <w:webHidden/>
              </w:rPr>
              <w:fldChar w:fldCharType="separate"/>
            </w:r>
            <w:r w:rsidR="003232BE">
              <w:rPr>
                <w:webHidden/>
              </w:rPr>
              <w:t>33</w:t>
            </w:r>
            <w:r w:rsidR="00306376">
              <w:rPr>
                <w:webHidden/>
              </w:rPr>
              <w:fldChar w:fldCharType="end"/>
            </w:r>
          </w:hyperlink>
        </w:p>
        <w:p w:rsidR="00306376" w:rsidRDefault="00306376">
          <w:pPr>
            <w:pStyle w:val="12"/>
            <w:tabs>
              <w:tab w:val="right" w:leader="dot" w:pos="6424"/>
            </w:tabs>
            <w:rPr>
              <w:rFonts w:eastAsiaTheme="minorEastAsia"/>
              <w:noProof/>
              <w:lang w:eastAsia="ru-RU"/>
            </w:rPr>
          </w:pPr>
          <w:r w:rsidRPr="00306376">
            <w:rPr>
              <w:rStyle w:val="a7"/>
              <w:noProof/>
              <w:u w:val="none"/>
            </w:rPr>
            <w:t xml:space="preserve">     </w:t>
          </w:r>
          <w:hyperlink w:anchor="_Toc74735147" w:history="1">
            <w:r w:rsidRPr="00306376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ru-RU"/>
              </w:rPr>
              <w:t>Основные таблицы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_Toc74735147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32BE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139B" w:rsidRDefault="008F139B">
          <w:r>
            <w:rPr>
              <w:b/>
              <w:bCs/>
            </w:rPr>
            <w:fldChar w:fldCharType="end"/>
          </w:r>
        </w:p>
      </w:sdtContent>
    </w:sdt>
    <w:p w:rsidR="00306376" w:rsidRDefault="00306376" w:rsidP="00085F06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  <w:bookmarkStart w:id="1" w:name="_Toc42178350"/>
      <w:bookmarkStart w:id="2" w:name="_Toc74735121"/>
      <w:r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  <w:br w:type="page"/>
      </w:r>
    </w:p>
    <w:p w:rsidR="00306376" w:rsidRDefault="00306376" w:rsidP="00085F06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</w:p>
    <w:p w:rsidR="00085F06" w:rsidRPr="00255711" w:rsidRDefault="00085F06" w:rsidP="00085F06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  <w:t>Таблицы</w:t>
      </w:r>
      <w:bookmarkEnd w:id="1"/>
      <w:bookmarkEnd w:id="2"/>
    </w:p>
    <w:p w:rsidR="00085F06" w:rsidRPr="00255711" w:rsidRDefault="00085F06" w:rsidP="00085F06">
      <w:pPr>
        <w:spacing w:after="0" w:line="240" w:lineRule="auto"/>
        <w:jc w:val="right"/>
        <w:rPr>
          <w:i/>
          <w:sz w:val="14"/>
          <w:szCs w:val="18"/>
        </w:rPr>
      </w:pPr>
      <w:r w:rsidRPr="00255711">
        <w:rPr>
          <w:i/>
          <w:sz w:val="14"/>
          <w:szCs w:val="18"/>
        </w:rPr>
        <w:t>Таблица №1</w:t>
      </w:r>
    </w:p>
    <w:p w:rsidR="00CF1A8B" w:rsidRPr="00255711" w:rsidRDefault="00085F06" w:rsidP="0075113E">
      <w:pPr>
        <w:spacing w:after="0" w:line="240" w:lineRule="auto"/>
        <w:ind w:left="-426" w:firstLine="426"/>
        <w:jc w:val="center"/>
        <w:rPr>
          <w:b/>
          <w:sz w:val="18"/>
          <w:szCs w:val="18"/>
        </w:rPr>
      </w:pPr>
      <w:r w:rsidRPr="00255711">
        <w:rPr>
          <w:b/>
          <w:sz w:val="14"/>
          <w:szCs w:val="18"/>
        </w:rPr>
        <w:t>Сводная таблица абсолютных показателей библиотечного обслуживания детей  Оренбуржья в 2020</w:t>
      </w:r>
      <w:r w:rsidR="00B661FC" w:rsidRPr="00255711">
        <w:rPr>
          <w:b/>
          <w:sz w:val="14"/>
          <w:szCs w:val="18"/>
        </w:rPr>
        <w:t xml:space="preserve"> </w:t>
      </w:r>
      <w:r w:rsidR="0075113E">
        <w:rPr>
          <w:b/>
          <w:sz w:val="14"/>
          <w:szCs w:val="18"/>
        </w:rPr>
        <w:t>г.</w:t>
      </w:r>
    </w:p>
    <w:tbl>
      <w:tblPr>
        <w:tblStyle w:val="a3"/>
        <w:tblW w:w="762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960"/>
        <w:gridCol w:w="851"/>
        <w:gridCol w:w="850"/>
        <w:gridCol w:w="851"/>
        <w:gridCol w:w="850"/>
        <w:gridCol w:w="709"/>
        <w:gridCol w:w="709"/>
        <w:gridCol w:w="708"/>
        <w:gridCol w:w="567"/>
        <w:gridCol w:w="567"/>
      </w:tblGrid>
      <w:tr w:rsidR="00085F06" w:rsidRPr="00255711" w:rsidTr="0075113E"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06" w:rsidRPr="00255711" w:rsidRDefault="00085F06" w:rsidP="00085F06">
            <w:pPr>
              <w:rPr>
                <w:sz w:val="14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Читатели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Кн. фонд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Посещения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Книговыдача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Показатели интенсивности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proofErr w:type="spellStart"/>
            <w:r w:rsidRPr="00255711">
              <w:rPr>
                <w:sz w:val="12"/>
                <w:szCs w:val="16"/>
              </w:rPr>
              <w:t>Книгообеспечен</w:t>
            </w:r>
            <w:proofErr w:type="spellEnd"/>
          </w:p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proofErr w:type="spellStart"/>
            <w:r w:rsidRPr="00255711">
              <w:rPr>
                <w:sz w:val="12"/>
                <w:szCs w:val="16"/>
              </w:rPr>
              <w:t>ность</w:t>
            </w:r>
            <w:proofErr w:type="spellEnd"/>
          </w:p>
        </w:tc>
      </w:tr>
      <w:tr w:rsidR="00255711" w:rsidRPr="00255711" w:rsidTr="0075113E"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F06" w:rsidRPr="00255711" w:rsidRDefault="00085F06" w:rsidP="00085F06">
            <w:pPr>
              <w:rPr>
                <w:sz w:val="14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F06" w:rsidRPr="00255711" w:rsidRDefault="00085F06" w:rsidP="00085F06">
            <w:pPr>
              <w:rPr>
                <w:sz w:val="12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F06" w:rsidRPr="00255711" w:rsidRDefault="00085F06" w:rsidP="00085F06">
            <w:pPr>
              <w:rPr>
                <w:sz w:val="12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F06" w:rsidRPr="00255711" w:rsidRDefault="00085F06" w:rsidP="00085F06">
            <w:pPr>
              <w:rPr>
                <w:sz w:val="12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F06" w:rsidRPr="00255711" w:rsidRDefault="00085F06" w:rsidP="00085F06">
            <w:pPr>
              <w:rPr>
                <w:sz w:val="12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proofErr w:type="spellStart"/>
            <w:r w:rsidRPr="00255711">
              <w:rPr>
                <w:sz w:val="12"/>
                <w:szCs w:val="16"/>
              </w:rPr>
              <w:t>читае</w:t>
            </w:r>
            <w:proofErr w:type="spellEnd"/>
          </w:p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proofErr w:type="spellStart"/>
            <w:r w:rsidRPr="00255711">
              <w:rPr>
                <w:sz w:val="12"/>
                <w:szCs w:val="16"/>
              </w:rPr>
              <w:t>мость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обращаемость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На читателя ребенка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На жителя ребенка</w:t>
            </w:r>
          </w:p>
        </w:tc>
      </w:tr>
      <w:tr w:rsidR="00255711" w:rsidRPr="00255711" w:rsidTr="0075113E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F06" w:rsidRPr="00255711" w:rsidRDefault="0075113E" w:rsidP="00085F06">
            <w:pPr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 xml:space="preserve">Детские </w:t>
            </w:r>
            <w:proofErr w:type="spellStart"/>
            <w:r>
              <w:rPr>
                <w:sz w:val="12"/>
                <w:szCs w:val="16"/>
              </w:rPr>
              <w:t>специализир</w:t>
            </w:r>
            <w:proofErr w:type="spellEnd"/>
            <w:r>
              <w:rPr>
                <w:sz w:val="12"/>
                <w:szCs w:val="16"/>
              </w:rPr>
              <w:t>.</w:t>
            </w:r>
            <w:r w:rsidR="00085F06" w:rsidRPr="00255711">
              <w:rPr>
                <w:sz w:val="12"/>
                <w:szCs w:val="16"/>
              </w:rPr>
              <w:t xml:space="preserve"> библиотеки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F06" w:rsidRPr="00255711" w:rsidRDefault="00085F06" w:rsidP="00085F06">
            <w:pPr>
              <w:rPr>
                <w:b/>
                <w:sz w:val="12"/>
                <w:szCs w:val="16"/>
              </w:rPr>
            </w:pPr>
            <w:r w:rsidRPr="00255711">
              <w:rPr>
                <w:b/>
                <w:sz w:val="12"/>
                <w:szCs w:val="16"/>
              </w:rPr>
              <w:t>78 476</w:t>
            </w:r>
          </w:p>
          <w:p w:rsidR="00085F06" w:rsidRPr="00255711" w:rsidRDefault="00085F06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(-26 671)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5F06" w:rsidRPr="00255711" w:rsidRDefault="003E0BFA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831 326</w:t>
            </w:r>
          </w:p>
          <w:p w:rsidR="00085F06" w:rsidRPr="00255711" w:rsidRDefault="003E0BFA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(-7667</w:t>
            </w:r>
            <w:r w:rsidR="00085F06" w:rsidRPr="00255711">
              <w:rPr>
                <w:sz w:val="12"/>
                <w:szCs w:val="16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F06" w:rsidRPr="00255711" w:rsidRDefault="003E0BFA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599 178</w:t>
            </w:r>
          </w:p>
          <w:p w:rsidR="00085F06" w:rsidRPr="00255711" w:rsidRDefault="003E0BFA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(-454 453</w:t>
            </w:r>
            <w:r w:rsidR="00085F06" w:rsidRPr="00255711">
              <w:rPr>
                <w:sz w:val="12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5F06" w:rsidRPr="00255711" w:rsidRDefault="00706508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1 520 663</w:t>
            </w:r>
          </w:p>
          <w:p w:rsidR="00085F06" w:rsidRPr="00255711" w:rsidRDefault="00595089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(-838 931</w:t>
            </w:r>
            <w:r w:rsidR="00085F06" w:rsidRPr="00255711">
              <w:rPr>
                <w:sz w:val="12"/>
                <w:szCs w:val="16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7A2E14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19,3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5F06" w:rsidRPr="00255711" w:rsidRDefault="00595089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5F06" w:rsidRPr="00255711" w:rsidRDefault="00595089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7,6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5F06" w:rsidRPr="00255711" w:rsidRDefault="00B661FC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5F06" w:rsidRPr="00255711" w:rsidRDefault="00B661FC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2,2</w:t>
            </w:r>
          </w:p>
        </w:tc>
      </w:tr>
      <w:tr w:rsidR="00255711" w:rsidRPr="00255711" w:rsidTr="0075113E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00D" w:rsidRPr="00255711" w:rsidRDefault="001E000D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Публичные библиотеки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00D" w:rsidRPr="00255711" w:rsidRDefault="001E000D" w:rsidP="001E000D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110 998</w:t>
            </w:r>
          </w:p>
          <w:p w:rsidR="001E000D" w:rsidRPr="00255711" w:rsidRDefault="001E000D" w:rsidP="001E000D">
            <w:pPr>
              <w:rPr>
                <w:b/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 xml:space="preserve"> (-24 146)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000D" w:rsidRPr="00255711" w:rsidRDefault="001E000D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1 701 487</w:t>
            </w:r>
          </w:p>
          <w:p w:rsidR="001E000D" w:rsidRPr="00255711" w:rsidRDefault="001E000D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(-2685)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00D" w:rsidRPr="00255711" w:rsidRDefault="001E000D" w:rsidP="00E6696F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1 097 262</w:t>
            </w:r>
          </w:p>
          <w:p w:rsidR="001E000D" w:rsidRPr="00255711" w:rsidRDefault="001E000D" w:rsidP="00E6696F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(-700 530)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000D" w:rsidRPr="00255711" w:rsidRDefault="001E000D" w:rsidP="00E6696F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2 514 065</w:t>
            </w:r>
          </w:p>
          <w:p w:rsidR="001E000D" w:rsidRPr="00255711" w:rsidRDefault="001E000D" w:rsidP="00E6696F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(-963 386)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0D" w:rsidRPr="00255711" w:rsidRDefault="001E000D" w:rsidP="00E6696F">
            <w:pPr>
              <w:rPr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>22,6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000D" w:rsidRPr="00255711" w:rsidRDefault="001E000D" w:rsidP="00E6696F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000D" w:rsidRPr="00255711" w:rsidRDefault="001E000D" w:rsidP="00E6696F">
            <w:pPr>
              <w:rPr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>9,8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000D" w:rsidRPr="00255711" w:rsidRDefault="001E000D" w:rsidP="00E6696F">
            <w:pPr>
              <w:rPr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>15,3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000D" w:rsidRPr="00255711" w:rsidRDefault="001E000D" w:rsidP="00E6696F">
            <w:pPr>
              <w:rPr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>4,5</w:t>
            </w:r>
          </w:p>
        </w:tc>
      </w:tr>
      <w:tr w:rsidR="00255711" w:rsidRPr="00255711" w:rsidTr="0075113E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F06" w:rsidRPr="00255711" w:rsidRDefault="00085F06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ГБУК ООПДБ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374" w:rsidRPr="00255711" w:rsidRDefault="00C62B51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10107</w:t>
            </w:r>
          </w:p>
          <w:p w:rsidR="00085F06" w:rsidRPr="00255711" w:rsidRDefault="00CC3D68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(-3</w:t>
            </w:r>
            <w:r w:rsidR="00C62B51" w:rsidRPr="00255711">
              <w:rPr>
                <w:sz w:val="12"/>
                <w:szCs w:val="16"/>
              </w:rPr>
              <w:t>99</w:t>
            </w:r>
            <w:r w:rsidR="00CD5374" w:rsidRPr="00255711">
              <w:rPr>
                <w:sz w:val="12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5374" w:rsidRPr="00255711" w:rsidRDefault="00085F06" w:rsidP="00CD5374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125</w:t>
            </w:r>
            <w:r w:rsidR="00CD5374" w:rsidRPr="00255711">
              <w:rPr>
                <w:sz w:val="12"/>
                <w:szCs w:val="16"/>
              </w:rPr>
              <w:t> 546</w:t>
            </w:r>
          </w:p>
          <w:p w:rsidR="00085F06" w:rsidRPr="00255711" w:rsidRDefault="00CD5374" w:rsidP="00CD5374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 xml:space="preserve"> (+ 392)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F06" w:rsidRPr="00255711" w:rsidRDefault="00CD5374" w:rsidP="00CD5374">
            <w:pPr>
              <w:rPr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>93 014 (+3000)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331B3" w:rsidRPr="00255711" w:rsidRDefault="00CD5374" w:rsidP="00CD5374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253</w:t>
            </w:r>
            <w:r w:rsidR="00A331B3" w:rsidRPr="00255711">
              <w:rPr>
                <w:sz w:val="12"/>
                <w:szCs w:val="16"/>
              </w:rPr>
              <w:t> </w:t>
            </w:r>
            <w:r w:rsidRPr="00255711">
              <w:rPr>
                <w:sz w:val="12"/>
                <w:szCs w:val="16"/>
              </w:rPr>
              <w:t xml:space="preserve">722 </w:t>
            </w:r>
          </w:p>
          <w:p w:rsidR="00085F06" w:rsidRPr="00255711" w:rsidRDefault="00595089" w:rsidP="00CD5374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</w:t>
            </w:r>
            <w:r w:rsidR="00CD5374" w:rsidRPr="00255711">
              <w:rPr>
                <w:sz w:val="12"/>
                <w:szCs w:val="16"/>
              </w:rPr>
              <w:t>28 716)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5F06" w:rsidRPr="00255711" w:rsidRDefault="00085F06" w:rsidP="00085F06">
            <w:pPr>
              <w:jc w:val="both"/>
              <w:rPr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 xml:space="preserve">21,4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5F06" w:rsidRPr="00255711" w:rsidRDefault="00595089" w:rsidP="00085F06">
            <w:pPr>
              <w:ind w:firstLine="33"/>
              <w:jc w:val="both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 xml:space="preserve">2,0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5F06" w:rsidRPr="00255711" w:rsidRDefault="00595089" w:rsidP="00085F06">
            <w:pPr>
              <w:ind w:firstLine="34"/>
              <w:jc w:val="both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 xml:space="preserve">9,2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5F06" w:rsidRPr="00255711" w:rsidRDefault="00B661FC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 xml:space="preserve">12,4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5F06" w:rsidRPr="00255711" w:rsidRDefault="003E0BFA" w:rsidP="00085F06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1,4</w:t>
            </w:r>
          </w:p>
        </w:tc>
      </w:tr>
      <w:tr w:rsidR="00255711" w:rsidRPr="00255711" w:rsidTr="0075113E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00D" w:rsidRPr="00255711" w:rsidRDefault="001E000D" w:rsidP="00E6696F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ИТОГО по области</w:t>
            </w:r>
          </w:p>
          <w:p w:rsidR="001E000D" w:rsidRPr="00255711" w:rsidRDefault="001E000D" w:rsidP="00E6696F">
            <w:pPr>
              <w:rPr>
                <w:sz w:val="12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00D" w:rsidRPr="00255711" w:rsidRDefault="001E000D" w:rsidP="00E6696F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199 581</w:t>
            </w:r>
          </w:p>
          <w:p w:rsidR="001E000D" w:rsidRPr="00255711" w:rsidRDefault="000357CB" w:rsidP="000357CB">
            <w:pPr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 xml:space="preserve"> (-40710</w:t>
            </w:r>
            <w:r w:rsidR="001E000D" w:rsidRPr="00255711">
              <w:rPr>
                <w:sz w:val="12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000D" w:rsidRPr="00255711" w:rsidRDefault="009B3255" w:rsidP="00CD5374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2 658 359</w:t>
            </w:r>
          </w:p>
          <w:p w:rsidR="009B3255" w:rsidRPr="00255711" w:rsidRDefault="009B3255" w:rsidP="00CD5374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(-9 960)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00D" w:rsidRPr="00255711" w:rsidRDefault="001E000D" w:rsidP="00E6696F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1 789 454</w:t>
            </w:r>
          </w:p>
          <w:p w:rsidR="001E000D" w:rsidRPr="00255711" w:rsidRDefault="001E000D" w:rsidP="00E6696F">
            <w:pPr>
              <w:rPr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>(-1 151 983)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000D" w:rsidRPr="00255711" w:rsidRDefault="001E000D" w:rsidP="00E6696F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4 288 450</w:t>
            </w:r>
          </w:p>
          <w:p w:rsidR="001E000D" w:rsidRPr="00255711" w:rsidRDefault="001E000D" w:rsidP="00E6696F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 xml:space="preserve"> (-1 773 601)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000D" w:rsidRPr="00255711" w:rsidRDefault="001E000D" w:rsidP="00E6696F">
            <w:pPr>
              <w:ind w:firstLine="34"/>
              <w:jc w:val="both"/>
              <w:rPr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>21,4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000D" w:rsidRPr="00255711" w:rsidRDefault="001E000D" w:rsidP="00E6696F">
            <w:pPr>
              <w:ind w:firstLine="34"/>
              <w:jc w:val="both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000D" w:rsidRPr="00255711" w:rsidRDefault="001E000D" w:rsidP="00E6696F">
            <w:pPr>
              <w:ind w:firstLine="34"/>
              <w:jc w:val="both"/>
              <w:rPr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>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000D" w:rsidRPr="00255711" w:rsidRDefault="001E000D" w:rsidP="00E6696F">
            <w:pPr>
              <w:rPr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>13,3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000D" w:rsidRPr="00255711" w:rsidRDefault="001E000D" w:rsidP="00E6696F">
            <w:pPr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7,1</w:t>
            </w:r>
          </w:p>
          <w:p w:rsidR="001E000D" w:rsidRPr="00255711" w:rsidRDefault="001E000D" w:rsidP="00E6696F">
            <w:pPr>
              <w:rPr>
                <w:sz w:val="12"/>
                <w:szCs w:val="16"/>
              </w:rPr>
            </w:pPr>
          </w:p>
        </w:tc>
      </w:tr>
    </w:tbl>
    <w:p w:rsidR="001270C8" w:rsidRPr="00255711" w:rsidRDefault="001270C8" w:rsidP="00085F06">
      <w:pPr>
        <w:spacing w:after="0" w:line="240" w:lineRule="auto"/>
        <w:jc w:val="right"/>
        <w:rPr>
          <w:i/>
          <w:sz w:val="14"/>
          <w:szCs w:val="18"/>
        </w:rPr>
      </w:pPr>
    </w:p>
    <w:p w:rsidR="00085F06" w:rsidRPr="00255711" w:rsidRDefault="00085F06" w:rsidP="00085F06">
      <w:pPr>
        <w:spacing w:after="0" w:line="240" w:lineRule="auto"/>
        <w:jc w:val="right"/>
        <w:rPr>
          <w:i/>
          <w:sz w:val="14"/>
          <w:szCs w:val="18"/>
        </w:rPr>
      </w:pPr>
      <w:r w:rsidRPr="00255711">
        <w:rPr>
          <w:i/>
          <w:sz w:val="14"/>
          <w:szCs w:val="18"/>
        </w:rPr>
        <w:t>Таблица №2</w:t>
      </w:r>
    </w:p>
    <w:p w:rsidR="00085F06" w:rsidRPr="00255711" w:rsidRDefault="00085F06" w:rsidP="00B661FC">
      <w:pPr>
        <w:spacing w:after="0" w:line="240" w:lineRule="auto"/>
        <w:jc w:val="center"/>
        <w:rPr>
          <w:b/>
          <w:sz w:val="14"/>
          <w:szCs w:val="18"/>
        </w:rPr>
      </w:pPr>
      <w:r w:rsidRPr="00255711">
        <w:rPr>
          <w:b/>
          <w:sz w:val="14"/>
          <w:szCs w:val="18"/>
        </w:rPr>
        <w:t>Доля показателей по обслуживанию детей в процентном соотношении к общим показателям</w:t>
      </w:r>
    </w:p>
    <w:p w:rsidR="00085F06" w:rsidRPr="0075113E" w:rsidRDefault="00085F06" w:rsidP="00B661FC">
      <w:pPr>
        <w:spacing w:after="0" w:line="240" w:lineRule="auto"/>
        <w:ind w:left="-426"/>
        <w:jc w:val="center"/>
        <w:rPr>
          <w:b/>
          <w:sz w:val="12"/>
          <w:szCs w:val="18"/>
        </w:rPr>
      </w:pPr>
      <w:r w:rsidRPr="0075113E">
        <w:rPr>
          <w:b/>
          <w:sz w:val="12"/>
          <w:szCs w:val="18"/>
        </w:rPr>
        <w:t>по всем библиотекам области в 2019 году (с учетом данных ООПДБ)</w:t>
      </w:r>
    </w:p>
    <w:p w:rsidR="00CF1A8B" w:rsidRPr="00255711" w:rsidRDefault="00CF1A8B" w:rsidP="00B661FC">
      <w:pPr>
        <w:spacing w:after="0" w:line="240" w:lineRule="auto"/>
        <w:ind w:left="-426"/>
        <w:jc w:val="center"/>
        <w:rPr>
          <w:b/>
          <w:sz w:val="14"/>
          <w:szCs w:val="18"/>
        </w:rPr>
      </w:pPr>
    </w:p>
    <w:tbl>
      <w:tblPr>
        <w:tblStyle w:val="a3"/>
        <w:tblW w:w="0" w:type="auto"/>
        <w:tblInd w:w="-426" w:type="dxa"/>
        <w:tblLook w:val="04A0" w:firstRow="1" w:lastRow="0" w:firstColumn="1" w:lastColumn="0" w:noHBand="0" w:noVBand="1"/>
      </w:tblPr>
      <w:tblGrid>
        <w:gridCol w:w="1236"/>
        <w:gridCol w:w="1167"/>
        <w:gridCol w:w="1123"/>
        <w:gridCol w:w="1148"/>
        <w:gridCol w:w="1176"/>
        <w:gridCol w:w="1226"/>
      </w:tblGrid>
      <w:tr w:rsidR="00085F06" w:rsidRPr="00255711" w:rsidTr="00085F06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06" w:rsidRPr="00255711" w:rsidRDefault="00085F06" w:rsidP="00085F06">
            <w:pPr>
              <w:jc w:val="center"/>
              <w:rPr>
                <w:b/>
                <w:sz w:val="12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Население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Читатели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Книжный фонд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посещения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книговыдача</w:t>
            </w:r>
          </w:p>
        </w:tc>
      </w:tr>
      <w:tr w:rsidR="00085F06" w:rsidRPr="00255711" w:rsidTr="00085F06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По всем библиотекам области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1FC" w:rsidRPr="00255711" w:rsidRDefault="00B661FC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1 945 307</w:t>
            </w:r>
          </w:p>
          <w:p w:rsidR="00085F06" w:rsidRPr="00255711" w:rsidRDefault="00B661FC" w:rsidP="001270C8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 xml:space="preserve"> (-17700)</w:t>
            </w:r>
          </w:p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655" w:rsidRPr="00255711" w:rsidRDefault="002E3655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 xml:space="preserve">584 629 </w:t>
            </w:r>
          </w:p>
          <w:p w:rsidR="00085F06" w:rsidRPr="00255711" w:rsidRDefault="002E3655" w:rsidP="002E3655">
            <w:pPr>
              <w:jc w:val="center"/>
              <w:rPr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>(-128 965)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655" w:rsidRPr="00255711" w:rsidRDefault="002E3655" w:rsidP="00085F06">
            <w:pPr>
              <w:jc w:val="center"/>
              <w:rPr>
                <w:i/>
                <w:sz w:val="12"/>
                <w:szCs w:val="16"/>
              </w:rPr>
            </w:pPr>
            <w:r w:rsidRPr="00255711">
              <w:rPr>
                <w:i/>
                <w:sz w:val="12"/>
                <w:szCs w:val="16"/>
              </w:rPr>
              <w:t xml:space="preserve">12 459 197 </w:t>
            </w:r>
          </w:p>
          <w:p w:rsidR="00085F06" w:rsidRPr="00255711" w:rsidRDefault="002E3655" w:rsidP="002E3655">
            <w:pPr>
              <w:jc w:val="center"/>
              <w:rPr>
                <w:b/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>(-3 407 985)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655" w:rsidRPr="00255711" w:rsidRDefault="002E3655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4 106 362</w:t>
            </w:r>
          </w:p>
          <w:p w:rsidR="00085F06" w:rsidRPr="00255711" w:rsidRDefault="002E3655" w:rsidP="00085F06">
            <w:pPr>
              <w:jc w:val="center"/>
              <w:rPr>
                <w:b/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 xml:space="preserve"> (-3 126 437)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655" w:rsidRPr="00255711" w:rsidRDefault="002E3655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 xml:space="preserve">11 273 288 </w:t>
            </w:r>
          </w:p>
          <w:p w:rsidR="002E3655" w:rsidRPr="00255711" w:rsidRDefault="002E3655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(-4 593 894)</w:t>
            </w:r>
          </w:p>
          <w:p w:rsidR="00085F06" w:rsidRPr="00255711" w:rsidRDefault="00085F06" w:rsidP="00085F06">
            <w:pPr>
              <w:jc w:val="center"/>
              <w:rPr>
                <w:b/>
                <w:sz w:val="12"/>
                <w:szCs w:val="16"/>
                <w:highlight w:val="yellow"/>
              </w:rPr>
            </w:pPr>
          </w:p>
        </w:tc>
      </w:tr>
      <w:tr w:rsidR="00085F06" w:rsidRPr="00255711" w:rsidTr="00085F06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В том числе дети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1FC" w:rsidRPr="00255711" w:rsidRDefault="00B661FC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372 951</w:t>
            </w:r>
          </w:p>
          <w:p w:rsidR="00085F06" w:rsidRPr="00255711" w:rsidRDefault="00B661FC" w:rsidP="001270C8">
            <w:pPr>
              <w:jc w:val="center"/>
              <w:rPr>
                <w:b/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(-4454)</w:t>
            </w:r>
            <w:r w:rsidR="00085F06" w:rsidRPr="00255711">
              <w:rPr>
                <w:b/>
                <w:sz w:val="12"/>
                <w:szCs w:val="16"/>
              </w:rPr>
              <w:t xml:space="preserve">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655" w:rsidRPr="00255711" w:rsidRDefault="002E3655" w:rsidP="002E3655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199 581</w:t>
            </w:r>
          </w:p>
          <w:p w:rsidR="00085F06" w:rsidRPr="00255711" w:rsidRDefault="00175C5E" w:rsidP="00175C5E">
            <w:pPr>
              <w:jc w:val="center"/>
              <w:rPr>
                <w:b/>
                <w:sz w:val="12"/>
                <w:szCs w:val="16"/>
              </w:rPr>
            </w:pPr>
            <w:r>
              <w:rPr>
                <w:sz w:val="12"/>
                <w:szCs w:val="16"/>
              </w:rPr>
              <w:t xml:space="preserve"> (-40 710</w:t>
            </w:r>
            <w:r w:rsidR="002E3655" w:rsidRPr="00255711">
              <w:rPr>
                <w:sz w:val="12"/>
                <w:szCs w:val="16"/>
              </w:rPr>
              <w:t>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655" w:rsidRPr="00255711" w:rsidRDefault="002E3655" w:rsidP="002E3655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 xml:space="preserve">2 658 359 </w:t>
            </w:r>
          </w:p>
          <w:p w:rsidR="00085F06" w:rsidRPr="00255711" w:rsidRDefault="002E3655" w:rsidP="002E3655">
            <w:pPr>
              <w:jc w:val="center"/>
              <w:rPr>
                <w:b/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>(-9 960)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655" w:rsidRPr="00255711" w:rsidRDefault="002E3655" w:rsidP="002E3655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1 789 454</w:t>
            </w:r>
          </w:p>
          <w:p w:rsidR="00085F06" w:rsidRPr="00255711" w:rsidRDefault="002E3655" w:rsidP="002E3655">
            <w:pPr>
              <w:jc w:val="center"/>
              <w:rPr>
                <w:b/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>(-1 151 983)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655" w:rsidRPr="00255711" w:rsidRDefault="002E3655" w:rsidP="002E3655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4 288 450</w:t>
            </w:r>
          </w:p>
          <w:p w:rsidR="00085F06" w:rsidRPr="00255711" w:rsidRDefault="002E3655" w:rsidP="002E3655">
            <w:pPr>
              <w:jc w:val="center"/>
              <w:rPr>
                <w:b/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 xml:space="preserve"> (-1 773 601)</w:t>
            </w:r>
          </w:p>
        </w:tc>
      </w:tr>
      <w:tr w:rsidR="00085F06" w:rsidRPr="00255711" w:rsidTr="00085F06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Процентное соотношение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06" w:rsidRPr="00255711" w:rsidRDefault="00085F06" w:rsidP="00085F06">
            <w:pPr>
              <w:jc w:val="center"/>
              <w:rPr>
                <w:b/>
                <w:sz w:val="12"/>
                <w:szCs w:val="16"/>
              </w:rPr>
            </w:pPr>
            <w:r w:rsidRPr="00255711">
              <w:rPr>
                <w:b/>
                <w:sz w:val="12"/>
                <w:szCs w:val="16"/>
              </w:rPr>
              <w:t>19</w:t>
            </w:r>
            <w:r w:rsidR="002E3655" w:rsidRPr="00255711">
              <w:rPr>
                <w:b/>
                <w:sz w:val="12"/>
                <w:szCs w:val="16"/>
              </w:rPr>
              <w:t>,1</w:t>
            </w:r>
            <w:r w:rsidRPr="00255711">
              <w:rPr>
                <w:b/>
                <w:sz w:val="12"/>
                <w:szCs w:val="16"/>
              </w:rPr>
              <w:t>%</w:t>
            </w:r>
            <w:r w:rsidR="00153E3E" w:rsidRPr="00255711">
              <w:rPr>
                <w:b/>
                <w:sz w:val="12"/>
                <w:szCs w:val="16"/>
              </w:rPr>
              <w:t xml:space="preserve"> </w:t>
            </w:r>
          </w:p>
          <w:p w:rsidR="00085F06" w:rsidRPr="00255711" w:rsidRDefault="00085F06" w:rsidP="00085F06">
            <w:pPr>
              <w:jc w:val="center"/>
              <w:rPr>
                <w:b/>
                <w:sz w:val="12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06" w:rsidRPr="00255711" w:rsidRDefault="002E3655" w:rsidP="00085F06">
            <w:pPr>
              <w:jc w:val="center"/>
              <w:rPr>
                <w:b/>
                <w:sz w:val="12"/>
                <w:szCs w:val="16"/>
              </w:rPr>
            </w:pPr>
            <w:r w:rsidRPr="00255711">
              <w:rPr>
                <w:b/>
                <w:sz w:val="12"/>
                <w:szCs w:val="16"/>
              </w:rPr>
              <w:t>34</w:t>
            </w:r>
            <w:r w:rsidR="00085F06" w:rsidRPr="00255711">
              <w:rPr>
                <w:b/>
                <w:sz w:val="12"/>
                <w:szCs w:val="16"/>
              </w:rPr>
              <w:t>,1%</w:t>
            </w:r>
            <w:r w:rsidR="00153E3E" w:rsidRPr="00255711">
              <w:rPr>
                <w:b/>
                <w:sz w:val="12"/>
                <w:szCs w:val="16"/>
              </w:rPr>
              <w:t xml:space="preserve">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06" w:rsidRPr="00255711" w:rsidRDefault="00153E3E" w:rsidP="00153E3E">
            <w:pPr>
              <w:jc w:val="center"/>
              <w:rPr>
                <w:b/>
                <w:sz w:val="12"/>
                <w:szCs w:val="16"/>
                <w:highlight w:val="yellow"/>
              </w:rPr>
            </w:pPr>
            <w:r w:rsidRPr="00255711">
              <w:rPr>
                <w:b/>
                <w:sz w:val="12"/>
                <w:szCs w:val="16"/>
              </w:rPr>
              <w:t xml:space="preserve">21,3%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06" w:rsidRPr="00255711" w:rsidRDefault="00153E3E" w:rsidP="00085F06">
            <w:pPr>
              <w:jc w:val="center"/>
              <w:rPr>
                <w:b/>
                <w:sz w:val="12"/>
                <w:szCs w:val="16"/>
                <w:highlight w:val="yellow"/>
              </w:rPr>
            </w:pPr>
            <w:r w:rsidRPr="00255711">
              <w:rPr>
                <w:b/>
                <w:sz w:val="12"/>
                <w:szCs w:val="16"/>
              </w:rPr>
              <w:t>43,5</w:t>
            </w:r>
            <w:r w:rsidR="00085F06" w:rsidRPr="00255711">
              <w:rPr>
                <w:b/>
                <w:sz w:val="12"/>
                <w:szCs w:val="16"/>
              </w:rPr>
              <w:t>%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06" w:rsidRPr="00255711" w:rsidRDefault="00153E3E" w:rsidP="00085F06">
            <w:pPr>
              <w:jc w:val="center"/>
              <w:rPr>
                <w:b/>
                <w:sz w:val="12"/>
                <w:szCs w:val="16"/>
                <w:highlight w:val="yellow"/>
              </w:rPr>
            </w:pPr>
            <w:r w:rsidRPr="00255711">
              <w:rPr>
                <w:b/>
                <w:sz w:val="12"/>
                <w:szCs w:val="16"/>
              </w:rPr>
              <w:t>38,0</w:t>
            </w:r>
            <w:r w:rsidR="00085F06" w:rsidRPr="00255711">
              <w:rPr>
                <w:b/>
                <w:sz w:val="12"/>
                <w:szCs w:val="16"/>
              </w:rPr>
              <w:t>%</w:t>
            </w:r>
          </w:p>
        </w:tc>
      </w:tr>
    </w:tbl>
    <w:p w:rsidR="00085F06" w:rsidRPr="00255711" w:rsidRDefault="00085F06" w:rsidP="00085F06">
      <w:pPr>
        <w:spacing w:after="0"/>
        <w:ind w:left="-426"/>
        <w:jc w:val="center"/>
        <w:rPr>
          <w:b/>
          <w:sz w:val="14"/>
          <w:szCs w:val="18"/>
        </w:rPr>
      </w:pPr>
    </w:p>
    <w:p w:rsidR="00085F06" w:rsidRPr="00255711" w:rsidRDefault="00085F06" w:rsidP="00085F06">
      <w:pPr>
        <w:spacing w:after="0" w:line="240" w:lineRule="auto"/>
        <w:jc w:val="right"/>
        <w:rPr>
          <w:i/>
          <w:sz w:val="14"/>
          <w:szCs w:val="18"/>
        </w:rPr>
      </w:pPr>
      <w:r w:rsidRPr="00255711">
        <w:rPr>
          <w:i/>
          <w:sz w:val="14"/>
          <w:szCs w:val="18"/>
        </w:rPr>
        <w:t>Таблица №3</w:t>
      </w:r>
    </w:p>
    <w:p w:rsidR="00085F06" w:rsidRPr="00255711" w:rsidRDefault="00085F06" w:rsidP="00085F06">
      <w:pPr>
        <w:spacing w:after="0" w:line="240" w:lineRule="auto"/>
        <w:jc w:val="center"/>
        <w:rPr>
          <w:b/>
          <w:sz w:val="14"/>
          <w:szCs w:val="18"/>
        </w:rPr>
      </w:pPr>
      <w:r w:rsidRPr="00255711">
        <w:rPr>
          <w:b/>
          <w:sz w:val="14"/>
          <w:szCs w:val="18"/>
        </w:rPr>
        <w:t>Динамика основных  показателей деятельности специализированных детских библиотек</w:t>
      </w:r>
    </w:p>
    <w:p w:rsidR="00085F06" w:rsidRPr="00255711" w:rsidRDefault="00085F06" w:rsidP="00085F06">
      <w:pPr>
        <w:spacing w:after="0" w:line="240" w:lineRule="auto"/>
        <w:jc w:val="center"/>
        <w:rPr>
          <w:b/>
          <w:sz w:val="14"/>
          <w:szCs w:val="18"/>
        </w:rPr>
      </w:pPr>
      <w:r w:rsidRPr="00255711">
        <w:rPr>
          <w:b/>
          <w:sz w:val="14"/>
          <w:szCs w:val="18"/>
        </w:rPr>
        <w:t>(без учета д</w:t>
      </w:r>
      <w:r w:rsidR="001270C8" w:rsidRPr="00255711">
        <w:rPr>
          <w:b/>
          <w:sz w:val="14"/>
          <w:szCs w:val="18"/>
        </w:rPr>
        <w:t>анных ГБУК ООПДБ) за период 2016 -2020</w:t>
      </w:r>
      <w:r w:rsidRPr="00255711">
        <w:rPr>
          <w:b/>
          <w:sz w:val="14"/>
          <w:szCs w:val="18"/>
        </w:rPr>
        <w:t xml:space="preserve"> гг.</w:t>
      </w:r>
    </w:p>
    <w:p w:rsidR="00CF1A8B" w:rsidRPr="00255711" w:rsidRDefault="00CF1A8B" w:rsidP="00085F06">
      <w:pPr>
        <w:spacing w:after="0" w:line="240" w:lineRule="auto"/>
        <w:jc w:val="center"/>
        <w:rPr>
          <w:b/>
          <w:sz w:val="14"/>
          <w:szCs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97"/>
        <w:gridCol w:w="1125"/>
        <w:gridCol w:w="941"/>
        <w:gridCol w:w="1125"/>
        <w:gridCol w:w="1125"/>
        <w:gridCol w:w="1137"/>
      </w:tblGrid>
      <w:tr w:rsidR="00085F06" w:rsidRPr="00255711" w:rsidTr="00085F06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Год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Количество библиотек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Фонд (экз.)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Количество читателей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Количество посещений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Количество книговыдач</w:t>
            </w:r>
          </w:p>
        </w:tc>
      </w:tr>
      <w:tr w:rsidR="00085F06" w:rsidRPr="00255711" w:rsidTr="00085F06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2016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869 838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102 440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855 916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2 352 605</w:t>
            </w:r>
          </w:p>
        </w:tc>
      </w:tr>
      <w:tr w:rsidR="00085F06" w:rsidRPr="00255711" w:rsidTr="00085F06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2017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870 707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102 448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936 535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2 355 550</w:t>
            </w:r>
          </w:p>
        </w:tc>
      </w:tr>
      <w:tr w:rsidR="00085F06" w:rsidRPr="00255711" w:rsidTr="00085F06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2018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868 817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102 957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1 014 914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2 248 767</w:t>
            </w:r>
          </w:p>
        </w:tc>
      </w:tr>
      <w:tr w:rsidR="00085F06" w:rsidRPr="00255711" w:rsidTr="00085F06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2019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838 993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105 147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1 053 631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2 359 594</w:t>
            </w:r>
          </w:p>
        </w:tc>
      </w:tr>
      <w:tr w:rsidR="00153E3E" w:rsidRPr="00255711" w:rsidTr="00085F06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3E" w:rsidRPr="00255711" w:rsidRDefault="00153E3E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2020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3E" w:rsidRPr="00255711" w:rsidRDefault="00153E3E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3E" w:rsidRPr="00255711" w:rsidRDefault="00153E3E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831 326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3E" w:rsidRPr="00255711" w:rsidRDefault="001270C8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78 476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3E" w:rsidRPr="00255711" w:rsidRDefault="001270C8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599 178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3E" w:rsidRPr="00255711" w:rsidRDefault="001270C8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10520 663</w:t>
            </w:r>
          </w:p>
        </w:tc>
      </w:tr>
      <w:tr w:rsidR="00085F06" w:rsidRPr="00255711" w:rsidTr="00085F06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Динамика относительно предыдущего года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</w:p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</w:p>
          <w:p w:rsidR="00085F06" w:rsidRPr="00255711" w:rsidRDefault="00153E3E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- 7 667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</w:p>
          <w:p w:rsidR="00085F06" w:rsidRPr="00255711" w:rsidRDefault="001270C8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- 26 671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</w:p>
          <w:p w:rsidR="00085F06" w:rsidRPr="00255711" w:rsidRDefault="001270C8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- 454 453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</w:p>
          <w:p w:rsidR="00085F06" w:rsidRPr="00255711" w:rsidRDefault="001270C8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- 838 931</w:t>
            </w:r>
          </w:p>
        </w:tc>
      </w:tr>
    </w:tbl>
    <w:p w:rsidR="00085F06" w:rsidRPr="00255711" w:rsidRDefault="00085F06" w:rsidP="00085F06">
      <w:pPr>
        <w:spacing w:after="0" w:line="240" w:lineRule="auto"/>
        <w:jc w:val="center"/>
        <w:rPr>
          <w:b/>
          <w:sz w:val="14"/>
          <w:szCs w:val="18"/>
        </w:rPr>
      </w:pPr>
    </w:p>
    <w:p w:rsidR="00085F06" w:rsidRPr="00255711" w:rsidRDefault="00085F06" w:rsidP="00085F06">
      <w:pPr>
        <w:spacing w:after="0" w:line="240" w:lineRule="auto"/>
        <w:jc w:val="right"/>
        <w:rPr>
          <w:i/>
          <w:sz w:val="14"/>
          <w:szCs w:val="18"/>
        </w:rPr>
      </w:pPr>
      <w:r w:rsidRPr="00255711">
        <w:rPr>
          <w:i/>
          <w:sz w:val="14"/>
          <w:szCs w:val="18"/>
        </w:rPr>
        <w:t>Таблица №4</w:t>
      </w:r>
    </w:p>
    <w:p w:rsidR="00085F06" w:rsidRPr="00255711" w:rsidRDefault="00085F06" w:rsidP="00085F06">
      <w:pPr>
        <w:spacing w:after="0" w:line="240" w:lineRule="auto"/>
        <w:jc w:val="center"/>
        <w:rPr>
          <w:b/>
          <w:sz w:val="14"/>
          <w:szCs w:val="18"/>
        </w:rPr>
      </w:pPr>
      <w:r w:rsidRPr="00255711">
        <w:rPr>
          <w:b/>
          <w:sz w:val="14"/>
          <w:szCs w:val="18"/>
        </w:rPr>
        <w:t>Читательские категории</w:t>
      </w:r>
      <w:r w:rsidR="0075113E">
        <w:rPr>
          <w:b/>
          <w:sz w:val="14"/>
          <w:szCs w:val="18"/>
        </w:rPr>
        <w:t xml:space="preserve"> </w:t>
      </w:r>
      <w:r w:rsidRPr="00255711">
        <w:rPr>
          <w:b/>
          <w:sz w:val="14"/>
          <w:szCs w:val="18"/>
        </w:rPr>
        <w:t xml:space="preserve"> (без учета данных ГБУК ООПДБ)</w:t>
      </w:r>
    </w:p>
    <w:p w:rsidR="00CF1A8B" w:rsidRPr="00255711" w:rsidRDefault="00CF1A8B" w:rsidP="00085F06">
      <w:pPr>
        <w:spacing w:after="0" w:line="240" w:lineRule="auto"/>
        <w:jc w:val="center"/>
        <w:rPr>
          <w:b/>
          <w:sz w:val="14"/>
          <w:szCs w:val="18"/>
        </w:rPr>
      </w:pPr>
    </w:p>
    <w:tbl>
      <w:tblPr>
        <w:tblStyle w:val="a3"/>
        <w:tblW w:w="0" w:type="auto"/>
        <w:tblInd w:w="-426" w:type="dxa"/>
        <w:tblLook w:val="04A0" w:firstRow="1" w:lastRow="0" w:firstColumn="1" w:lastColumn="0" w:noHBand="0" w:noVBand="1"/>
      </w:tblPr>
      <w:tblGrid>
        <w:gridCol w:w="1665"/>
        <w:gridCol w:w="1482"/>
        <w:gridCol w:w="1325"/>
        <w:gridCol w:w="1321"/>
        <w:gridCol w:w="1283"/>
      </w:tblGrid>
      <w:tr w:rsidR="00085F06" w:rsidRPr="00255711" w:rsidTr="00085F06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06" w:rsidRPr="00255711" w:rsidRDefault="00085F06" w:rsidP="00085F06">
            <w:pPr>
              <w:jc w:val="center"/>
              <w:rPr>
                <w:b/>
                <w:sz w:val="12"/>
                <w:szCs w:val="16"/>
              </w:rPr>
            </w:pPr>
            <w:r w:rsidRPr="00255711">
              <w:rPr>
                <w:b/>
                <w:sz w:val="14"/>
                <w:szCs w:val="18"/>
              </w:rPr>
              <w:t xml:space="preserve">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CF1A8B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д</w:t>
            </w:r>
            <w:r w:rsidR="00085F06" w:rsidRPr="00255711">
              <w:rPr>
                <w:sz w:val="12"/>
                <w:szCs w:val="16"/>
              </w:rPr>
              <w:t>ошкольники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7-11 лет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CF1A8B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о</w:t>
            </w:r>
            <w:r w:rsidR="00085F06" w:rsidRPr="00255711">
              <w:rPr>
                <w:sz w:val="12"/>
                <w:szCs w:val="16"/>
              </w:rPr>
              <w:t>т 12 и выше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РДЧ</w:t>
            </w:r>
          </w:p>
        </w:tc>
      </w:tr>
      <w:tr w:rsidR="00085F06" w:rsidRPr="00255711" w:rsidTr="00085F06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Специализированные детские библиотеки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0C8" w:rsidRPr="00255711" w:rsidRDefault="001270C8" w:rsidP="00085F06">
            <w:pPr>
              <w:jc w:val="center"/>
              <w:rPr>
                <w:bCs/>
                <w:sz w:val="12"/>
                <w:szCs w:val="16"/>
              </w:rPr>
            </w:pPr>
            <w:r w:rsidRPr="00255711">
              <w:rPr>
                <w:bCs/>
                <w:sz w:val="12"/>
                <w:szCs w:val="16"/>
              </w:rPr>
              <w:t>8 203</w:t>
            </w:r>
          </w:p>
          <w:p w:rsidR="00085F06" w:rsidRPr="00255711" w:rsidRDefault="001270C8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(-4202</w:t>
            </w:r>
            <w:r w:rsidR="00085F06" w:rsidRPr="00255711">
              <w:rPr>
                <w:sz w:val="12"/>
                <w:szCs w:val="16"/>
              </w:rPr>
              <w:t>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0C8" w:rsidRPr="00255711" w:rsidRDefault="001270C8" w:rsidP="00085F06">
            <w:pPr>
              <w:jc w:val="center"/>
              <w:rPr>
                <w:bCs/>
                <w:sz w:val="12"/>
                <w:szCs w:val="16"/>
              </w:rPr>
            </w:pPr>
            <w:r w:rsidRPr="00255711">
              <w:rPr>
                <w:bCs/>
                <w:sz w:val="12"/>
                <w:szCs w:val="16"/>
              </w:rPr>
              <w:t>35458</w:t>
            </w:r>
          </w:p>
          <w:p w:rsidR="00085F06" w:rsidRPr="00255711" w:rsidRDefault="001270C8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bCs/>
                <w:sz w:val="12"/>
                <w:szCs w:val="16"/>
              </w:rPr>
              <w:t>(-13541)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0C8" w:rsidRPr="00255711" w:rsidRDefault="001270C8" w:rsidP="00085F06">
            <w:pPr>
              <w:jc w:val="center"/>
              <w:rPr>
                <w:bCs/>
                <w:sz w:val="12"/>
                <w:szCs w:val="16"/>
              </w:rPr>
            </w:pPr>
            <w:r w:rsidRPr="00255711">
              <w:rPr>
                <w:bCs/>
                <w:sz w:val="12"/>
                <w:szCs w:val="16"/>
              </w:rPr>
              <w:t>26431</w:t>
            </w:r>
          </w:p>
          <w:p w:rsidR="00085F06" w:rsidRPr="00255711" w:rsidRDefault="00CF1A8B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(-8095</w:t>
            </w:r>
            <w:r w:rsidR="00085F06" w:rsidRPr="00255711">
              <w:rPr>
                <w:sz w:val="12"/>
                <w:szCs w:val="16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A8B" w:rsidRPr="00255711" w:rsidRDefault="00CF1A8B" w:rsidP="00085F06">
            <w:pPr>
              <w:jc w:val="center"/>
              <w:rPr>
                <w:bCs/>
                <w:sz w:val="12"/>
                <w:szCs w:val="16"/>
              </w:rPr>
            </w:pPr>
            <w:r w:rsidRPr="00255711">
              <w:rPr>
                <w:bCs/>
                <w:sz w:val="12"/>
                <w:szCs w:val="16"/>
              </w:rPr>
              <w:t>8384</w:t>
            </w:r>
          </w:p>
          <w:p w:rsidR="00085F06" w:rsidRPr="00255711" w:rsidRDefault="00CF1A8B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 xml:space="preserve"> </w:t>
            </w:r>
            <w:r w:rsidR="00085F06" w:rsidRPr="00255711">
              <w:rPr>
                <w:sz w:val="12"/>
                <w:szCs w:val="16"/>
              </w:rPr>
              <w:t>(</w:t>
            </w:r>
            <w:r w:rsidRPr="00255711">
              <w:rPr>
                <w:sz w:val="12"/>
                <w:szCs w:val="16"/>
              </w:rPr>
              <w:t>-18</w:t>
            </w:r>
            <w:r w:rsidR="00085F06" w:rsidRPr="00255711">
              <w:rPr>
                <w:sz w:val="12"/>
                <w:szCs w:val="16"/>
              </w:rPr>
              <w:t>)</w:t>
            </w:r>
          </w:p>
        </w:tc>
      </w:tr>
      <w:tr w:rsidR="00085F06" w:rsidRPr="00255711" w:rsidTr="00085F06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Публичные библиотеки и филиалы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A8B" w:rsidRPr="00255711" w:rsidRDefault="00CF1A8B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13 084</w:t>
            </w:r>
          </w:p>
          <w:p w:rsidR="00085F06" w:rsidRPr="00255711" w:rsidRDefault="00CF1A8B" w:rsidP="00CF1A8B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(-3083</w:t>
            </w:r>
            <w:r w:rsidR="00085F06" w:rsidRPr="00255711">
              <w:rPr>
                <w:sz w:val="12"/>
                <w:szCs w:val="16"/>
              </w:rPr>
              <w:t>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A8B" w:rsidRPr="00255711" w:rsidRDefault="00CF1A8B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52 997</w:t>
            </w:r>
          </w:p>
          <w:p w:rsidR="00085F06" w:rsidRPr="00255711" w:rsidRDefault="00CF1A8B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 xml:space="preserve"> (-9042</w:t>
            </w:r>
            <w:r w:rsidR="00085F06" w:rsidRPr="00255711">
              <w:rPr>
                <w:sz w:val="12"/>
                <w:szCs w:val="16"/>
              </w:rPr>
              <w:t>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A8B" w:rsidRPr="00255711" w:rsidRDefault="00CF1A8B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44 427</w:t>
            </w:r>
          </w:p>
          <w:p w:rsidR="00085F06" w:rsidRPr="00255711" w:rsidRDefault="00CF1A8B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(-11 633</w:t>
            </w:r>
            <w:r w:rsidR="00085F06" w:rsidRPr="00255711">
              <w:rPr>
                <w:sz w:val="12"/>
                <w:szCs w:val="16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A8B" w:rsidRPr="00255711" w:rsidRDefault="00CF1A8B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490</w:t>
            </w:r>
          </w:p>
          <w:p w:rsidR="00085F06" w:rsidRPr="00255711" w:rsidRDefault="00CF1A8B" w:rsidP="00CF1A8B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(-388</w:t>
            </w:r>
            <w:r w:rsidR="00085F06" w:rsidRPr="00255711">
              <w:rPr>
                <w:sz w:val="12"/>
                <w:szCs w:val="16"/>
              </w:rPr>
              <w:t>)</w:t>
            </w:r>
          </w:p>
        </w:tc>
      </w:tr>
      <w:tr w:rsidR="00085F06" w:rsidRPr="00255711" w:rsidTr="00085F06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06" w:rsidRPr="00255711" w:rsidRDefault="00085F0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Итого по области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A8B" w:rsidRPr="00255711" w:rsidRDefault="00CF1A8B" w:rsidP="00085F06">
            <w:pPr>
              <w:jc w:val="center"/>
              <w:rPr>
                <w:b/>
                <w:sz w:val="12"/>
                <w:szCs w:val="16"/>
              </w:rPr>
            </w:pPr>
            <w:r w:rsidRPr="00255711">
              <w:rPr>
                <w:b/>
                <w:sz w:val="12"/>
                <w:szCs w:val="16"/>
              </w:rPr>
              <w:t>21 287</w:t>
            </w:r>
          </w:p>
          <w:p w:rsidR="00085F06" w:rsidRPr="00255711" w:rsidRDefault="00CF1A8B" w:rsidP="00085F06">
            <w:pPr>
              <w:jc w:val="center"/>
              <w:rPr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 xml:space="preserve"> (-7285</w:t>
            </w:r>
            <w:r w:rsidR="00085F06" w:rsidRPr="00255711">
              <w:rPr>
                <w:sz w:val="12"/>
                <w:szCs w:val="16"/>
              </w:rPr>
              <w:t>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A8B" w:rsidRPr="00255711" w:rsidRDefault="00CF1A8B" w:rsidP="00085F06">
            <w:pPr>
              <w:jc w:val="center"/>
              <w:rPr>
                <w:b/>
                <w:sz w:val="12"/>
                <w:szCs w:val="16"/>
              </w:rPr>
            </w:pPr>
            <w:r w:rsidRPr="00255711">
              <w:rPr>
                <w:b/>
                <w:sz w:val="12"/>
                <w:szCs w:val="16"/>
              </w:rPr>
              <w:t>88 455</w:t>
            </w:r>
          </w:p>
          <w:p w:rsidR="00085F06" w:rsidRPr="00255711" w:rsidRDefault="00CF1A8B" w:rsidP="00085F06">
            <w:pPr>
              <w:jc w:val="center"/>
              <w:rPr>
                <w:sz w:val="12"/>
                <w:szCs w:val="16"/>
                <w:highlight w:val="yellow"/>
              </w:rPr>
            </w:pPr>
            <w:r w:rsidRPr="00255711">
              <w:rPr>
                <w:sz w:val="12"/>
                <w:szCs w:val="16"/>
              </w:rPr>
              <w:t xml:space="preserve"> (-22 583</w:t>
            </w:r>
            <w:r w:rsidR="00085F06" w:rsidRPr="00255711">
              <w:rPr>
                <w:sz w:val="12"/>
                <w:szCs w:val="16"/>
              </w:rPr>
              <w:t>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36" w:rsidRPr="00255711" w:rsidRDefault="00A34336" w:rsidP="00085F06">
            <w:pPr>
              <w:jc w:val="center"/>
              <w:rPr>
                <w:b/>
                <w:sz w:val="12"/>
                <w:szCs w:val="16"/>
              </w:rPr>
            </w:pPr>
            <w:r w:rsidRPr="00255711">
              <w:rPr>
                <w:b/>
                <w:sz w:val="12"/>
                <w:szCs w:val="16"/>
              </w:rPr>
              <w:t>70 858</w:t>
            </w:r>
          </w:p>
          <w:p w:rsidR="00085F06" w:rsidRPr="00255711" w:rsidRDefault="00A3433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(-19 728</w:t>
            </w:r>
            <w:r w:rsidR="00085F06" w:rsidRPr="00255711">
              <w:rPr>
                <w:sz w:val="12"/>
                <w:szCs w:val="16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36" w:rsidRPr="00255711" w:rsidRDefault="00A34336" w:rsidP="00085F06">
            <w:pPr>
              <w:jc w:val="center"/>
              <w:rPr>
                <w:b/>
                <w:sz w:val="12"/>
                <w:szCs w:val="16"/>
              </w:rPr>
            </w:pPr>
            <w:r w:rsidRPr="00255711">
              <w:rPr>
                <w:b/>
                <w:sz w:val="12"/>
                <w:szCs w:val="16"/>
              </w:rPr>
              <w:t>8874</w:t>
            </w:r>
          </w:p>
          <w:p w:rsidR="00085F06" w:rsidRPr="00255711" w:rsidRDefault="00A34336" w:rsidP="00085F06">
            <w:pPr>
              <w:jc w:val="center"/>
              <w:rPr>
                <w:sz w:val="12"/>
                <w:szCs w:val="16"/>
              </w:rPr>
            </w:pPr>
            <w:r w:rsidRPr="00255711">
              <w:rPr>
                <w:sz w:val="12"/>
                <w:szCs w:val="16"/>
              </w:rPr>
              <w:t>(-370</w:t>
            </w:r>
            <w:r w:rsidR="00085F06" w:rsidRPr="00255711">
              <w:rPr>
                <w:sz w:val="12"/>
                <w:szCs w:val="16"/>
              </w:rPr>
              <w:t>)</w:t>
            </w:r>
          </w:p>
        </w:tc>
      </w:tr>
    </w:tbl>
    <w:p w:rsidR="004C5B00" w:rsidRPr="00255711" w:rsidRDefault="004C5B00" w:rsidP="004C5B00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</w:pPr>
      <w:bookmarkStart w:id="3" w:name="_Toc74734673"/>
      <w:bookmarkStart w:id="4" w:name="_Toc74735122"/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lastRenderedPageBreak/>
        <w:t>Селиванова Светлана Ивановна,</w:t>
      </w:r>
      <w:bookmarkEnd w:id="3"/>
      <w:bookmarkEnd w:id="4"/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 xml:space="preserve"> </w:t>
      </w:r>
    </w:p>
    <w:p w:rsidR="004C5B00" w:rsidRPr="00255711" w:rsidRDefault="004C5B00" w:rsidP="004C5B00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  <w:bookmarkStart w:id="5" w:name="_Toc74734674"/>
      <w:bookmarkStart w:id="6" w:name="_Toc74735123"/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>заведующая методическим отделом</w:t>
      </w:r>
      <w:bookmarkEnd w:id="5"/>
      <w:bookmarkEnd w:id="6"/>
    </w:p>
    <w:p w:rsidR="00FE6FA1" w:rsidRPr="00255711" w:rsidRDefault="00FE6FA1" w:rsidP="004C5B00">
      <w:pPr>
        <w:keepNext/>
        <w:keepLines/>
        <w:spacing w:before="2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  <w:bookmarkStart w:id="7" w:name="_Toc74735124"/>
      <w:r w:rsidRPr="00255711"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  <w:t>Сеть библиотек, обслуживающих детей</w:t>
      </w:r>
      <w:bookmarkEnd w:id="7"/>
    </w:p>
    <w:p w:rsidR="00C16A05" w:rsidRDefault="008401EC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По данным Т</w:t>
      </w:r>
      <w:r w:rsidR="00FE6FA1" w:rsidRPr="00255711">
        <w:rPr>
          <w:rFonts w:ascii="Times New Roman" w:hAnsi="Times New Roman" w:cs="Times New Roman"/>
          <w:sz w:val="20"/>
          <w:szCs w:val="24"/>
        </w:rPr>
        <w:t xml:space="preserve">ерриториального органа Федеральной государственной статистики по Оренбургской области на 01 января 2020 года население региона составляет </w:t>
      </w:r>
      <w:r w:rsidR="002A5EAC" w:rsidRPr="00255711">
        <w:rPr>
          <w:rFonts w:ascii="Times New Roman" w:hAnsi="Times New Roman" w:cs="Times New Roman"/>
          <w:b/>
          <w:sz w:val="20"/>
          <w:szCs w:val="24"/>
        </w:rPr>
        <w:t>1 945 307</w:t>
      </w:r>
      <w:r w:rsidR="002A5EAC" w:rsidRPr="00255711">
        <w:rPr>
          <w:rFonts w:ascii="Times New Roman" w:hAnsi="Times New Roman" w:cs="Times New Roman"/>
          <w:sz w:val="20"/>
          <w:szCs w:val="24"/>
        </w:rPr>
        <w:t xml:space="preserve"> (-17700)</w:t>
      </w:r>
      <w:r w:rsidR="00AC7D83" w:rsidRPr="00255711">
        <w:rPr>
          <w:rFonts w:ascii="Times New Roman" w:hAnsi="Times New Roman" w:cs="Times New Roman"/>
          <w:sz w:val="20"/>
          <w:szCs w:val="24"/>
        </w:rPr>
        <w:t xml:space="preserve"> человек,</w:t>
      </w:r>
      <w:r w:rsidR="002A5EAC" w:rsidRPr="00255711">
        <w:rPr>
          <w:rFonts w:ascii="Times New Roman" w:hAnsi="Times New Roman" w:cs="Times New Roman"/>
          <w:sz w:val="20"/>
          <w:szCs w:val="24"/>
        </w:rPr>
        <w:t xml:space="preserve"> </w:t>
      </w:r>
      <w:r w:rsidR="002A5EAC" w:rsidRPr="00255711">
        <w:rPr>
          <w:rFonts w:ascii="Times New Roman" w:hAnsi="Times New Roman" w:cs="Times New Roman"/>
          <w:b/>
          <w:sz w:val="20"/>
          <w:szCs w:val="24"/>
        </w:rPr>
        <w:t>372</w:t>
      </w:r>
      <w:r w:rsidR="00C16A05">
        <w:rPr>
          <w:rFonts w:ascii="Times New Roman" w:hAnsi="Times New Roman" w:cs="Times New Roman"/>
          <w:b/>
          <w:sz w:val="20"/>
          <w:szCs w:val="24"/>
        </w:rPr>
        <w:t> </w:t>
      </w:r>
      <w:r w:rsidR="002A5EAC" w:rsidRPr="00255711">
        <w:rPr>
          <w:rFonts w:ascii="Times New Roman" w:hAnsi="Times New Roman" w:cs="Times New Roman"/>
          <w:b/>
          <w:sz w:val="20"/>
          <w:szCs w:val="24"/>
        </w:rPr>
        <w:t>951</w:t>
      </w:r>
      <w:r w:rsidR="00C16A05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2A5EAC" w:rsidRPr="00255711">
        <w:rPr>
          <w:rFonts w:ascii="Times New Roman" w:hAnsi="Times New Roman" w:cs="Times New Roman"/>
          <w:sz w:val="20"/>
          <w:szCs w:val="24"/>
        </w:rPr>
        <w:t>(-4454) из которых - дети до 14 лет включительно (19%).</w:t>
      </w:r>
    </w:p>
    <w:p w:rsidR="00FE6FA1" w:rsidRPr="00255711" w:rsidRDefault="00FE6FA1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Детское население Оренбургской области обслуживают </w:t>
      </w:r>
      <w:r w:rsidR="00AC7D83" w:rsidRPr="00255711">
        <w:rPr>
          <w:rFonts w:ascii="Times New Roman" w:hAnsi="Times New Roman" w:cs="Times New Roman"/>
          <w:b/>
          <w:sz w:val="20"/>
          <w:szCs w:val="24"/>
        </w:rPr>
        <w:t>897</w:t>
      </w:r>
      <w:r w:rsidR="00AC7D83" w:rsidRPr="00255711">
        <w:rPr>
          <w:rFonts w:ascii="Times New Roman" w:hAnsi="Times New Roman" w:cs="Times New Roman"/>
          <w:sz w:val="20"/>
          <w:szCs w:val="24"/>
        </w:rPr>
        <w:t xml:space="preserve"> (-1)</w:t>
      </w:r>
      <w:r w:rsidRPr="00255711">
        <w:rPr>
          <w:rFonts w:ascii="Times New Roman" w:hAnsi="Times New Roman" w:cs="Times New Roman"/>
          <w:sz w:val="20"/>
          <w:szCs w:val="24"/>
        </w:rPr>
        <w:t xml:space="preserve"> муниципальных общедоступных библиотек, из них</w:t>
      </w:r>
      <w:r w:rsidR="00040C21" w:rsidRPr="00255711">
        <w:rPr>
          <w:rFonts w:ascii="Times New Roman" w:hAnsi="Times New Roman" w:cs="Times New Roman"/>
          <w:sz w:val="20"/>
          <w:szCs w:val="24"/>
        </w:rPr>
        <w:t>:</w:t>
      </w:r>
      <w:r w:rsidRPr="00255711">
        <w:rPr>
          <w:rFonts w:ascii="Times New Roman" w:hAnsi="Times New Roman" w:cs="Times New Roman"/>
          <w:sz w:val="20"/>
          <w:szCs w:val="24"/>
        </w:rPr>
        <w:t xml:space="preserve"> </w:t>
      </w:r>
      <w:r w:rsidR="00AC7D83" w:rsidRPr="00255711">
        <w:rPr>
          <w:rFonts w:ascii="Times New Roman" w:hAnsi="Times New Roman" w:cs="Times New Roman"/>
          <w:sz w:val="20"/>
          <w:szCs w:val="24"/>
        </w:rPr>
        <w:t xml:space="preserve">библиотека уровня субъекта РФ  – </w:t>
      </w:r>
      <w:r w:rsidR="00AC7D83" w:rsidRPr="00255711">
        <w:rPr>
          <w:rFonts w:ascii="Times New Roman" w:hAnsi="Times New Roman" w:cs="Times New Roman"/>
          <w:b/>
          <w:sz w:val="20"/>
          <w:szCs w:val="24"/>
        </w:rPr>
        <w:t>1</w:t>
      </w:r>
      <w:r w:rsidR="00AC7D83" w:rsidRPr="00255711">
        <w:rPr>
          <w:rFonts w:ascii="Times New Roman" w:hAnsi="Times New Roman" w:cs="Times New Roman"/>
          <w:sz w:val="20"/>
          <w:szCs w:val="24"/>
        </w:rPr>
        <w:t xml:space="preserve"> (ГБУК «Оренбургская областная  полиэтническая детская библиотека»), специализированных детских библиотек </w:t>
      </w:r>
      <w:r w:rsidRPr="00255711">
        <w:rPr>
          <w:rFonts w:ascii="Times New Roman" w:hAnsi="Times New Roman" w:cs="Times New Roman"/>
          <w:sz w:val="20"/>
          <w:szCs w:val="24"/>
        </w:rPr>
        <w:t xml:space="preserve"> системы Министерства культуры РФ – </w:t>
      </w:r>
      <w:r w:rsidRPr="00255711">
        <w:rPr>
          <w:rFonts w:ascii="Times New Roman" w:hAnsi="Times New Roman" w:cs="Times New Roman"/>
          <w:b/>
          <w:sz w:val="20"/>
          <w:szCs w:val="24"/>
        </w:rPr>
        <w:t>43</w:t>
      </w:r>
      <w:r w:rsidR="00AC7D83" w:rsidRPr="00255711">
        <w:rPr>
          <w:rFonts w:ascii="Times New Roman" w:hAnsi="Times New Roman" w:cs="Times New Roman"/>
          <w:sz w:val="20"/>
          <w:szCs w:val="24"/>
        </w:rPr>
        <w:t xml:space="preserve">. </w:t>
      </w:r>
      <w:proofErr w:type="gramStart"/>
      <w:r w:rsidR="001B476D" w:rsidRPr="00255711">
        <w:rPr>
          <w:rFonts w:ascii="Times New Roman" w:hAnsi="Times New Roman" w:cs="Times New Roman"/>
          <w:sz w:val="20"/>
          <w:szCs w:val="24"/>
        </w:rPr>
        <w:t>Специализированные библиотеки или отделы для детей есть в 27 районах Оренбургской области и городах Абдулино, Бугуруслан, Бузулук, Гай, Кувандык, Медногорск, Новотроицк, Орск, Оренбург, Соль-Илецк, Ясный.</w:t>
      </w:r>
      <w:proofErr w:type="gramEnd"/>
      <w:r w:rsidR="001B476D" w:rsidRPr="00255711">
        <w:rPr>
          <w:rFonts w:ascii="Times New Roman" w:hAnsi="Times New Roman" w:cs="Times New Roman"/>
          <w:sz w:val="20"/>
          <w:szCs w:val="24"/>
        </w:rPr>
        <w:t xml:space="preserve">  В двух районах (Оренбургском, </w:t>
      </w:r>
      <w:proofErr w:type="spellStart"/>
      <w:r w:rsidR="001B476D" w:rsidRPr="00255711">
        <w:rPr>
          <w:rFonts w:ascii="Times New Roman" w:hAnsi="Times New Roman" w:cs="Times New Roman"/>
          <w:sz w:val="20"/>
          <w:szCs w:val="24"/>
        </w:rPr>
        <w:t>Бузулукском</w:t>
      </w:r>
      <w:proofErr w:type="spellEnd"/>
      <w:r w:rsidR="001B476D" w:rsidRPr="00255711">
        <w:rPr>
          <w:rFonts w:ascii="Times New Roman" w:hAnsi="Times New Roman" w:cs="Times New Roman"/>
          <w:sz w:val="20"/>
          <w:szCs w:val="24"/>
        </w:rPr>
        <w:t xml:space="preserve">) и Сорочинском ГО отсутствуют специализированные библиотеки или отделы для детей. </w:t>
      </w:r>
      <w:r w:rsidR="00AC7D83" w:rsidRPr="00255711">
        <w:rPr>
          <w:rFonts w:ascii="Times New Roman" w:hAnsi="Times New Roman" w:cs="Times New Roman"/>
          <w:sz w:val="20"/>
          <w:szCs w:val="24"/>
        </w:rPr>
        <w:t>И</w:t>
      </w:r>
      <w:r w:rsidRPr="00255711">
        <w:rPr>
          <w:rFonts w:ascii="Times New Roman" w:hAnsi="Times New Roman" w:cs="Times New Roman"/>
          <w:sz w:val="20"/>
          <w:szCs w:val="24"/>
        </w:rPr>
        <w:t>зменений в сети детск</w:t>
      </w:r>
      <w:r w:rsidR="00AC7D83" w:rsidRPr="00255711">
        <w:rPr>
          <w:rFonts w:ascii="Times New Roman" w:hAnsi="Times New Roman" w:cs="Times New Roman"/>
          <w:sz w:val="20"/>
          <w:szCs w:val="24"/>
        </w:rPr>
        <w:t>их библиотек по сравнению с 2019</w:t>
      </w:r>
      <w:r w:rsidRPr="00255711">
        <w:rPr>
          <w:rFonts w:ascii="Times New Roman" w:hAnsi="Times New Roman" w:cs="Times New Roman"/>
          <w:sz w:val="20"/>
          <w:szCs w:val="24"/>
        </w:rPr>
        <w:t xml:space="preserve"> годом не произошло.</w:t>
      </w:r>
    </w:p>
    <w:p w:rsidR="008401EC" w:rsidRPr="00255711" w:rsidRDefault="008401EC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Сеть детских библиотек Оренбуржья состоит из 5 моделей специализированных детских библиотек со статусом «центральная»:</w:t>
      </w:r>
    </w:p>
    <w:p w:rsidR="008401EC" w:rsidRPr="00255711" w:rsidRDefault="008401EC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• Центральная детская библиотека региона - ГБУК «Оренбургская областная полиэтническая детская библиотека»; </w:t>
      </w:r>
    </w:p>
    <w:p w:rsidR="008401EC" w:rsidRPr="00255711" w:rsidRDefault="008401EC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• Центральные детские библиотеки в составе Централизованной библиотечной системы – 26;</w:t>
      </w:r>
    </w:p>
    <w:p w:rsidR="008401EC" w:rsidRPr="00255711" w:rsidRDefault="008401EC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• Центральные детские библиотеки, входящие в состав библиотечной сети, во главе которой стоит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межпоселенческая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библиотека, сохраняющая все функции Центральной библиотеки – 2 (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Бугурусланская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ЦРДБ, Октябрьская ЦДБ);</w:t>
      </w:r>
    </w:p>
    <w:p w:rsidR="008401EC" w:rsidRPr="00255711" w:rsidRDefault="008401EC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• Центральные детские библиотеки, входящие в состав библиотечной сети, во главе которой стоит районная библиотека, сохраняющая все функции Центральной библиотеки – 2 (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Абдулинская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ЦДБ, Соль-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Илецкая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ЦРДБ);</w:t>
      </w:r>
    </w:p>
    <w:p w:rsidR="008401EC" w:rsidRPr="00255711" w:rsidRDefault="008401EC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• Центральные детские библиотеки в составе клубно-библиотечной системы -3 (Красногвардейская ЦДБ,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Ташлинская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ЦДБ, Тоцкая ЦДБ).</w:t>
      </w:r>
    </w:p>
    <w:p w:rsidR="008401EC" w:rsidRPr="00255711" w:rsidRDefault="008401EC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Также в сеть детских библиотек входят:</w:t>
      </w:r>
    </w:p>
    <w:p w:rsidR="008401EC" w:rsidRPr="00255711" w:rsidRDefault="008401EC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- Детские библиотеки (с функцией центральной детской библиотеки), входящие в состав культурно-досуговых центров – 2 (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Новоорская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ДБ,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Пономаревская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ЦДБ);</w:t>
      </w:r>
    </w:p>
    <w:p w:rsidR="008401EC" w:rsidRPr="00255711" w:rsidRDefault="008401EC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- Детские библиотеки-филиалы (с функцией центральной детской библиотеки) – 2 (Районная детская библиотека-филиал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Илекского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района, Детская библиотека-филиал №13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Кваркенского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района); </w:t>
      </w:r>
    </w:p>
    <w:p w:rsidR="008401EC" w:rsidRPr="00255711" w:rsidRDefault="008401EC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lastRenderedPageBreak/>
        <w:t>- Детский отдел, входящий в состав библиотеки МАУК «Культурно-досуговый центр» (Шарлык);</w:t>
      </w:r>
    </w:p>
    <w:p w:rsidR="008401EC" w:rsidRPr="00255711" w:rsidRDefault="00C16A05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- </w:t>
      </w:r>
      <w:r w:rsidR="008401EC" w:rsidRPr="00255711">
        <w:rPr>
          <w:rFonts w:ascii="Times New Roman" w:hAnsi="Times New Roman" w:cs="Times New Roman"/>
          <w:sz w:val="20"/>
          <w:szCs w:val="24"/>
        </w:rPr>
        <w:t>Специализированные детские библиотеки-филиалы – 5.</w:t>
      </w:r>
    </w:p>
    <w:p w:rsidR="008401EC" w:rsidRPr="00255711" w:rsidRDefault="008401EC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Обслуживание детей в публичных библиотеках проходит также в 20 детских отделах (7 в селах, 13 в городах), на 14 детских абонементах (12 в городе, 2 в селе); 6 детских кафедрах (г. Орск - 4, г. Бугуруслан - 2), в 1 городском детском секторе. </w:t>
      </w:r>
    </w:p>
    <w:p w:rsidR="008401EC" w:rsidRPr="00255711" w:rsidRDefault="008401EC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Также </w:t>
      </w:r>
      <w:r w:rsidR="00C16A05">
        <w:rPr>
          <w:rFonts w:ascii="Times New Roman" w:hAnsi="Times New Roman" w:cs="Times New Roman"/>
          <w:sz w:val="20"/>
          <w:szCs w:val="24"/>
        </w:rPr>
        <w:t>детское население обслуживается</w:t>
      </w:r>
      <w:r w:rsidR="001B476D" w:rsidRPr="00255711">
        <w:rPr>
          <w:rFonts w:ascii="Times New Roman" w:hAnsi="Times New Roman" w:cs="Times New Roman"/>
          <w:sz w:val="20"/>
          <w:szCs w:val="24"/>
        </w:rPr>
        <w:t xml:space="preserve"> в 70 (-2</w:t>
      </w:r>
      <w:r w:rsidRPr="00255711">
        <w:rPr>
          <w:rFonts w:ascii="Times New Roman" w:hAnsi="Times New Roman" w:cs="Times New Roman"/>
          <w:sz w:val="20"/>
          <w:szCs w:val="24"/>
        </w:rPr>
        <w:t xml:space="preserve">) пунктах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внестационарного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обслуживания, организованных детскими библиотеками. Наибольшее количество библиотечных пунктов по обслужив</w:t>
      </w:r>
      <w:r w:rsidR="001B476D" w:rsidRPr="00255711">
        <w:rPr>
          <w:rFonts w:ascii="Times New Roman" w:hAnsi="Times New Roman" w:cs="Times New Roman"/>
          <w:sz w:val="20"/>
          <w:szCs w:val="24"/>
        </w:rPr>
        <w:t xml:space="preserve">анию детей в </w:t>
      </w:r>
      <w:proofErr w:type="spellStart"/>
      <w:r w:rsidR="001B476D" w:rsidRPr="00255711">
        <w:rPr>
          <w:rFonts w:ascii="Times New Roman" w:hAnsi="Times New Roman" w:cs="Times New Roman"/>
          <w:sz w:val="20"/>
          <w:szCs w:val="24"/>
        </w:rPr>
        <w:t>Акбулакской</w:t>
      </w:r>
      <w:proofErr w:type="spellEnd"/>
      <w:r w:rsidR="001B476D" w:rsidRPr="00255711">
        <w:rPr>
          <w:rFonts w:ascii="Times New Roman" w:hAnsi="Times New Roman" w:cs="Times New Roman"/>
          <w:sz w:val="20"/>
          <w:szCs w:val="24"/>
        </w:rPr>
        <w:t xml:space="preserve"> ЦДБ (10</w:t>
      </w:r>
      <w:r w:rsidRPr="00255711">
        <w:rPr>
          <w:rFonts w:ascii="Times New Roman" w:hAnsi="Times New Roman" w:cs="Times New Roman"/>
          <w:sz w:val="20"/>
          <w:szCs w:val="24"/>
        </w:rPr>
        <w:t xml:space="preserve">), ЦДБ г. Бугуруслана (8), специализированных </w:t>
      </w:r>
      <w:r w:rsidR="001B476D" w:rsidRPr="00255711">
        <w:rPr>
          <w:rFonts w:ascii="Times New Roman" w:hAnsi="Times New Roman" w:cs="Times New Roman"/>
          <w:sz w:val="20"/>
          <w:szCs w:val="24"/>
        </w:rPr>
        <w:t>детских филиалах №7 (8) и №19 (6</w:t>
      </w:r>
      <w:r w:rsidRPr="00255711">
        <w:rPr>
          <w:rFonts w:ascii="Times New Roman" w:hAnsi="Times New Roman" w:cs="Times New Roman"/>
          <w:sz w:val="20"/>
          <w:szCs w:val="24"/>
        </w:rPr>
        <w:t>) г. Оренбурга.</w:t>
      </w:r>
    </w:p>
    <w:p w:rsidR="008401EC" w:rsidRPr="00255711" w:rsidRDefault="00C16A05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Помимо всего прочего</w:t>
      </w:r>
      <w:r w:rsidR="008401EC" w:rsidRPr="00255711">
        <w:rPr>
          <w:rFonts w:ascii="Times New Roman" w:hAnsi="Times New Roman" w:cs="Times New Roman"/>
          <w:sz w:val="20"/>
          <w:szCs w:val="24"/>
        </w:rPr>
        <w:t xml:space="preserve"> обслуживанием детей и подр</w:t>
      </w:r>
      <w:r w:rsidR="001B476D" w:rsidRPr="00255711">
        <w:rPr>
          <w:rFonts w:ascii="Times New Roman" w:hAnsi="Times New Roman" w:cs="Times New Roman"/>
          <w:sz w:val="20"/>
          <w:szCs w:val="24"/>
        </w:rPr>
        <w:t>остков Оренбуржья занимаются 848 школьных</w:t>
      </w:r>
      <w:r>
        <w:rPr>
          <w:rFonts w:ascii="Times New Roman" w:hAnsi="Times New Roman" w:cs="Times New Roman"/>
          <w:sz w:val="20"/>
          <w:szCs w:val="24"/>
        </w:rPr>
        <w:t xml:space="preserve"> библиотек</w:t>
      </w:r>
      <w:r w:rsidR="001B476D" w:rsidRPr="00255711">
        <w:rPr>
          <w:rFonts w:ascii="Times New Roman" w:hAnsi="Times New Roman" w:cs="Times New Roman"/>
          <w:sz w:val="20"/>
          <w:szCs w:val="24"/>
        </w:rPr>
        <w:t>, с которыми налажено тесное сотрудничество детских библиотек, библиотек сельских и городских библиотек-филиалов.</w:t>
      </w:r>
    </w:p>
    <w:p w:rsidR="008401EC" w:rsidRPr="00255711" w:rsidRDefault="008401EC" w:rsidP="00C16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</w:p>
    <w:p w:rsidR="004C5B00" w:rsidRPr="00255711" w:rsidRDefault="004C5B00" w:rsidP="004C5B00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</w:pPr>
      <w:bookmarkStart w:id="8" w:name="_Toc74734676"/>
      <w:bookmarkStart w:id="9" w:name="_Toc74735125"/>
      <w:r w:rsidRPr="00255711">
        <w:rPr>
          <w:rFonts w:ascii="Times New Roman" w:eastAsia="Times New Roman" w:hAnsi="Times New Roman" w:cs="Times New Roman"/>
          <w:b/>
          <w:bCs/>
          <w:i/>
          <w:sz w:val="16"/>
          <w:szCs w:val="20"/>
          <w:lang w:eastAsia="ru-RU"/>
        </w:rPr>
        <w:t>Селиванова Светлана Ивановна</w:t>
      </w:r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>,</w:t>
      </w:r>
      <w:bookmarkEnd w:id="8"/>
      <w:bookmarkEnd w:id="9"/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 xml:space="preserve"> </w:t>
      </w:r>
    </w:p>
    <w:p w:rsidR="004C5B00" w:rsidRPr="00255711" w:rsidRDefault="004C5B00" w:rsidP="004C5B00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</w:pPr>
      <w:bookmarkStart w:id="10" w:name="_Toc74734677"/>
      <w:bookmarkStart w:id="11" w:name="_Toc74735126"/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>заведующая методическим отделом</w:t>
      </w:r>
      <w:bookmarkStart w:id="12" w:name="_Toc8650838"/>
      <w:bookmarkEnd w:id="10"/>
      <w:bookmarkEnd w:id="11"/>
    </w:p>
    <w:p w:rsidR="004C5B00" w:rsidRPr="00255711" w:rsidRDefault="004C5B00" w:rsidP="004C5B00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</w:pPr>
    </w:p>
    <w:p w:rsidR="008269C1" w:rsidRPr="00255711" w:rsidRDefault="00DF76A7" w:rsidP="004C5B00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color w:val="0070C0"/>
          <w:sz w:val="20"/>
          <w:szCs w:val="24"/>
        </w:rPr>
      </w:pPr>
      <w:bookmarkStart w:id="13" w:name="_Toc74735127"/>
      <w:r w:rsidRPr="00255711">
        <w:rPr>
          <w:rFonts w:ascii="Times New Roman" w:eastAsiaTheme="majorEastAsia" w:hAnsi="Times New Roman" w:cs="Times New Roman"/>
          <w:b/>
          <w:bCs/>
          <w:color w:val="0070C0"/>
          <w:sz w:val="20"/>
          <w:szCs w:val="24"/>
        </w:rPr>
        <w:t>Б</w:t>
      </w:r>
      <w:r w:rsidR="00B74223" w:rsidRPr="00255711">
        <w:rPr>
          <w:rFonts w:ascii="Times New Roman" w:eastAsiaTheme="majorEastAsia" w:hAnsi="Times New Roman" w:cs="Times New Roman"/>
          <w:b/>
          <w:bCs/>
          <w:color w:val="0070C0"/>
          <w:sz w:val="20"/>
          <w:szCs w:val="24"/>
        </w:rPr>
        <w:t>иблиотечное обслуживание детей Оренбургской области в цифрах</w:t>
      </w:r>
      <w:bookmarkEnd w:id="12"/>
      <w:bookmarkEnd w:id="13"/>
    </w:p>
    <w:p w:rsidR="004C5B00" w:rsidRPr="00255711" w:rsidRDefault="004C5B00" w:rsidP="004C5B00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color w:val="0070C0"/>
          <w:sz w:val="20"/>
          <w:szCs w:val="24"/>
        </w:rPr>
      </w:pPr>
    </w:p>
    <w:p w:rsidR="008269C1" w:rsidRPr="00255711" w:rsidRDefault="008269C1" w:rsidP="00F80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Сложная эпидемиологическая ситуация в связи с </w:t>
      </w:r>
      <w:proofErr w:type="spellStart"/>
      <w:r w:rsidRPr="00255711">
        <w:rPr>
          <w:rFonts w:ascii="Times New Roman" w:eastAsia="Calibri" w:hAnsi="Times New Roman" w:cs="Times New Roman"/>
          <w:sz w:val="20"/>
          <w:szCs w:val="24"/>
        </w:rPr>
        <w:t>коронавирусной</w:t>
      </w:r>
      <w:proofErr w:type="spellEnd"/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инфекцией  COVID-19 серьёзно повлияла на работу библиотек и выполнение ими муниципального (государственного) задания 2020 года.</w:t>
      </w:r>
      <w:r w:rsidR="00D9009B" w:rsidRPr="00255711">
        <w:rPr>
          <w:rFonts w:ascii="Times New Roman" w:eastAsia="Calibri" w:hAnsi="Times New Roman" w:cs="Times New Roman"/>
          <w:sz w:val="20"/>
          <w:szCs w:val="24"/>
        </w:rPr>
        <w:t xml:space="preserve"> Все показатели библиотечной работы значительно снижены.</w:t>
      </w:r>
    </w:p>
    <w:p w:rsidR="00DF76A7" w:rsidRPr="00255711" w:rsidRDefault="00DF76A7" w:rsidP="00F802FC">
      <w:pPr>
        <w:spacing w:after="0"/>
        <w:ind w:firstLine="709"/>
        <w:rPr>
          <w:rFonts w:ascii="Times New Roman" w:eastAsia="Calibri" w:hAnsi="Times New Roman" w:cs="Times New Roman"/>
          <w:sz w:val="20"/>
          <w:szCs w:val="24"/>
        </w:rPr>
      </w:pP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На 01.01.21 г. </w:t>
      </w:r>
      <w:r w:rsidRPr="00255711">
        <w:rPr>
          <w:rFonts w:ascii="Times New Roman" w:eastAsia="Calibri" w:hAnsi="Times New Roman" w:cs="Times New Roman"/>
          <w:i/>
          <w:sz w:val="20"/>
          <w:szCs w:val="24"/>
        </w:rPr>
        <w:t xml:space="preserve">количество пользователей 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до 14 лет (здесь и далее до 14 лет включительно) во всех библиотеках МК Оренбургской области </w:t>
      </w:r>
      <w:r w:rsidR="008269C1" w:rsidRPr="00255711">
        <w:rPr>
          <w:rFonts w:ascii="Times New Roman" w:eastAsia="Calibri" w:hAnsi="Times New Roman" w:cs="Times New Roman"/>
          <w:sz w:val="20"/>
          <w:szCs w:val="24"/>
        </w:rPr>
        <w:t>составило</w:t>
      </w:r>
      <w:r w:rsidR="000357CB">
        <w:rPr>
          <w:rFonts w:ascii="Times New Roman" w:eastAsia="Calibri" w:hAnsi="Times New Roman" w:cs="Times New Roman"/>
          <w:sz w:val="20"/>
          <w:szCs w:val="24"/>
        </w:rPr>
        <w:t xml:space="preserve"> 199 581человек</w:t>
      </w:r>
      <w:r w:rsidR="00B62A56" w:rsidRPr="00255711">
        <w:rPr>
          <w:rFonts w:ascii="Times New Roman" w:eastAsia="Calibri" w:hAnsi="Times New Roman" w:cs="Times New Roman"/>
          <w:sz w:val="20"/>
          <w:szCs w:val="24"/>
        </w:rPr>
        <w:t xml:space="preserve">, что на </w:t>
      </w:r>
      <w:r w:rsidR="000357CB">
        <w:rPr>
          <w:rFonts w:ascii="Times New Roman" w:eastAsia="Calibri" w:hAnsi="Times New Roman" w:cs="Times New Roman"/>
          <w:b/>
          <w:sz w:val="20"/>
          <w:szCs w:val="24"/>
        </w:rPr>
        <w:t>40 710</w:t>
      </w:r>
      <w:r w:rsidR="00AE60B2" w:rsidRPr="00255711">
        <w:rPr>
          <w:rFonts w:ascii="Times New Roman" w:eastAsia="Calibri" w:hAnsi="Times New Roman" w:cs="Times New Roman"/>
          <w:b/>
          <w:sz w:val="20"/>
          <w:szCs w:val="24"/>
        </w:rPr>
        <w:t xml:space="preserve"> </w:t>
      </w:r>
      <w:r w:rsidR="008269C1" w:rsidRPr="00255711">
        <w:rPr>
          <w:rFonts w:ascii="Times New Roman" w:eastAsia="Calibri" w:hAnsi="Times New Roman" w:cs="Times New Roman"/>
          <w:sz w:val="20"/>
          <w:szCs w:val="24"/>
        </w:rPr>
        <w:t xml:space="preserve">  меньше </w:t>
      </w:r>
      <w:r w:rsidR="001169E4" w:rsidRPr="00255711">
        <w:rPr>
          <w:rFonts w:ascii="Times New Roman" w:eastAsia="Calibri" w:hAnsi="Times New Roman" w:cs="Times New Roman"/>
          <w:sz w:val="20"/>
          <w:szCs w:val="24"/>
        </w:rPr>
        <w:t xml:space="preserve">показателей </w:t>
      </w:r>
      <w:r w:rsidR="00B62A56"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="008269C1" w:rsidRPr="00255711">
        <w:rPr>
          <w:rFonts w:ascii="Times New Roman" w:eastAsia="Calibri" w:hAnsi="Times New Roman" w:cs="Times New Roman"/>
          <w:sz w:val="20"/>
          <w:szCs w:val="24"/>
        </w:rPr>
        <w:t>2019 года.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="00AA07C9" w:rsidRPr="00255711">
        <w:rPr>
          <w:rFonts w:ascii="Times New Roman" w:eastAsia="Calibri" w:hAnsi="Times New Roman" w:cs="Times New Roman"/>
          <w:sz w:val="20"/>
          <w:szCs w:val="24"/>
        </w:rPr>
        <w:t xml:space="preserve"> К услугам  библиотек обратилось</w:t>
      </w:r>
      <w:r w:rsidR="001169E4"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="007B74DA" w:rsidRPr="00255711">
        <w:rPr>
          <w:rFonts w:ascii="Times New Roman" w:eastAsia="Calibri" w:hAnsi="Times New Roman" w:cs="Times New Roman"/>
          <w:b/>
          <w:sz w:val="20"/>
          <w:szCs w:val="24"/>
        </w:rPr>
        <w:t>61,1</w:t>
      </w:r>
      <w:r w:rsidRPr="00255711">
        <w:rPr>
          <w:rFonts w:ascii="Times New Roman" w:eastAsia="Calibri" w:hAnsi="Times New Roman" w:cs="Times New Roman"/>
          <w:b/>
          <w:sz w:val="20"/>
          <w:szCs w:val="24"/>
        </w:rPr>
        <w:t xml:space="preserve"> %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 всего детского населения Оренбуржья.</w:t>
      </w:r>
    </w:p>
    <w:p w:rsidR="00DF76A7" w:rsidRPr="00255711" w:rsidRDefault="00DF76A7" w:rsidP="00F80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255711">
        <w:rPr>
          <w:rFonts w:ascii="Times New Roman" w:eastAsia="Calibri" w:hAnsi="Times New Roman" w:cs="Times New Roman"/>
          <w:sz w:val="20"/>
          <w:szCs w:val="24"/>
        </w:rPr>
        <w:t>Дети обслуживаются:</w:t>
      </w:r>
    </w:p>
    <w:p w:rsidR="00DF76A7" w:rsidRPr="00255711" w:rsidRDefault="00DF76A7" w:rsidP="00F80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255711">
        <w:rPr>
          <w:rFonts w:ascii="Times New Roman" w:eastAsia="Calibri" w:hAnsi="Times New Roman" w:cs="Times New Roman"/>
          <w:sz w:val="20"/>
          <w:szCs w:val="24"/>
        </w:rPr>
        <w:t>- в публичных библиоте</w:t>
      </w:r>
      <w:r w:rsidR="00B62A56" w:rsidRPr="00255711">
        <w:rPr>
          <w:rFonts w:ascii="Times New Roman" w:eastAsia="Calibri" w:hAnsi="Times New Roman" w:cs="Times New Roman"/>
          <w:sz w:val="20"/>
          <w:szCs w:val="24"/>
        </w:rPr>
        <w:t xml:space="preserve">ках – </w:t>
      </w:r>
      <w:r w:rsidR="00B62A56" w:rsidRPr="00255711">
        <w:rPr>
          <w:rFonts w:ascii="Times New Roman" w:eastAsia="Calibri" w:hAnsi="Times New Roman" w:cs="Times New Roman"/>
          <w:b/>
          <w:sz w:val="20"/>
          <w:szCs w:val="24"/>
        </w:rPr>
        <w:t>110 998</w:t>
      </w:r>
      <w:r w:rsidR="001E7168" w:rsidRPr="00255711">
        <w:rPr>
          <w:rFonts w:ascii="Times New Roman" w:eastAsia="Calibri" w:hAnsi="Times New Roman" w:cs="Times New Roman"/>
          <w:sz w:val="20"/>
          <w:szCs w:val="24"/>
        </w:rPr>
        <w:t xml:space="preserve"> чел.</w:t>
      </w:r>
      <w:r w:rsidR="00F7364A" w:rsidRPr="00255711">
        <w:rPr>
          <w:rFonts w:ascii="Times New Roman" w:eastAsia="Calibri" w:hAnsi="Times New Roman" w:cs="Times New Roman"/>
          <w:sz w:val="20"/>
          <w:szCs w:val="24"/>
        </w:rPr>
        <w:t xml:space="preserve"> (-24 146</w:t>
      </w:r>
      <w:r w:rsidRPr="00255711">
        <w:rPr>
          <w:rFonts w:ascii="Times New Roman" w:eastAsia="Calibri" w:hAnsi="Times New Roman" w:cs="Times New Roman"/>
          <w:sz w:val="20"/>
          <w:szCs w:val="24"/>
        </w:rPr>
        <w:t>);</w:t>
      </w:r>
    </w:p>
    <w:p w:rsidR="00DF76A7" w:rsidRPr="00255711" w:rsidRDefault="00DF76A7" w:rsidP="00F80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255711">
        <w:rPr>
          <w:rFonts w:ascii="Times New Roman" w:eastAsia="Calibri" w:hAnsi="Times New Roman" w:cs="Times New Roman"/>
          <w:sz w:val="20"/>
          <w:szCs w:val="24"/>
        </w:rPr>
        <w:t>- в специализированных детских биб</w:t>
      </w:r>
      <w:r w:rsidR="00B62A56" w:rsidRPr="00255711">
        <w:rPr>
          <w:rFonts w:ascii="Times New Roman" w:eastAsia="Calibri" w:hAnsi="Times New Roman" w:cs="Times New Roman"/>
          <w:sz w:val="20"/>
          <w:szCs w:val="24"/>
        </w:rPr>
        <w:t xml:space="preserve">лиотеках – </w:t>
      </w:r>
      <w:r w:rsidR="00B62A56" w:rsidRPr="00255711">
        <w:rPr>
          <w:rFonts w:ascii="Times New Roman" w:eastAsia="Calibri" w:hAnsi="Times New Roman" w:cs="Times New Roman"/>
          <w:b/>
          <w:sz w:val="20"/>
          <w:szCs w:val="24"/>
        </w:rPr>
        <w:t>78 476</w:t>
      </w:r>
      <w:r w:rsidR="00B62A56" w:rsidRPr="00255711">
        <w:rPr>
          <w:rFonts w:ascii="Times New Roman" w:eastAsia="Calibri" w:hAnsi="Times New Roman" w:cs="Times New Roman"/>
          <w:sz w:val="20"/>
          <w:szCs w:val="24"/>
        </w:rPr>
        <w:t xml:space="preserve"> (- 26 671</w:t>
      </w:r>
      <w:r w:rsidRPr="00255711">
        <w:rPr>
          <w:rFonts w:ascii="Times New Roman" w:eastAsia="Calibri" w:hAnsi="Times New Roman" w:cs="Times New Roman"/>
          <w:sz w:val="20"/>
          <w:szCs w:val="24"/>
        </w:rPr>
        <w:t>)</w:t>
      </w:r>
      <w:r w:rsidR="00444B05" w:rsidRPr="00255711">
        <w:rPr>
          <w:rFonts w:ascii="Times New Roman" w:eastAsia="Calibri" w:hAnsi="Times New Roman" w:cs="Times New Roman"/>
          <w:sz w:val="20"/>
          <w:szCs w:val="24"/>
        </w:rPr>
        <w:t>, из них: 74 694 человека обслужено в стационаре, 3 782 – вне стационара</w:t>
      </w:r>
      <w:r w:rsidRPr="00255711">
        <w:rPr>
          <w:rFonts w:ascii="Times New Roman" w:eastAsia="Calibri" w:hAnsi="Times New Roman" w:cs="Times New Roman"/>
          <w:sz w:val="20"/>
          <w:szCs w:val="24"/>
        </w:rPr>
        <w:t>;</w:t>
      </w:r>
    </w:p>
    <w:p w:rsidR="00DF76A7" w:rsidRPr="00255711" w:rsidRDefault="00DF76A7" w:rsidP="00F80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- в ГБУК «Оренбургская областная полиэтническая детская библиотека» -  </w:t>
      </w:r>
      <w:r w:rsidR="00F7364A" w:rsidRPr="00255711">
        <w:rPr>
          <w:rFonts w:ascii="Times New Roman" w:eastAsia="Calibri" w:hAnsi="Times New Roman" w:cs="Times New Roman"/>
          <w:b/>
          <w:sz w:val="20"/>
          <w:szCs w:val="24"/>
        </w:rPr>
        <w:t>38</w:t>
      </w:r>
      <w:r w:rsidR="001E7168" w:rsidRPr="00255711">
        <w:rPr>
          <w:rFonts w:ascii="Times New Roman" w:eastAsia="Calibri" w:hAnsi="Times New Roman" w:cs="Times New Roman"/>
          <w:b/>
          <w:sz w:val="20"/>
          <w:szCs w:val="24"/>
        </w:rPr>
        <w:t xml:space="preserve"> </w:t>
      </w:r>
      <w:r w:rsidR="00F7364A" w:rsidRPr="00255711">
        <w:rPr>
          <w:rFonts w:ascii="Times New Roman" w:eastAsia="Calibri" w:hAnsi="Times New Roman" w:cs="Times New Roman"/>
          <w:b/>
          <w:sz w:val="20"/>
          <w:szCs w:val="24"/>
        </w:rPr>
        <w:t xml:space="preserve">466 </w:t>
      </w:r>
      <w:r w:rsidR="00F7364A" w:rsidRPr="00255711">
        <w:rPr>
          <w:rFonts w:ascii="Times New Roman" w:eastAsia="Calibri" w:hAnsi="Times New Roman" w:cs="Times New Roman"/>
          <w:sz w:val="20"/>
          <w:szCs w:val="24"/>
        </w:rPr>
        <w:t>(+15 633)</w:t>
      </w:r>
      <w:r w:rsidR="00444B05" w:rsidRPr="00255711">
        <w:rPr>
          <w:rFonts w:ascii="Times New Roman" w:eastAsia="Calibri" w:hAnsi="Times New Roman" w:cs="Times New Roman"/>
          <w:sz w:val="20"/>
          <w:szCs w:val="24"/>
        </w:rPr>
        <w:t>, из них: 10 107 – в стационаре, 28 359 – вне стационара</w:t>
      </w:r>
      <w:r w:rsidRPr="00255711">
        <w:rPr>
          <w:rFonts w:ascii="Times New Roman" w:eastAsia="Calibri" w:hAnsi="Times New Roman" w:cs="Times New Roman"/>
          <w:sz w:val="20"/>
          <w:szCs w:val="24"/>
        </w:rPr>
        <w:t>.</w:t>
      </w:r>
      <w:r w:rsidR="00D9009B" w:rsidRPr="00255711">
        <w:rPr>
          <w:rFonts w:ascii="Times New Roman" w:eastAsia="Calibri" w:hAnsi="Times New Roman" w:cs="Times New Roman"/>
          <w:sz w:val="20"/>
          <w:szCs w:val="24"/>
        </w:rPr>
        <w:t xml:space="preserve"> Увеличение </w:t>
      </w:r>
      <w:r w:rsidR="006A7092" w:rsidRPr="00255711">
        <w:rPr>
          <w:rFonts w:ascii="Times New Roman" w:eastAsia="Calibri" w:hAnsi="Times New Roman" w:cs="Times New Roman"/>
          <w:sz w:val="20"/>
          <w:szCs w:val="24"/>
        </w:rPr>
        <w:t>показателя</w:t>
      </w:r>
      <w:r w:rsidR="00D9009B" w:rsidRPr="00255711">
        <w:rPr>
          <w:rFonts w:ascii="Times New Roman" w:eastAsia="Calibri" w:hAnsi="Times New Roman" w:cs="Times New Roman"/>
          <w:sz w:val="20"/>
          <w:szCs w:val="24"/>
        </w:rPr>
        <w:t xml:space="preserve"> произошло из-за обслуживания удаленных пользователей.</w:t>
      </w:r>
    </w:p>
    <w:p w:rsidR="00AE60B2" w:rsidRPr="00255711" w:rsidRDefault="00DF76A7" w:rsidP="00F80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255711">
        <w:rPr>
          <w:rFonts w:ascii="Times New Roman" w:eastAsia="Calibri" w:hAnsi="Times New Roman" w:cs="Times New Roman"/>
          <w:i/>
          <w:sz w:val="20"/>
          <w:szCs w:val="24"/>
        </w:rPr>
        <w:t>Осн</w:t>
      </w:r>
      <w:r w:rsidR="00444B05" w:rsidRPr="00255711">
        <w:rPr>
          <w:rFonts w:ascii="Times New Roman" w:eastAsia="Calibri" w:hAnsi="Times New Roman" w:cs="Times New Roman"/>
          <w:i/>
          <w:sz w:val="20"/>
          <w:szCs w:val="24"/>
        </w:rPr>
        <w:t>овные группы пользователей</w:t>
      </w:r>
      <w:r w:rsidR="00AE60B2" w:rsidRPr="00255711">
        <w:rPr>
          <w:rFonts w:ascii="Times New Roman" w:eastAsia="Calibri" w:hAnsi="Times New Roman" w:cs="Times New Roman"/>
          <w:i/>
          <w:sz w:val="20"/>
          <w:szCs w:val="24"/>
        </w:rPr>
        <w:t>-детей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в библиотеках Оренбургской области: дошкольники, читатели 7-11 лет, 12-14 лет, руководители детс</w:t>
      </w:r>
      <w:r w:rsidR="00F7364A" w:rsidRPr="00255711">
        <w:rPr>
          <w:rFonts w:ascii="Times New Roman" w:eastAsia="Calibri" w:hAnsi="Times New Roman" w:cs="Times New Roman"/>
          <w:sz w:val="20"/>
          <w:szCs w:val="24"/>
        </w:rPr>
        <w:t>кого чтения. По сравнению с 2019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годом по области число </w:t>
      </w:r>
      <w:r w:rsidR="00C16A05">
        <w:rPr>
          <w:rFonts w:ascii="Times New Roman" w:eastAsia="Calibri" w:hAnsi="Times New Roman" w:cs="Times New Roman"/>
          <w:sz w:val="20"/>
          <w:szCs w:val="24"/>
        </w:rPr>
        <w:t>читателей-</w:t>
      </w:r>
      <w:r w:rsidR="00444B05" w:rsidRPr="00255711">
        <w:rPr>
          <w:rFonts w:ascii="Times New Roman" w:eastAsia="Calibri" w:hAnsi="Times New Roman" w:cs="Times New Roman"/>
          <w:sz w:val="20"/>
          <w:szCs w:val="24"/>
        </w:rPr>
        <w:t xml:space="preserve">дошкольников уменьшилось </w:t>
      </w:r>
      <w:r w:rsidR="00444B05" w:rsidRPr="00255711">
        <w:rPr>
          <w:rFonts w:ascii="Times New Roman" w:eastAsia="Calibri" w:hAnsi="Times New Roman" w:cs="Times New Roman"/>
          <w:i/>
          <w:sz w:val="20"/>
          <w:szCs w:val="24"/>
        </w:rPr>
        <w:t>на 7 285 человек</w:t>
      </w:r>
      <w:r w:rsidR="00444B05" w:rsidRPr="00255711">
        <w:rPr>
          <w:rFonts w:ascii="Times New Roman" w:eastAsia="Calibri" w:hAnsi="Times New Roman" w:cs="Times New Roman"/>
          <w:sz w:val="20"/>
          <w:szCs w:val="24"/>
        </w:rPr>
        <w:t>, по</w:t>
      </w:r>
      <w:r w:rsidRPr="00255711">
        <w:rPr>
          <w:rFonts w:ascii="Times New Roman" w:eastAsia="Calibri" w:hAnsi="Times New Roman" w:cs="Times New Roman"/>
          <w:sz w:val="20"/>
          <w:szCs w:val="24"/>
        </w:rPr>
        <w:t>льзователей 7-11 лет</w:t>
      </w:r>
      <w:r w:rsidRPr="00255711">
        <w:rPr>
          <w:rFonts w:ascii="Times New Roman" w:eastAsia="Calibri" w:hAnsi="Times New Roman" w:cs="Times New Roman"/>
          <w:i/>
          <w:sz w:val="20"/>
          <w:szCs w:val="24"/>
        </w:rPr>
        <w:t xml:space="preserve"> </w:t>
      </w:r>
      <w:r w:rsidR="00C16A05">
        <w:rPr>
          <w:rFonts w:ascii="Times New Roman" w:eastAsia="Calibri" w:hAnsi="Times New Roman" w:cs="Times New Roman"/>
          <w:i/>
          <w:sz w:val="20"/>
          <w:szCs w:val="24"/>
        </w:rPr>
        <w:t xml:space="preserve">– </w:t>
      </w:r>
      <w:r w:rsidR="00444B05" w:rsidRPr="00255711">
        <w:rPr>
          <w:rFonts w:ascii="Times New Roman" w:eastAsia="Calibri" w:hAnsi="Times New Roman" w:cs="Times New Roman"/>
          <w:i/>
          <w:sz w:val="20"/>
          <w:szCs w:val="24"/>
        </w:rPr>
        <w:t>на 22 583</w:t>
      </w:r>
      <w:r w:rsidRPr="00255711">
        <w:rPr>
          <w:rFonts w:ascii="Times New Roman" w:eastAsia="Calibri" w:hAnsi="Times New Roman" w:cs="Times New Roman"/>
          <w:i/>
          <w:sz w:val="20"/>
          <w:szCs w:val="24"/>
        </w:rPr>
        <w:t xml:space="preserve"> человек</w:t>
      </w:r>
      <w:r w:rsidR="00444B05" w:rsidRPr="00255711">
        <w:rPr>
          <w:rFonts w:ascii="Times New Roman" w:eastAsia="Calibri" w:hAnsi="Times New Roman" w:cs="Times New Roman"/>
          <w:i/>
          <w:sz w:val="20"/>
          <w:szCs w:val="24"/>
        </w:rPr>
        <w:t xml:space="preserve">а, 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="00AE60B2" w:rsidRPr="00255711">
        <w:rPr>
          <w:rFonts w:ascii="Times New Roman" w:eastAsia="Calibri" w:hAnsi="Times New Roman" w:cs="Times New Roman"/>
          <w:sz w:val="20"/>
          <w:szCs w:val="24"/>
        </w:rPr>
        <w:t>число читателей</w:t>
      </w:r>
      <w:r w:rsidR="00C16A05">
        <w:rPr>
          <w:rFonts w:ascii="Times New Roman" w:eastAsia="Calibri" w:hAnsi="Times New Roman" w:cs="Times New Roman"/>
          <w:sz w:val="20"/>
          <w:szCs w:val="24"/>
        </w:rPr>
        <w:t>-</w:t>
      </w:r>
      <w:r w:rsidR="00AE60B2" w:rsidRPr="00255711">
        <w:rPr>
          <w:rFonts w:ascii="Times New Roman" w:eastAsia="Calibri" w:hAnsi="Times New Roman" w:cs="Times New Roman"/>
          <w:sz w:val="20"/>
          <w:szCs w:val="24"/>
        </w:rPr>
        <w:t xml:space="preserve">подростков </w:t>
      </w:r>
      <w:r w:rsidR="00AE60B2" w:rsidRPr="00255711">
        <w:rPr>
          <w:rFonts w:ascii="Times New Roman" w:eastAsia="Calibri" w:hAnsi="Times New Roman" w:cs="Times New Roman"/>
          <w:sz w:val="20"/>
          <w:szCs w:val="24"/>
        </w:rPr>
        <w:lastRenderedPageBreak/>
        <w:t xml:space="preserve">- </w:t>
      </w:r>
      <w:r w:rsidR="00AE60B2" w:rsidRPr="00255711">
        <w:rPr>
          <w:rFonts w:ascii="Times New Roman" w:eastAsia="Calibri" w:hAnsi="Times New Roman" w:cs="Times New Roman"/>
          <w:i/>
          <w:sz w:val="20"/>
          <w:szCs w:val="24"/>
        </w:rPr>
        <w:t>на 19 728</w:t>
      </w:r>
      <w:r w:rsidR="00AE60B2" w:rsidRPr="00255711">
        <w:rPr>
          <w:rFonts w:ascii="Times New Roman" w:eastAsia="Calibri" w:hAnsi="Times New Roman" w:cs="Times New Roman"/>
          <w:sz w:val="20"/>
          <w:szCs w:val="24"/>
        </w:rPr>
        <w:t>. Незначительно, но уменьшение произошло и в категории руководителей детского чтения</w:t>
      </w:r>
      <w:r w:rsidR="00D9009B" w:rsidRPr="00255711">
        <w:rPr>
          <w:rFonts w:ascii="Times New Roman" w:eastAsia="Calibri" w:hAnsi="Times New Roman" w:cs="Times New Roman"/>
          <w:sz w:val="20"/>
          <w:szCs w:val="24"/>
        </w:rPr>
        <w:t xml:space="preserve"> (-370)</w:t>
      </w:r>
      <w:r w:rsidR="00AE60B2" w:rsidRPr="00255711">
        <w:rPr>
          <w:rFonts w:ascii="Times New Roman" w:eastAsia="Calibri" w:hAnsi="Times New Roman" w:cs="Times New Roman"/>
          <w:sz w:val="20"/>
          <w:szCs w:val="24"/>
        </w:rPr>
        <w:t>.</w:t>
      </w:r>
    </w:p>
    <w:p w:rsidR="00DF76A7" w:rsidRPr="00255711" w:rsidRDefault="00DF76A7" w:rsidP="00F80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Охват библиотечным обслуживанием детей до 14 лет в Оренбургской области  в </w:t>
      </w:r>
      <w:r w:rsidR="00AE60B2" w:rsidRPr="00255711">
        <w:rPr>
          <w:rFonts w:ascii="Times New Roman" w:eastAsia="Calibri" w:hAnsi="Times New Roman" w:cs="Times New Roman"/>
          <w:sz w:val="20"/>
          <w:szCs w:val="24"/>
        </w:rPr>
        <w:t xml:space="preserve">2020 г. составляет </w:t>
      </w:r>
      <w:r w:rsidR="00D9009B" w:rsidRPr="00255711">
        <w:rPr>
          <w:rFonts w:ascii="Times New Roman" w:eastAsia="Calibri" w:hAnsi="Times New Roman" w:cs="Times New Roman"/>
          <w:sz w:val="20"/>
          <w:szCs w:val="24"/>
        </w:rPr>
        <w:t>61,1%, 2019 г.-  66,8%.</w:t>
      </w:r>
    </w:p>
    <w:p w:rsidR="00DF76A7" w:rsidRPr="00255711" w:rsidRDefault="00DF76A7" w:rsidP="00F80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255711">
        <w:rPr>
          <w:rFonts w:ascii="Times New Roman" w:eastAsia="Calibri" w:hAnsi="Times New Roman" w:cs="Times New Roman"/>
          <w:i/>
          <w:sz w:val="20"/>
          <w:szCs w:val="24"/>
        </w:rPr>
        <w:t xml:space="preserve">Количество документов, выданных пользователям </w:t>
      </w:r>
      <w:r w:rsidRPr="00255711">
        <w:rPr>
          <w:rFonts w:ascii="Times New Roman" w:eastAsia="Calibri" w:hAnsi="Times New Roman" w:cs="Times New Roman"/>
          <w:sz w:val="20"/>
          <w:szCs w:val="24"/>
        </w:rPr>
        <w:t>до 14 лет в библиотеках Оренбургской обл</w:t>
      </w:r>
      <w:r w:rsidR="00D9009B" w:rsidRPr="00255711">
        <w:rPr>
          <w:rFonts w:ascii="Times New Roman" w:eastAsia="Calibri" w:hAnsi="Times New Roman" w:cs="Times New Roman"/>
          <w:sz w:val="20"/>
          <w:szCs w:val="24"/>
        </w:rPr>
        <w:t xml:space="preserve">асти (без учета ООПДБ) </w:t>
      </w:r>
      <w:r w:rsidR="00D9009B" w:rsidRPr="00255711">
        <w:rPr>
          <w:rFonts w:ascii="Times New Roman" w:eastAsia="Calibri" w:hAnsi="Times New Roman" w:cs="Times New Roman"/>
          <w:b/>
          <w:sz w:val="20"/>
          <w:szCs w:val="24"/>
        </w:rPr>
        <w:t>4 034 728 экз</w:t>
      </w:r>
      <w:r w:rsidR="00D9009B" w:rsidRPr="00255711">
        <w:rPr>
          <w:rFonts w:ascii="Times New Roman" w:eastAsia="Calibri" w:hAnsi="Times New Roman" w:cs="Times New Roman"/>
          <w:sz w:val="20"/>
          <w:szCs w:val="24"/>
        </w:rPr>
        <w:t>. (-1 802 317). Уменьшение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книговыдачи на </w:t>
      </w:r>
      <w:r w:rsidR="0069333B" w:rsidRPr="00255711">
        <w:rPr>
          <w:rFonts w:ascii="Times New Roman" w:eastAsia="Calibri" w:hAnsi="Times New Roman" w:cs="Times New Roman"/>
          <w:b/>
          <w:sz w:val="20"/>
          <w:szCs w:val="24"/>
        </w:rPr>
        <w:t>963 386</w:t>
      </w:r>
      <w:r w:rsidR="006A7092" w:rsidRPr="00255711">
        <w:rPr>
          <w:rFonts w:ascii="Times New Roman" w:eastAsia="Calibri" w:hAnsi="Times New Roman" w:cs="Times New Roman"/>
          <w:sz w:val="20"/>
          <w:szCs w:val="24"/>
        </w:rPr>
        <w:t xml:space="preserve"> экз. произошло во всех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публичных б</w:t>
      </w:r>
      <w:r w:rsidR="006A7092" w:rsidRPr="00255711">
        <w:rPr>
          <w:rFonts w:ascii="Times New Roman" w:eastAsia="Calibri" w:hAnsi="Times New Roman" w:cs="Times New Roman"/>
          <w:sz w:val="20"/>
          <w:szCs w:val="24"/>
        </w:rPr>
        <w:t xml:space="preserve">иблиотеках, обслуживающих детей, особенно низкие показатели: 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="0069333B" w:rsidRPr="00255711">
        <w:rPr>
          <w:rFonts w:ascii="Times New Roman" w:eastAsia="Calibri" w:hAnsi="Times New Roman" w:cs="Times New Roman"/>
          <w:sz w:val="20"/>
          <w:szCs w:val="24"/>
        </w:rPr>
        <w:t>в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proofErr w:type="spellStart"/>
      <w:r w:rsidR="0069333B" w:rsidRPr="00255711">
        <w:rPr>
          <w:rFonts w:ascii="Times New Roman" w:eastAsia="Calibri" w:hAnsi="Times New Roman" w:cs="Times New Roman"/>
          <w:sz w:val="20"/>
          <w:szCs w:val="24"/>
        </w:rPr>
        <w:t>Саракташском</w:t>
      </w:r>
      <w:proofErr w:type="spellEnd"/>
      <w:r w:rsidR="0069333B" w:rsidRPr="00255711">
        <w:rPr>
          <w:rFonts w:ascii="Times New Roman" w:eastAsia="Calibri" w:hAnsi="Times New Roman" w:cs="Times New Roman"/>
          <w:sz w:val="20"/>
          <w:szCs w:val="24"/>
        </w:rPr>
        <w:t xml:space="preserve"> (-67 789), 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 </w:t>
      </w:r>
      <w:proofErr w:type="spellStart"/>
      <w:r w:rsidR="0069333B" w:rsidRPr="00255711">
        <w:rPr>
          <w:rFonts w:ascii="Times New Roman" w:eastAsia="Calibri" w:hAnsi="Times New Roman" w:cs="Times New Roman"/>
          <w:sz w:val="20"/>
          <w:szCs w:val="24"/>
        </w:rPr>
        <w:t>Новосергиевском</w:t>
      </w:r>
      <w:proofErr w:type="spellEnd"/>
      <w:r w:rsidR="0069333B" w:rsidRPr="00255711">
        <w:rPr>
          <w:rFonts w:ascii="Times New Roman" w:eastAsia="Calibri" w:hAnsi="Times New Roman" w:cs="Times New Roman"/>
          <w:sz w:val="20"/>
          <w:szCs w:val="24"/>
        </w:rPr>
        <w:t xml:space="preserve"> (-48 202),  </w:t>
      </w:r>
      <w:proofErr w:type="spellStart"/>
      <w:r w:rsidR="0069333B" w:rsidRPr="00255711">
        <w:rPr>
          <w:rFonts w:ascii="Times New Roman" w:eastAsia="Calibri" w:hAnsi="Times New Roman" w:cs="Times New Roman"/>
          <w:sz w:val="20"/>
          <w:szCs w:val="24"/>
        </w:rPr>
        <w:t>Ташлинском</w:t>
      </w:r>
      <w:proofErr w:type="spellEnd"/>
      <w:r w:rsidR="0069333B" w:rsidRPr="00255711">
        <w:rPr>
          <w:rFonts w:ascii="Times New Roman" w:eastAsia="Calibri" w:hAnsi="Times New Roman" w:cs="Times New Roman"/>
          <w:sz w:val="20"/>
          <w:szCs w:val="24"/>
        </w:rPr>
        <w:t xml:space="preserve"> (-43 379),  </w:t>
      </w:r>
      <w:proofErr w:type="spellStart"/>
      <w:r w:rsidR="0069333B" w:rsidRPr="00255711">
        <w:rPr>
          <w:rFonts w:ascii="Times New Roman" w:eastAsia="Calibri" w:hAnsi="Times New Roman" w:cs="Times New Roman"/>
          <w:sz w:val="20"/>
          <w:szCs w:val="24"/>
        </w:rPr>
        <w:t>Илекском</w:t>
      </w:r>
      <w:proofErr w:type="spellEnd"/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 (</w:t>
      </w:r>
      <w:r w:rsidR="0069333B" w:rsidRPr="00255711">
        <w:rPr>
          <w:rFonts w:ascii="Times New Roman" w:eastAsia="Calibri" w:hAnsi="Times New Roman" w:cs="Times New Roman"/>
          <w:sz w:val="20"/>
          <w:szCs w:val="24"/>
        </w:rPr>
        <w:t xml:space="preserve">-42 532), </w:t>
      </w:r>
      <w:proofErr w:type="spellStart"/>
      <w:r w:rsidR="0069333B" w:rsidRPr="00255711">
        <w:rPr>
          <w:rFonts w:ascii="Times New Roman" w:eastAsia="Calibri" w:hAnsi="Times New Roman" w:cs="Times New Roman"/>
          <w:sz w:val="20"/>
          <w:szCs w:val="24"/>
        </w:rPr>
        <w:t>Сакмарском</w:t>
      </w:r>
      <w:proofErr w:type="spellEnd"/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(</w:t>
      </w:r>
      <w:r w:rsidR="0069333B" w:rsidRPr="00255711">
        <w:rPr>
          <w:rFonts w:ascii="Times New Roman" w:eastAsia="Calibri" w:hAnsi="Times New Roman" w:cs="Times New Roman"/>
          <w:sz w:val="20"/>
          <w:szCs w:val="24"/>
        </w:rPr>
        <w:t>-32 352</w:t>
      </w:r>
      <w:r w:rsidRPr="00255711">
        <w:rPr>
          <w:rFonts w:ascii="Times New Roman" w:eastAsia="Calibri" w:hAnsi="Times New Roman" w:cs="Times New Roman"/>
          <w:sz w:val="20"/>
          <w:szCs w:val="24"/>
        </w:rPr>
        <w:t>)</w:t>
      </w:r>
      <w:r w:rsidR="0069333B"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Pr="00255711">
        <w:rPr>
          <w:rFonts w:ascii="Times New Roman" w:eastAsia="Calibri" w:hAnsi="Times New Roman" w:cs="Times New Roman"/>
          <w:sz w:val="20"/>
          <w:szCs w:val="24"/>
        </w:rPr>
        <w:t>районах, г. Оренбург</w:t>
      </w:r>
      <w:r w:rsidR="0069333B" w:rsidRPr="00255711">
        <w:rPr>
          <w:rFonts w:ascii="Times New Roman" w:eastAsia="Calibri" w:hAnsi="Times New Roman" w:cs="Times New Roman"/>
          <w:sz w:val="20"/>
          <w:szCs w:val="24"/>
        </w:rPr>
        <w:t xml:space="preserve"> (-458 662), г. Соль-Илецк (-52 826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) и др. </w:t>
      </w:r>
    </w:p>
    <w:p w:rsidR="006A7092" w:rsidRPr="00255711" w:rsidRDefault="0069333B" w:rsidP="00F80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Уменьшение книговыдачи на </w:t>
      </w:r>
      <w:r w:rsidRPr="00255711">
        <w:rPr>
          <w:rFonts w:ascii="Times New Roman" w:eastAsia="Calibri" w:hAnsi="Times New Roman" w:cs="Times New Roman"/>
          <w:b/>
          <w:sz w:val="20"/>
          <w:szCs w:val="24"/>
        </w:rPr>
        <w:t>838 931</w:t>
      </w:r>
      <w:r w:rsidR="00DF76A7" w:rsidRPr="00255711">
        <w:rPr>
          <w:rFonts w:ascii="Times New Roman" w:eastAsia="Calibri" w:hAnsi="Times New Roman" w:cs="Times New Roman"/>
          <w:b/>
          <w:sz w:val="20"/>
          <w:szCs w:val="24"/>
        </w:rPr>
        <w:t xml:space="preserve"> экз.</w:t>
      </w:r>
      <w:r w:rsidR="00DF76A7" w:rsidRPr="00255711">
        <w:rPr>
          <w:rFonts w:ascii="Times New Roman" w:eastAsia="Calibri" w:hAnsi="Times New Roman" w:cs="Times New Roman"/>
          <w:sz w:val="20"/>
          <w:szCs w:val="24"/>
        </w:rPr>
        <w:t xml:space="preserve">  произошло в специализированных детских библиотеках. Большой минус в показателях книговыдачи по сравнению с прошлым г</w:t>
      </w:r>
      <w:r w:rsidR="006A7092" w:rsidRPr="00255711">
        <w:rPr>
          <w:rFonts w:ascii="Times New Roman" w:eastAsia="Calibri" w:hAnsi="Times New Roman" w:cs="Times New Roman"/>
          <w:sz w:val="20"/>
          <w:szCs w:val="24"/>
        </w:rPr>
        <w:t>одом показали ЦДБ</w:t>
      </w:r>
      <w:r w:rsidR="00A35BA2">
        <w:rPr>
          <w:rFonts w:ascii="Times New Roman" w:eastAsia="Calibri" w:hAnsi="Times New Roman" w:cs="Times New Roman"/>
          <w:sz w:val="20"/>
          <w:szCs w:val="24"/>
        </w:rPr>
        <w:t xml:space="preserve"> </w:t>
      </w:r>
      <w:proofErr w:type="spellStart"/>
      <w:r w:rsidR="006A7092" w:rsidRPr="00255711">
        <w:rPr>
          <w:rFonts w:ascii="Times New Roman" w:eastAsia="Calibri" w:hAnsi="Times New Roman" w:cs="Times New Roman"/>
          <w:sz w:val="20"/>
          <w:szCs w:val="24"/>
        </w:rPr>
        <w:t>Акбулакского</w:t>
      </w:r>
      <w:proofErr w:type="spellEnd"/>
      <w:r w:rsidR="006A7092" w:rsidRPr="00255711">
        <w:rPr>
          <w:rFonts w:ascii="Times New Roman" w:eastAsia="Calibri" w:hAnsi="Times New Roman" w:cs="Times New Roman"/>
          <w:sz w:val="20"/>
          <w:szCs w:val="24"/>
        </w:rPr>
        <w:t xml:space="preserve"> (-74 540</w:t>
      </w:r>
      <w:r w:rsidR="00DF76A7" w:rsidRPr="00255711">
        <w:rPr>
          <w:rFonts w:ascii="Times New Roman" w:eastAsia="Calibri" w:hAnsi="Times New Roman" w:cs="Times New Roman"/>
          <w:sz w:val="20"/>
          <w:szCs w:val="24"/>
        </w:rPr>
        <w:t>),</w:t>
      </w:r>
      <w:r w:rsidR="006A7092"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proofErr w:type="spellStart"/>
      <w:r w:rsidR="006A7092" w:rsidRPr="00255711">
        <w:rPr>
          <w:rFonts w:ascii="Times New Roman" w:eastAsia="Calibri" w:hAnsi="Times New Roman" w:cs="Times New Roman"/>
          <w:sz w:val="20"/>
          <w:szCs w:val="24"/>
        </w:rPr>
        <w:t>Саракташского</w:t>
      </w:r>
      <w:proofErr w:type="spellEnd"/>
      <w:r w:rsidR="006A7092" w:rsidRPr="00255711">
        <w:rPr>
          <w:rFonts w:ascii="Times New Roman" w:eastAsia="Calibri" w:hAnsi="Times New Roman" w:cs="Times New Roman"/>
          <w:sz w:val="20"/>
          <w:szCs w:val="24"/>
        </w:rPr>
        <w:t xml:space="preserve"> (-29 005), Переволоцкого (28 415), </w:t>
      </w:r>
      <w:proofErr w:type="spellStart"/>
      <w:r w:rsidR="006A7092" w:rsidRPr="00255711">
        <w:rPr>
          <w:rFonts w:ascii="Times New Roman" w:eastAsia="Calibri" w:hAnsi="Times New Roman" w:cs="Times New Roman"/>
          <w:sz w:val="20"/>
          <w:szCs w:val="24"/>
        </w:rPr>
        <w:t>Новосергиевского</w:t>
      </w:r>
      <w:proofErr w:type="spellEnd"/>
      <w:r w:rsidR="006A7092" w:rsidRPr="00255711">
        <w:rPr>
          <w:rFonts w:ascii="Times New Roman" w:eastAsia="Calibri" w:hAnsi="Times New Roman" w:cs="Times New Roman"/>
          <w:sz w:val="20"/>
          <w:szCs w:val="24"/>
        </w:rPr>
        <w:t xml:space="preserve"> (-27 144) и др. районов, </w:t>
      </w:r>
      <w:r w:rsidR="00DF76A7"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="006A7092" w:rsidRPr="00255711">
        <w:rPr>
          <w:rFonts w:ascii="Times New Roman" w:eastAsia="Calibri" w:hAnsi="Times New Roman" w:cs="Times New Roman"/>
          <w:sz w:val="20"/>
          <w:szCs w:val="24"/>
        </w:rPr>
        <w:t>г. Оренбург (-105 469), специализированные детские филиалы №17 (-64 595) и №19 (-54 662)</w:t>
      </w:r>
      <w:r w:rsidR="00A35BA2">
        <w:rPr>
          <w:rFonts w:ascii="Times New Roman" w:eastAsia="Calibri" w:hAnsi="Times New Roman" w:cs="Times New Roman"/>
          <w:sz w:val="20"/>
          <w:szCs w:val="24"/>
        </w:rPr>
        <w:t xml:space="preserve"> г. Оренбурга. Также значительное уменьшение произошло в</w:t>
      </w:r>
      <w:r w:rsidR="006A7092" w:rsidRPr="00255711">
        <w:rPr>
          <w:rFonts w:ascii="Times New Roman" w:eastAsia="Calibri" w:hAnsi="Times New Roman" w:cs="Times New Roman"/>
          <w:sz w:val="20"/>
          <w:szCs w:val="24"/>
        </w:rPr>
        <w:t xml:space="preserve"> г. Ясный (-39 810), г. Бузулук (-28 860), г. Гай (- 27 226) и др.</w:t>
      </w:r>
    </w:p>
    <w:p w:rsidR="00DF76A7" w:rsidRPr="00255711" w:rsidRDefault="00DF76A7" w:rsidP="00F80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255711">
        <w:rPr>
          <w:rFonts w:ascii="Times New Roman" w:eastAsia="Calibri" w:hAnsi="Times New Roman" w:cs="Times New Roman"/>
          <w:i/>
          <w:sz w:val="20"/>
          <w:szCs w:val="24"/>
        </w:rPr>
        <w:t xml:space="preserve">Количество посещений детей </w:t>
      </w:r>
      <w:r w:rsidRPr="00255711">
        <w:rPr>
          <w:rFonts w:ascii="Times New Roman" w:eastAsia="Calibri" w:hAnsi="Times New Roman" w:cs="Times New Roman"/>
          <w:sz w:val="20"/>
          <w:szCs w:val="24"/>
        </w:rPr>
        <w:t>до 14 лет в  библиотеках Оренбургской области (без учета да</w:t>
      </w:r>
      <w:r w:rsidR="003071A0" w:rsidRPr="00255711">
        <w:rPr>
          <w:rFonts w:ascii="Times New Roman" w:eastAsia="Calibri" w:hAnsi="Times New Roman" w:cs="Times New Roman"/>
          <w:sz w:val="20"/>
          <w:szCs w:val="24"/>
        </w:rPr>
        <w:t>нных ООПДБ)  по сравнению с 2019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годом </w:t>
      </w:r>
      <w:r w:rsidR="003071A0" w:rsidRPr="00255711">
        <w:rPr>
          <w:rFonts w:ascii="Times New Roman" w:eastAsia="Calibri" w:hAnsi="Times New Roman" w:cs="Times New Roman"/>
          <w:sz w:val="20"/>
          <w:szCs w:val="24"/>
        </w:rPr>
        <w:t xml:space="preserve">также уменьшилось (-1 154 983), общее число посещений библиотек детьми составило </w:t>
      </w:r>
      <w:r w:rsidR="003071A0" w:rsidRPr="00255711">
        <w:rPr>
          <w:rFonts w:ascii="Times New Roman" w:eastAsia="Calibri" w:hAnsi="Times New Roman" w:cs="Times New Roman"/>
          <w:b/>
          <w:sz w:val="20"/>
          <w:szCs w:val="24"/>
        </w:rPr>
        <w:t xml:space="preserve">1 696 440 раз.  </w:t>
      </w:r>
      <w:r w:rsidR="003071A0" w:rsidRPr="00255711">
        <w:rPr>
          <w:rFonts w:ascii="Times New Roman" w:eastAsia="Calibri" w:hAnsi="Times New Roman" w:cs="Times New Roman"/>
          <w:sz w:val="20"/>
          <w:szCs w:val="24"/>
        </w:rPr>
        <w:t xml:space="preserve">Специализированные детские </w:t>
      </w:r>
      <w:r w:rsidRPr="00255711">
        <w:rPr>
          <w:rFonts w:ascii="Times New Roman" w:eastAsia="Calibri" w:hAnsi="Times New Roman" w:cs="Times New Roman"/>
          <w:sz w:val="20"/>
          <w:szCs w:val="24"/>
        </w:rPr>
        <w:t>библиотек</w:t>
      </w:r>
      <w:r w:rsidR="003071A0" w:rsidRPr="00255711">
        <w:rPr>
          <w:rFonts w:ascii="Times New Roman" w:eastAsia="Calibri" w:hAnsi="Times New Roman" w:cs="Times New Roman"/>
          <w:sz w:val="20"/>
          <w:szCs w:val="24"/>
        </w:rPr>
        <w:t>и пользователи посетили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 </w:t>
      </w:r>
      <w:r w:rsidR="003071A0" w:rsidRPr="00255711">
        <w:rPr>
          <w:rFonts w:ascii="Times New Roman" w:eastAsia="Calibri" w:hAnsi="Times New Roman" w:cs="Times New Roman"/>
          <w:b/>
          <w:sz w:val="20"/>
          <w:szCs w:val="24"/>
        </w:rPr>
        <w:t>599 178</w:t>
      </w:r>
      <w:r w:rsidR="003071A0" w:rsidRPr="00255711">
        <w:rPr>
          <w:rFonts w:ascii="Times New Roman" w:eastAsia="Calibri" w:hAnsi="Times New Roman" w:cs="Times New Roman"/>
          <w:sz w:val="20"/>
          <w:szCs w:val="24"/>
        </w:rPr>
        <w:t xml:space="preserve">  раз, что на 454 453 раза </w:t>
      </w:r>
      <w:r w:rsidR="00A35BA2">
        <w:rPr>
          <w:rFonts w:ascii="Times New Roman" w:eastAsia="Calibri" w:hAnsi="Times New Roman" w:cs="Times New Roman"/>
          <w:sz w:val="20"/>
          <w:szCs w:val="24"/>
        </w:rPr>
        <w:t xml:space="preserve">ниже </w:t>
      </w:r>
      <w:r w:rsidR="003071A0" w:rsidRPr="00255711">
        <w:rPr>
          <w:rFonts w:ascii="Times New Roman" w:eastAsia="Calibri" w:hAnsi="Times New Roman" w:cs="Times New Roman"/>
          <w:sz w:val="20"/>
          <w:szCs w:val="24"/>
        </w:rPr>
        <w:t>прошлогодних показателей, в филиалах</w:t>
      </w:r>
      <w:r w:rsidR="00A35BA2">
        <w:rPr>
          <w:rFonts w:ascii="Times New Roman" w:eastAsia="Calibri" w:hAnsi="Times New Roman" w:cs="Times New Roman"/>
          <w:sz w:val="20"/>
          <w:szCs w:val="24"/>
        </w:rPr>
        <w:t xml:space="preserve"> публичных библиотек</w:t>
      </w:r>
      <w:r w:rsidR="003071A0" w:rsidRPr="00255711">
        <w:rPr>
          <w:rFonts w:ascii="Times New Roman" w:eastAsia="Calibri" w:hAnsi="Times New Roman" w:cs="Times New Roman"/>
          <w:sz w:val="20"/>
          <w:szCs w:val="24"/>
        </w:rPr>
        <w:t xml:space="preserve"> показатель уменьшился на </w:t>
      </w:r>
      <w:r w:rsidR="0034208B" w:rsidRPr="00255711">
        <w:rPr>
          <w:rFonts w:ascii="Times New Roman" w:eastAsia="Calibri" w:hAnsi="Times New Roman" w:cs="Times New Roman"/>
          <w:b/>
          <w:sz w:val="20"/>
          <w:szCs w:val="24"/>
        </w:rPr>
        <w:t>700</w:t>
      </w:r>
      <w:r w:rsidR="0061263F" w:rsidRPr="00255711">
        <w:rPr>
          <w:rFonts w:ascii="Times New Roman" w:eastAsia="Calibri" w:hAnsi="Times New Roman" w:cs="Times New Roman"/>
          <w:b/>
          <w:sz w:val="20"/>
          <w:szCs w:val="24"/>
        </w:rPr>
        <w:t> </w:t>
      </w:r>
      <w:r w:rsidR="0034208B" w:rsidRPr="00255711">
        <w:rPr>
          <w:rFonts w:ascii="Times New Roman" w:eastAsia="Calibri" w:hAnsi="Times New Roman" w:cs="Times New Roman"/>
          <w:b/>
          <w:sz w:val="20"/>
          <w:szCs w:val="24"/>
        </w:rPr>
        <w:t>530</w:t>
      </w:r>
      <w:r w:rsidR="0034208B" w:rsidRPr="00255711">
        <w:rPr>
          <w:rFonts w:ascii="Times New Roman" w:eastAsia="Calibri" w:hAnsi="Times New Roman" w:cs="Times New Roman"/>
          <w:sz w:val="20"/>
          <w:szCs w:val="24"/>
        </w:rPr>
        <w:t>.</w:t>
      </w:r>
    </w:p>
    <w:p w:rsidR="0061263F" w:rsidRPr="00255711" w:rsidRDefault="00A35BA2" w:rsidP="00F80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  <w:r>
        <w:rPr>
          <w:rFonts w:ascii="Times New Roman" w:eastAsia="Calibri" w:hAnsi="Times New Roman" w:cs="Times New Roman"/>
          <w:sz w:val="20"/>
          <w:szCs w:val="24"/>
        </w:rPr>
        <w:t>Снизилось количество посещений мероприятий.</w:t>
      </w:r>
      <w:r w:rsidR="003269AB" w:rsidRPr="00255711">
        <w:rPr>
          <w:rFonts w:ascii="Times New Roman" w:eastAsia="Calibri" w:hAnsi="Times New Roman" w:cs="Times New Roman"/>
          <w:sz w:val="20"/>
          <w:szCs w:val="24"/>
        </w:rPr>
        <w:t xml:space="preserve"> За 2020 год для  детей и подростков было организовано  2995 (-3508)  мероприятий с общим количеством участников – 55894 (-174 722) детей и подростков (2019 - 230 616, 2018 г. – 218 918, 2017 г. – 190 756, 2016 г. – 135 421).</w:t>
      </w:r>
      <w:r w:rsidR="009E6368"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</w:p>
    <w:p w:rsidR="00F826F7" w:rsidRPr="00255711" w:rsidRDefault="0041251F" w:rsidP="00F802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eastAsia="Calibri" w:hAnsi="Times New Roman" w:cs="Times New Roman"/>
          <w:sz w:val="20"/>
          <w:szCs w:val="24"/>
        </w:rPr>
        <w:t>Дети и подростки приняли участие во Всероссийских  культурно-просветительских акциях, конкурсах и проектах в формате онлайн: «</w:t>
      </w:r>
      <w:proofErr w:type="spellStart"/>
      <w:r w:rsidRPr="00255711">
        <w:rPr>
          <w:rFonts w:ascii="Times New Roman" w:eastAsia="Calibri" w:hAnsi="Times New Roman" w:cs="Times New Roman"/>
          <w:sz w:val="20"/>
          <w:szCs w:val="24"/>
        </w:rPr>
        <w:t>Библиосумерки</w:t>
      </w:r>
      <w:proofErr w:type="spellEnd"/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- 2020», «Ночь искусств», «Ночь кино», «Классики в российской провинции», «Живая классика», «Неделя «Живой классики» в библиотеке», «Символы России. Великая Отечественная война: подвиги фронта и тыла», «Дарите книги с любовью», «Щедрый вторник», «Неделя детской книги», «Наши истоки. Читаем фольклор», «Книжка на ладошке» и др.  В областных проектах: </w:t>
      </w:r>
      <w:proofErr w:type="gramStart"/>
      <w:r w:rsidRPr="00255711">
        <w:rPr>
          <w:rFonts w:ascii="Times New Roman" w:eastAsia="Calibri" w:hAnsi="Times New Roman" w:cs="Times New Roman"/>
          <w:sz w:val="20"/>
          <w:szCs w:val="24"/>
        </w:rPr>
        <w:t>«Неделя культуры в Оренбургской области», «Аксаковские дни в Оренбуржье», #Читаем Достоевского, «В Покров день платок надень», «</w:t>
      </w:r>
      <w:proofErr w:type="spellStart"/>
      <w:r w:rsidRPr="00255711">
        <w:rPr>
          <w:rFonts w:ascii="Times New Roman" w:eastAsia="Calibri" w:hAnsi="Times New Roman" w:cs="Times New Roman"/>
          <w:sz w:val="20"/>
          <w:szCs w:val="24"/>
        </w:rPr>
        <w:t>Джалиловские</w:t>
      </w:r>
      <w:proofErr w:type="spellEnd"/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чтения», «Читаем книги о войне», «Читающая семья Оренбуржья</w:t>
      </w:r>
      <w:r w:rsidR="00EA5165" w:rsidRPr="00255711">
        <w:rPr>
          <w:rFonts w:ascii="Times New Roman" w:eastAsia="Calibri" w:hAnsi="Times New Roman" w:cs="Times New Roman"/>
          <w:sz w:val="20"/>
          <w:szCs w:val="24"/>
        </w:rPr>
        <w:t xml:space="preserve"> - 2020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», кольцевая выставка «Библиотека юного патриота», </w:t>
      </w:r>
      <w:r w:rsidR="00EA5165" w:rsidRPr="00255711">
        <w:rPr>
          <w:rFonts w:ascii="Times New Roman" w:eastAsia="Calibri" w:hAnsi="Times New Roman" w:cs="Times New Roman"/>
          <w:sz w:val="20"/>
          <w:szCs w:val="24"/>
        </w:rPr>
        <w:t>«Вызываю огонь на себя»: час памяти, посвященный подвигу А.А. Прохоренко, «</w:t>
      </w:r>
      <w:proofErr w:type="spellStart"/>
      <w:r w:rsidR="00EA5165" w:rsidRPr="00255711">
        <w:rPr>
          <w:rFonts w:ascii="Times New Roman" w:eastAsia="Calibri" w:hAnsi="Times New Roman" w:cs="Times New Roman"/>
          <w:sz w:val="20"/>
          <w:szCs w:val="24"/>
        </w:rPr>
        <w:t>ТерриториЯ</w:t>
      </w:r>
      <w:proofErr w:type="spellEnd"/>
      <w:r w:rsidR="00EA5165"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proofErr w:type="spellStart"/>
      <w:r w:rsidR="00EA5165" w:rsidRPr="00255711">
        <w:rPr>
          <w:rFonts w:ascii="Times New Roman" w:eastAsia="Calibri" w:hAnsi="Times New Roman" w:cs="Times New Roman"/>
          <w:sz w:val="20"/>
          <w:szCs w:val="24"/>
        </w:rPr>
        <w:t>ЗДОРОВья</w:t>
      </w:r>
      <w:proofErr w:type="spellEnd"/>
      <w:r w:rsidR="00EA5165" w:rsidRPr="00255711">
        <w:rPr>
          <w:rFonts w:ascii="Times New Roman" w:eastAsia="Calibri" w:hAnsi="Times New Roman" w:cs="Times New Roman"/>
          <w:sz w:val="20"/>
          <w:szCs w:val="24"/>
        </w:rPr>
        <w:t xml:space="preserve">»,  </w:t>
      </w:r>
      <w:r w:rsidRPr="00255711">
        <w:rPr>
          <w:rFonts w:ascii="Times New Roman" w:eastAsia="Calibri" w:hAnsi="Times New Roman" w:cs="Times New Roman"/>
          <w:sz w:val="20"/>
          <w:szCs w:val="24"/>
        </w:rPr>
        <w:t>«Любимый Пушкин», «Оренбургское детство с книгой»,  #</w:t>
      </w:r>
      <w:proofErr w:type="spellStart"/>
      <w:r w:rsidRPr="00255711">
        <w:rPr>
          <w:rFonts w:ascii="Times New Roman" w:eastAsia="Calibri" w:hAnsi="Times New Roman" w:cs="Times New Roman"/>
          <w:sz w:val="20"/>
          <w:szCs w:val="24"/>
        </w:rPr>
        <w:t>ВотНовыйПоворот</w:t>
      </w:r>
      <w:proofErr w:type="spellEnd"/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: летнее </w:t>
      </w:r>
      <w:r w:rsidRPr="00255711">
        <w:rPr>
          <w:rFonts w:ascii="Times New Roman" w:eastAsia="Calibri" w:hAnsi="Times New Roman" w:cs="Times New Roman"/>
          <w:sz w:val="20"/>
          <w:szCs w:val="24"/>
        </w:rPr>
        <w:lastRenderedPageBreak/>
        <w:t xml:space="preserve">книжное путешествие», </w:t>
      </w:r>
      <w:r w:rsidR="00EA5165" w:rsidRPr="00255711">
        <w:rPr>
          <w:rFonts w:ascii="Times New Roman" w:eastAsia="Calibri" w:hAnsi="Times New Roman" w:cs="Times New Roman"/>
          <w:sz w:val="20"/>
          <w:szCs w:val="24"/>
        </w:rPr>
        <w:t xml:space="preserve">#33СекретаСолнечногоЛета, </w:t>
      </w:r>
      <w:r w:rsidRPr="00255711">
        <w:rPr>
          <w:rFonts w:ascii="Times New Roman" w:eastAsia="Calibri" w:hAnsi="Times New Roman" w:cs="Times New Roman"/>
          <w:sz w:val="20"/>
          <w:szCs w:val="24"/>
        </w:rPr>
        <w:t>«Умный сентябрь» и др.</w:t>
      </w:r>
      <w:r w:rsidR="00F826F7" w:rsidRPr="00255711">
        <w:rPr>
          <w:rFonts w:ascii="Times New Roman" w:hAnsi="Times New Roman" w:cs="Times New Roman"/>
          <w:sz w:val="20"/>
          <w:szCs w:val="24"/>
        </w:rPr>
        <w:t xml:space="preserve"> </w:t>
      </w:r>
      <w:proofErr w:type="gramEnd"/>
    </w:p>
    <w:p w:rsidR="0061263F" w:rsidRPr="00255711" w:rsidRDefault="0061263F" w:rsidP="00F80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255711">
        <w:rPr>
          <w:rFonts w:ascii="Times New Roman" w:eastAsia="Calibri" w:hAnsi="Times New Roman" w:cs="Times New Roman"/>
          <w:sz w:val="20"/>
          <w:szCs w:val="24"/>
        </w:rPr>
        <w:t>В отчетном году показатель «По</w:t>
      </w:r>
      <w:r w:rsidR="00BE0CE2" w:rsidRPr="00255711">
        <w:rPr>
          <w:rFonts w:ascii="Times New Roman" w:eastAsia="Calibri" w:hAnsi="Times New Roman" w:cs="Times New Roman"/>
          <w:sz w:val="20"/>
          <w:szCs w:val="24"/>
        </w:rPr>
        <w:t xml:space="preserve">сещение </w:t>
      </w:r>
      <w:proofErr w:type="spellStart"/>
      <w:r w:rsidR="00BE0CE2" w:rsidRPr="00255711">
        <w:rPr>
          <w:rFonts w:ascii="Times New Roman" w:eastAsia="Calibri" w:hAnsi="Times New Roman" w:cs="Times New Roman"/>
          <w:sz w:val="20"/>
          <w:szCs w:val="24"/>
        </w:rPr>
        <w:t>web</w:t>
      </w:r>
      <w:proofErr w:type="spellEnd"/>
      <w:r w:rsidR="00A35BA2">
        <w:rPr>
          <w:rFonts w:ascii="Times New Roman" w:eastAsia="Calibri" w:hAnsi="Times New Roman" w:cs="Times New Roman"/>
          <w:sz w:val="20"/>
          <w:szCs w:val="24"/>
        </w:rPr>
        <w:t>-</w:t>
      </w:r>
      <w:r w:rsidR="00BE0CE2" w:rsidRPr="00255711">
        <w:rPr>
          <w:rFonts w:ascii="Times New Roman" w:eastAsia="Calibri" w:hAnsi="Times New Roman" w:cs="Times New Roman"/>
          <w:sz w:val="20"/>
          <w:szCs w:val="24"/>
        </w:rPr>
        <w:t xml:space="preserve">сайта»  снизился, он составил всего 78 298 раз, в 2019 - 85 454 (-7156). Уменьшение </w:t>
      </w:r>
      <w:r w:rsidRPr="00255711">
        <w:rPr>
          <w:rFonts w:ascii="Times New Roman" w:eastAsia="Calibri" w:hAnsi="Times New Roman" w:cs="Times New Roman"/>
          <w:sz w:val="20"/>
          <w:szCs w:val="24"/>
        </w:rPr>
        <w:t>данного</w:t>
      </w:r>
      <w:r w:rsidR="00085F06"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Pr="00255711">
        <w:rPr>
          <w:rFonts w:ascii="Times New Roman" w:eastAsia="Calibri" w:hAnsi="Times New Roman" w:cs="Times New Roman"/>
          <w:sz w:val="20"/>
          <w:szCs w:val="24"/>
        </w:rPr>
        <w:t>показателя связано с тем, что</w:t>
      </w:r>
      <w:r w:rsidR="00BE0CE2" w:rsidRPr="00255711">
        <w:rPr>
          <w:rFonts w:ascii="Times New Roman" w:eastAsia="Calibri" w:hAnsi="Times New Roman" w:cs="Times New Roman"/>
          <w:sz w:val="20"/>
          <w:szCs w:val="24"/>
        </w:rPr>
        <w:t xml:space="preserve"> в условиях </w:t>
      </w:r>
      <w:r w:rsidR="003A1E73" w:rsidRPr="00255711">
        <w:rPr>
          <w:rFonts w:ascii="Times New Roman" w:eastAsia="Calibri" w:hAnsi="Times New Roman" w:cs="Times New Roman"/>
          <w:sz w:val="20"/>
          <w:szCs w:val="24"/>
        </w:rPr>
        <w:t>пандемии</w:t>
      </w:r>
      <w:r w:rsidR="00BE0CE2" w:rsidRPr="00255711">
        <w:rPr>
          <w:rFonts w:ascii="Times New Roman" w:eastAsia="Calibri" w:hAnsi="Times New Roman" w:cs="Times New Roman"/>
          <w:sz w:val="20"/>
          <w:szCs w:val="24"/>
        </w:rPr>
        <w:t xml:space="preserve"> библиотеки были закрыты от 2,5  до 4 месяцев. Конечно, библиотекари п</w:t>
      </w:r>
      <w:r w:rsidRPr="00255711">
        <w:rPr>
          <w:rFonts w:ascii="Times New Roman" w:eastAsia="Calibri" w:hAnsi="Times New Roman" w:cs="Times New Roman"/>
          <w:sz w:val="20"/>
          <w:szCs w:val="24"/>
        </w:rPr>
        <w:t>еренесли большую часть</w:t>
      </w:r>
      <w:r w:rsidR="00085F06"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="00BE0CE2" w:rsidRPr="00255711">
        <w:rPr>
          <w:rFonts w:ascii="Times New Roman" w:eastAsia="Calibri" w:hAnsi="Times New Roman" w:cs="Times New Roman"/>
          <w:sz w:val="20"/>
          <w:szCs w:val="24"/>
        </w:rPr>
        <w:t>своей работы в удаленный режим, но по большей степени она велась на библиотечных страницах в социальных сетях.</w:t>
      </w:r>
    </w:p>
    <w:p w:rsidR="0034208B" w:rsidRPr="00255711" w:rsidRDefault="003A1E73" w:rsidP="00F80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255711">
        <w:rPr>
          <w:rFonts w:ascii="Times New Roman" w:eastAsia="Calibri" w:hAnsi="Times New Roman" w:cs="Times New Roman"/>
          <w:sz w:val="20"/>
          <w:szCs w:val="24"/>
        </w:rPr>
        <w:t>Таким образом, у</w:t>
      </w:r>
      <w:r w:rsidR="0034208B" w:rsidRPr="00255711">
        <w:rPr>
          <w:rFonts w:ascii="Times New Roman" w:eastAsia="Calibri" w:hAnsi="Times New Roman" w:cs="Times New Roman"/>
          <w:sz w:val="20"/>
          <w:szCs w:val="24"/>
        </w:rPr>
        <w:t xml:space="preserve">меньшение </w:t>
      </w:r>
      <w:r w:rsidR="00DF76A7"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="00085F06" w:rsidRPr="00255711">
        <w:rPr>
          <w:rFonts w:ascii="Times New Roman" w:eastAsia="Calibri" w:hAnsi="Times New Roman" w:cs="Times New Roman"/>
          <w:sz w:val="20"/>
          <w:szCs w:val="24"/>
        </w:rPr>
        <w:t xml:space="preserve">основных </w:t>
      </w:r>
      <w:r w:rsidR="00DF76A7" w:rsidRPr="00255711">
        <w:rPr>
          <w:rFonts w:ascii="Times New Roman" w:eastAsia="Calibri" w:hAnsi="Times New Roman" w:cs="Times New Roman"/>
          <w:sz w:val="20"/>
          <w:szCs w:val="24"/>
        </w:rPr>
        <w:t xml:space="preserve">показателей объясняется </w:t>
      </w:r>
      <w:r w:rsidR="00F826F7" w:rsidRPr="00255711">
        <w:rPr>
          <w:rFonts w:ascii="Times New Roman" w:eastAsia="Calibri" w:hAnsi="Times New Roman" w:cs="Times New Roman"/>
          <w:sz w:val="20"/>
          <w:szCs w:val="24"/>
        </w:rPr>
        <w:t xml:space="preserve">длительным сроком  </w:t>
      </w:r>
      <w:r w:rsidR="0034208B" w:rsidRPr="00255711">
        <w:rPr>
          <w:rFonts w:ascii="Times New Roman" w:eastAsia="Calibri" w:hAnsi="Times New Roman" w:cs="Times New Roman"/>
          <w:sz w:val="20"/>
          <w:szCs w:val="24"/>
        </w:rPr>
        <w:t xml:space="preserve"> период</w:t>
      </w:r>
      <w:r w:rsidR="00F826F7" w:rsidRPr="00255711">
        <w:rPr>
          <w:rFonts w:ascii="Times New Roman" w:eastAsia="Calibri" w:hAnsi="Times New Roman" w:cs="Times New Roman"/>
          <w:sz w:val="20"/>
          <w:szCs w:val="24"/>
        </w:rPr>
        <w:t>а</w:t>
      </w:r>
      <w:r w:rsidR="0034208B" w:rsidRPr="00255711">
        <w:rPr>
          <w:rFonts w:ascii="Times New Roman" w:eastAsia="Calibri" w:hAnsi="Times New Roman" w:cs="Times New Roman"/>
          <w:sz w:val="20"/>
          <w:szCs w:val="24"/>
        </w:rPr>
        <w:t xml:space="preserve"> самоизоляции</w:t>
      </w:r>
      <w:r w:rsidR="00F826F7" w:rsidRPr="00255711">
        <w:rPr>
          <w:rFonts w:ascii="Times New Roman" w:eastAsia="Calibri" w:hAnsi="Times New Roman" w:cs="Times New Roman"/>
          <w:sz w:val="20"/>
          <w:szCs w:val="24"/>
        </w:rPr>
        <w:t>, когд</w:t>
      </w:r>
      <w:r w:rsidR="009B4CE6" w:rsidRPr="00255711">
        <w:rPr>
          <w:rFonts w:ascii="Times New Roman" w:eastAsia="Calibri" w:hAnsi="Times New Roman" w:cs="Times New Roman"/>
          <w:sz w:val="20"/>
          <w:szCs w:val="24"/>
        </w:rPr>
        <w:t xml:space="preserve">а библиотеки были </w:t>
      </w:r>
      <w:r w:rsidR="00F80340" w:rsidRPr="00255711">
        <w:rPr>
          <w:rFonts w:ascii="Times New Roman" w:eastAsia="Calibri" w:hAnsi="Times New Roman" w:cs="Times New Roman"/>
          <w:sz w:val="20"/>
          <w:szCs w:val="24"/>
        </w:rPr>
        <w:t xml:space="preserve">полностью </w:t>
      </w:r>
      <w:r w:rsidR="009B4CE6" w:rsidRPr="00255711">
        <w:rPr>
          <w:rFonts w:ascii="Times New Roman" w:eastAsia="Calibri" w:hAnsi="Times New Roman" w:cs="Times New Roman"/>
          <w:sz w:val="20"/>
          <w:szCs w:val="24"/>
        </w:rPr>
        <w:t>закрыты</w:t>
      </w:r>
      <w:r w:rsidR="00F826F7"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="009B4CE6" w:rsidRPr="00255711">
        <w:rPr>
          <w:rFonts w:ascii="Times New Roman" w:eastAsia="Calibri" w:hAnsi="Times New Roman" w:cs="Times New Roman"/>
          <w:sz w:val="20"/>
          <w:szCs w:val="24"/>
        </w:rPr>
        <w:t xml:space="preserve"> и ограничительными</w:t>
      </w:r>
      <w:r w:rsidR="00F826F7" w:rsidRPr="00255711">
        <w:rPr>
          <w:rFonts w:ascii="Times New Roman" w:eastAsia="Calibri" w:hAnsi="Times New Roman" w:cs="Times New Roman"/>
          <w:sz w:val="20"/>
          <w:szCs w:val="24"/>
        </w:rPr>
        <w:t xml:space="preserve"> мер</w:t>
      </w:r>
      <w:r w:rsidR="009B4CE6" w:rsidRPr="00255711">
        <w:rPr>
          <w:rFonts w:ascii="Times New Roman" w:eastAsia="Calibri" w:hAnsi="Times New Roman" w:cs="Times New Roman"/>
          <w:sz w:val="20"/>
          <w:szCs w:val="24"/>
        </w:rPr>
        <w:t xml:space="preserve">ами, введенными согласно Указу губернатора N 112-ук от 17 марта 2020 года «О мерах по противодействию распространению в Оренбургской области новой </w:t>
      </w:r>
      <w:proofErr w:type="spellStart"/>
      <w:r w:rsidR="009B4CE6" w:rsidRPr="00255711">
        <w:rPr>
          <w:rFonts w:ascii="Times New Roman" w:eastAsia="Calibri" w:hAnsi="Times New Roman" w:cs="Times New Roman"/>
          <w:sz w:val="20"/>
          <w:szCs w:val="24"/>
        </w:rPr>
        <w:t>коронавирусной</w:t>
      </w:r>
      <w:proofErr w:type="spellEnd"/>
      <w:r w:rsidR="009B4CE6" w:rsidRPr="00255711">
        <w:rPr>
          <w:rFonts w:ascii="Times New Roman" w:eastAsia="Calibri" w:hAnsi="Times New Roman" w:cs="Times New Roman"/>
          <w:sz w:val="20"/>
          <w:szCs w:val="24"/>
        </w:rPr>
        <w:t xml:space="preserve"> инфекции (2019-nCoV)»</w:t>
      </w:r>
      <w:r w:rsidR="00F80340" w:rsidRPr="00255711">
        <w:rPr>
          <w:rFonts w:ascii="Times New Roman" w:eastAsia="Calibri" w:hAnsi="Times New Roman" w:cs="Times New Roman"/>
          <w:sz w:val="20"/>
          <w:szCs w:val="24"/>
        </w:rPr>
        <w:t>, которые действовали до конца отчетного года.</w:t>
      </w:r>
      <w:r w:rsidR="00D061EB"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</w:p>
    <w:p w:rsidR="00F826F7" w:rsidRPr="00255711" w:rsidRDefault="00F826F7" w:rsidP="00153D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</w:p>
    <w:p w:rsidR="00DF76A7" w:rsidRPr="00A35BA2" w:rsidRDefault="00DF76A7" w:rsidP="00153DE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4"/>
          <w:szCs w:val="24"/>
        </w:rPr>
      </w:pPr>
      <w:r w:rsidRPr="00A35BA2">
        <w:rPr>
          <w:rFonts w:ascii="Times New Roman" w:eastAsia="Calibri" w:hAnsi="Times New Roman" w:cs="Times New Roman"/>
          <w:b/>
          <w:sz w:val="14"/>
          <w:szCs w:val="24"/>
        </w:rPr>
        <w:t xml:space="preserve">Показатели эффективности библиотечного </w:t>
      </w:r>
      <w:r w:rsidR="00D061EB" w:rsidRPr="00A35BA2">
        <w:rPr>
          <w:rFonts w:ascii="Times New Roman" w:eastAsia="Calibri" w:hAnsi="Times New Roman" w:cs="Times New Roman"/>
          <w:b/>
          <w:sz w:val="14"/>
          <w:szCs w:val="24"/>
        </w:rPr>
        <w:t>обслуживания в 2020</w:t>
      </w:r>
      <w:r w:rsidRPr="00A35BA2">
        <w:rPr>
          <w:rFonts w:ascii="Times New Roman" w:eastAsia="Calibri" w:hAnsi="Times New Roman" w:cs="Times New Roman"/>
          <w:b/>
          <w:sz w:val="14"/>
          <w:szCs w:val="24"/>
        </w:rPr>
        <w:t xml:space="preserve"> году: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682"/>
        <w:gridCol w:w="1591"/>
        <w:gridCol w:w="1691"/>
        <w:gridCol w:w="1686"/>
      </w:tblGrid>
      <w:tr w:rsidR="00DF76A7" w:rsidRPr="00A35BA2" w:rsidTr="00085F0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A7" w:rsidRPr="00A35BA2" w:rsidRDefault="00DF76A7" w:rsidP="00A35BA2">
            <w:pPr>
              <w:ind w:firstLine="709"/>
              <w:rPr>
                <w:rFonts w:ascii="Times New Roman" w:hAnsi="Times New Roman"/>
                <w:sz w:val="1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A7" w:rsidRPr="00A35BA2" w:rsidRDefault="00DF76A7" w:rsidP="00A35BA2">
            <w:pPr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Читаемость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A7" w:rsidRPr="00A35BA2" w:rsidRDefault="00DF76A7" w:rsidP="00A35BA2">
            <w:pPr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Обращаемость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A7" w:rsidRPr="00A35BA2" w:rsidRDefault="00DF76A7" w:rsidP="00A35BA2">
            <w:pPr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Посещаемость</w:t>
            </w:r>
          </w:p>
        </w:tc>
      </w:tr>
      <w:tr w:rsidR="003A1E73" w:rsidRPr="00A35BA2" w:rsidTr="00085F0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ind w:firstLine="709"/>
              <w:jc w:val="both"/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ЦДБ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19,3 (-3,3)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1,8</w:t>
            </w:r>
            <w:r w:rsidR="00E97F43" w:rsidRPr="00A35BA2">
              <w:rPr>
                <w:rFonts w:ascii="Times New Roman" w:hAnsi="Times New Roman"/>
                <w:sz w:val="14"/>
                <w:szCs w:val="24"/>
              </w:rPr>
              <w:t xml:space="preserve"> (-1,0)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7,6</w:t>
            </w:r>
            <w:r w:rsidR="00E97F43" w:rsidRPr="00A35BA2">
              <w:rPr>
                <w:rFonts w:ascii="Times New Roman" w:hAnsi="Times New Roman"/>
                <w:sz w:val="14"/>
                <w:szCs w:val="24"/>
              </w:rPr>
              <w:t xml:space="preserve"> (-2,4)</w:t>
            </w:r>
          </w:p>
        </w:tc>
      </w:tr>
      <w:tr w:rsidR="003A1E73" w:rsidRPr="00A35BA2" w:rsidTr="00085F0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jc w:val="both"/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Библиотечные филиалы ЦБС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jc w:val="center"/>
              <w:rPr>
                <w:rFonts w:ascii="Times New Roman" w:hAnsi="Times New Roman"/>
                <w:sz w:val="14"/>
                <w:szCs w:val="24"/>
                <w:highlight w:val="yellow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22,6 (-3,1)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1,4</w:t>
            </w:r>
            <w:r w:rsidR="00E97F43" w:rsidRPr="00A35BA2">
              <w:rPr>
                <w:rFonts w:ascii="Times New Roman" w:hAnsi="Times New Roman"/>
                <w:sz w:val="14"/>
                <w:szCs w:val="24"/>
              </w:rPr>
              <w:t xml:space="preserve"> (-0,6)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jc w:val="center"/>
              <w:rPr>
                <w:rFonts w:ascii="Times New Roman" w:hAnsi="Times New Roman"/>
                <w:sz w:val="14"/>
                <w:szCs w:val="24"/>
                <w:highlight w:val="yellow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9,8</w:t>
            </w:r>
            <w:r w:rsidR="00E97F43" w:rsidRPr="00A35BA2">
              <w:rPr>
                <w:rFonts w:ascii="Times New Roman" w:hAnsi="Times New Roman"/>
                <w:sz w:val="14"/>
                <w:szCs w:val="24"/>
              </w:rPr>
              <w:t xml:space="preserve"> (-3,5)</w:t>
            </w:r>
          </w:p>
        </w:tc>
      </w:tr>
      <w:tr w:rsidR="003A1E73" w:rsidRPr="00A35BA2" w:rsidTr="00085F0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jc w:val="both"/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ГБУК ООПДБ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jc w:val="center"/>
              <w:rPr>
                <w:rFonts w:ascii="Times New Roman" w:hAnsi="Times New Roman"/>
                <w:sz w:val="14"/>
                <w:szCs w:val="24"/>
                <w:highlight w:val="yellow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21,4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ind w:firstLine="33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2,0</w:t>
            </w:r>
            <w:r w:rsidR="00E97F43" w:rsidRPr="00A35BA2">
              <w:rPr>
                <w:rFonts w:ascii="Times New Roman" w:hAnsi="Times New Roman"/>
                <w:sz w:val="14"/>
                <w:szCs w:val="24"/>
              </w:rPr>
              <w:t xml:space="preserve"> (-0,2)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ind w:firstLine="34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9,2</w:t>
            </w:r>
            <w:r w:rsidR="00E97F43" w:rsidRPr="00A35BA2">
              <w:rPr>
                <w:rFonts w:ascii="Times New Roman" w:hAnsi="Times New Roman"/>
                <w:sz w:val="14"/>
                <w:szCs w:val="24"/>
              </w:rPr>
              <w:t xml:space="preserve"> (-0,7)</w:t>
            </w:r>
          </w:p>
        </w:tc>
      </w:tr>
      <w:tr w:rsidR="003A1E73" w:rsidRPr="00A35BA2" w:rsidTr="00085F0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jc w:val="both"/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Итого по области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ind w:firstLine="34"/>
              <w:jc w:val="center"/>
              <w:rPr>
                <w:rFonts w:ascii="Times New Roman" w:hAnsi="Times New Roman"/>
                <w:sz w:val="14"/>
                <w:szCs w:val="24"/>
                <w:highlight w:val="yellow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21,4 (-2,8)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ind w:firstLine="34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1,6</w:t>
            </w:r>
            <w:r w:rsidR="00E97F43" w:rsidRPr="00A35BA2">
              <w:rPr>
                <w:rFonts w:ascii="Times New Roman" w:hAnsi="Times New Roman"/>
                <w:sz w:val="14"/>
                <w:szCs w:val="24"/>
              </w:rPr>
              <w:t>(-0,6)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ind w:firstLine="34"/>
              <w:jc w:val="center"/>
              <w:rPr>
                <w:rFonts w:ascii="Times New Roman" w:hAnsi="Times New Roman"/>
                <w:sz w:val="14"/>
                <w:szCs w:val="24"/>
                <w:highlight w:val="yellow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8,9</w:t>
            </w:r>
            <w:r w:rsidR="00E97F43" w:rsidRPr="00A35BA2">
              <w:rPr>
                <w:rFonts w:ascii="Times New Roman" w:hAnsi="Times New Roman"/>
                <w:sz w:val="14"/>
                <w:szCs w:val="24"/>
              </w:rPr>
              <w:t xml:space="preserve"> (-2,8)</w:t>
            </w:r>
          </w:p>
        </w:tc>
      </w:tr>
      <w:tr w:rsidR="003A1E73" w:rsidRPr="00A35BA2" w:rsidTr="00085F0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3A1E73" w:rsidP="00153DED">
            <w:pPr>
              <w:jc w:val="both"/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>Нормативы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E97F43" w:rsidP="00153DED">
            <w:pPr>
              <w:ind w:firstLine="709"/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 xml:space="preserve"> </w:t>
            </w:r>
            <w:r w:rsidR="003A1E73" w:rsidRPr="00A35BA2">
              <w:rPr>
                <w:rFonts w:ascii="Times New Roman" w:hAnsi="Times New Roman"/>
                <w:sz w:val="14"/>
                <w:szCs w:val="24"/>
              </w:rPr>
              <w:t>20-22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E97F43" w:rsidP="00153DED">
            <w:pPr>
              <w:ind w:firstLine="709"/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 xml:space="preserve">  </w:t>
            </w:r>
            <w:r w:rsidR="003A1E73" w:rsidRPr="00A35BA2">
              <w:rPr>
                <w:rFonts w:ascii="Times New Roman" w:hAnsi="Times New Roman"/>
                <w:sz w:val="14"/>
                <w:szCs w:val="24"/>
              </w:rPr>
              <w:t>1,7-2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E73" w:rsidRPr="00A35BA2" w:rsidRDefault="00E97F43" w:rsidP="00153DED">
            <w:pPr>
              <w:ind w:firstLine="709"/>
              <w:rPr>
                <w:rFonts w:ascii="Times New Roman" w:hAnsi="Times New Roman"/>
                <w:sz w:val="14"/>
                <w:szCs w:val="24"/>
              </w:rPr>
            </w:pPr>
            <w:r w:rsidRPr="00A35BA2">
              <w:rPr>
                <w:rFonts w:ascii="Times New Roman" w:hAnsi="Times New Roman"/>
                <w:sz w:val="14"/>
                <w:szCs w:val="24"/>
              </w:rPr>
              <w:t xml:space="preserve">    </w:t>
            </w:r>
            <w:r w:rsidR="003A1E73" w:rsidRPr="00A35BA2">
              <w:rPr>
                <w:rFonts w:ascii="Times New Roman" w:hAnsi="Times New Roman"/>
                <w:sz w:val="14"/>
                <w:szCs w:val="24"/>
              </w:rPr>
              <w:t>8</w:t>
            </w:r>
            <w:r w:rsidR="00843CA5" w:rsidRPr="00A35BA2">
              <w:rPr>
                <w:rFonts w:ascii="Times New Roman" w:hAnsi="Times New Roman"/>
                <w:sz w:val="14"/>
                <w:szCs w:val="24"/>
              </w:rPr>
              <w:t>-10</w:t>
            </w:r>
          </w:p>
        </w:tc>
      </w:tr>
    </w:tbl>
    <w:p w:rsidR="00F80340" w:rsidRPr="00A35BA2" w:rsidRDefault="00F80340" w:rsidP="00153DE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4"/>
          <w:szCs w:val="24"/>
        </w:rPr>
      </w:pPr>
    </w:p>
    <w:p w:rsidR="00F80340" w:rsidRPr="00255711" w:rsidRDefault="00F80340" w:rsidP="00153D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i/>
          <w:sz w:val="20"/>
          <w:szCs w:val="24"/>
        </w:rPr>
        <w:t>Средняя читаемость</w:t>
      </w:r>
      <w:r w:rsidRPr="00255711">
        <w:rPr>
          <w:rFonts w:ascii="Times New Roman" w:hAnsi="Times New Roman" w:cs="Times New Roman"/>
          <w:sz w:val="20"/>
          <w:szCs w:val="24"/>
        </w:rPr>
        <w:t xml:space="preserve"> в детских библиотеках составила 21,4 документа, что на 2,8 ниже прошлогоднего показателя, но показатель остался в пределах нормативов (</w:t>
      </w:r>
      <w:r w:rsidR="00587699" w:rsidRPr="00255711">
        <w:rPr>
          <w:rFonts w:ascii="Times New Roman" w:hAnsi="Times New Roman" w:cs="Times New Roman"/>
          <w:sz w:val="20"/>
          <w:szCs w:val="24"/>
        </w:rPr>
        <w:t>20-</w:t>
      </w:r>
      <w:r w:rsidRPr="00255711">
        <w:rPr>
          <w:rFonts w:ascii="Times New Roman" w:hAnsi="Times New Roman" w:cs="Times New Roman"/>
          <w:sz w:val="20"/>
          <w:szCs w:val="24"/>
        </w:rPr>
        <w:t xml:space="preserve">22). </w:t>
      </w:r>
      <w:r w:rsidRPr="00255711">
        <w:rPr>
          <w:rFonts w:ascii="Times New Roman" w:hAnsi="Times New Roman" w:cs="Times New Roman"/>
          <w:i/>
          <w:sz w:val="20"/>
          <w:szCs w:val="24"/>
        </w:rPr>
        <w:t>Средняя посещаемость</w:t>
      </w:r>
      <w:r w:rsidRPr="00255711">
        <w:rPr>
          <w:rFonts w:ascii="Times New Roman" w:hAnsi="Times New Roman" w:cs="Times New Roman"/>
          <w:sz w:val="20"/>
          <w:szCs w:val="24"/>
        </w:rPr>
        <w:t xml:space="preserve">  </w:t>
      </w:r>
      <w:r w:rsidR="00843CA5" w:rsidRPr="00255711">
        <w:rPr>
          <w:rFonts w:ascii="Times New Roman" w:hAnsi="Times New Roman" w:cs="Times New Roman"/>
          <w:sz w:val="20"/>
          <w:szCs w:val="24"/>
        </w:rPr>
        <w:t xml:space="preserve">также </w:t>
      </w:r>
      <w:r w:rsidRPr="00255711">
        <w:rPr>
          <w:rFonts w:ascii="Times New Roman" w:hAnsi="Times New Roman" w:cs="Times New Roman"/>
          <w:sz w:val="20"/>
          <w:szCs w:val="24"/>
        </w:rPr>
        <w:t>уменьшилась на 2,8</w:t>
      </w:r>
      <w:r w:rsidR="00587699" w:rsidRPr="00255711">
        <w:rPr>
          <w:rFonts w:ascii="Times New Roman" w:hAnsi="Times New Roman" w:cs="Times New Roman"/>
          <w:sz w:val="20"/>
          <w:szCs w:val="24"/>
        </w:rPr>
        <w:t>, но не опустилась ниже нормы</w:t>
      </w:r>
      <w:r w:rsidR="00843CA5" w:rsidRPr="00255711">
        <w:rPr>
          <w:rFonts w:ascii="Times New Roman" w:hAnsi="Times New Roman" w:cs="Times New Roman"/>
          <w:sz w:val="20"/>
          <w:szCs w:val="24"/>
        </w:rPr>
        <w:t xml:space="preserve"> </w:t>
      </w:r>
      <w:r w:rsidRPr="00255711">
        <w:rPr>
          <w:rFonts w:ascii="Times New Roman" w:hAnsi="Times New Roman" w:cs="Times New Roman"/>
          <w:sz w:val="20"/>
          <w:szCs w:val="24"/>
        </w:rPr>
        <w:t>(</w:t>
      </w:r>
      <w:r w:rsidR="00587699" w:rsidRPr="00255711">
        <w:rPr>
          <w:rFonts w:ascii="Times New Roman" w:hAnsi="Times New Roman" w:cs="Times New Roman"/>
          <w:sz w:val="20"/>
          <w:szCs w:val="24"/>
        </w:rPr>
        <w:t>8-</w:t>
      </w:r>
      <w:r w:rsidRPr="00255711">
        <w:rPr>
          <w:rFonts w:ascii="Times New Roman" w:hAnsi="Times New Roman" w:cs="Times New Roman"/>
          <w:sz w:val="20"/>
          <w:szCs w:val="24"/>
        </w:rPr>
        <w:t xml:space="preserve">10).  </w:t>
      </w:r>
      <w:r w:rsidRPr="00255711">
        <w:rPr>
          <w:rFonts w:ascii="Times New Roman" w:hAnsi="Times New Roman" w:cs="Times New Roman"/>
          <w:i/>
          <w:sz w:val="20"/>
          <w:szCs w:val="24"/>
        </w:rPr>
        <w:t>Обращаемость фонда</w:t>
      </w:r>
      <w:r w:rsidRPr="00255711">
        <w:rPr>
          <w:rFonts w:ascii="Times New Roman" w:hAnsi="Times New Roman" w:cs="Times New Roman"/>
          <w:sz w:val="20"/>
          <w:szCs w:val="24"/>
        </w:rPr>
        <w:t xml:space="preserve"> </w:t>
      </w:r>
      <w:r w:rsidR="00587699" w:rsidRPr="00255711">
        <w:rPr>
          <w:rFonts w:ascii="Times New Roman" w:hAnsi="Times New Roman" w:cs="Times New Roman"/>
          <w:sz w:val="20"/>
          <w:szCs w:val="24"/>
        </w:rPr>
        <w:t>равна  1,6 (-0,6), что на 0,1 меньше нижней границы нормативов (1,7-2)</w:t>
      </w:r>
      <w:r w:rsidRPr="00255711">
        <w:rPr>
          <w:rFonts w:ascii="Times New Roman" w:hAnsi="Times New Roman" w:cs="Times New Roman"/>
          <w:sz w:val="20"/>
          <w:szCs w:val="24"/>
        </w:rPr>
        <w:t xml:space="preserve">. </w:t>
      </w:r>
    </w:p>
    <w:p w:rsidR="00DF76A7" w:rsidRPr="00255711" w:rsidRDefault="00DF76A7" w:rsidP="00153D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  <w:proofErr w:type="spellStart"/>
      <w:r w:rsidRPr="00255711">
        <w:rPr>
          <w:rFonts w:ascii="Times New Roman" w:eastAsia="Calibri" w:hAnsi="Times New Roman" w:cs="Times New Roman"/>
          <w:i/>
          <w:sz w:val="20"/>
          <w:szCs w:val="24"/>
        </w:rPr>
        <w:t>Книгообеспеченность</w:t>
      </w:r>
      <w:proofErr w:type="spellEnd"/>
      <w:r w:rsidRPr="00255711">
        <w:rPr>
          <w:rFonts w:ascii="Times New Roman" w:eastAsia="Calibri" w:hAnsi="Times New Roman" w:cs="Times New Roman"/>
          <w:i/>
          <w:sz w:val="20"/>
          <w:szCs w:val="24"/>
        </w:rPr>
        <w:t>,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среднее количество книг, приходящихся на 1 за</w:t>
      </w:r>
      <w:r w:rsidR="00E97F43" w:rsidRPr="00255711">
        <w:rPr>
          <w:rFonts w:ascii="Times New Roman" w:eastAsia="Calibri" w:hAnsi="Times New Roman" w:cs="Times New Roman"/>
          <w:sz w:val="20"/>
          <w:szCs w:val="24"/>
        </w:rPr>
        <w:t>регистрированного читателя -  13,3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="00562A33" w:rsidRPr="00255711">
        <w:rPr>
          <w:rFonts w:ascii="Times New Roman" w:eastAsia="Calibri" w:hAnsi="Times New Roman" w:cs="Times New Roman"/>
          <w:sz w:val="20"/>
          <w:szCs w:val="24"/>
        </w:rPr>
        <w:t xml:space="preserve"> (2019 -10,6</w:t>
      </w:r>
      <w:r w:rsidR="00355B8F" w:rsidRPr="00255711">
        <w:rPr>
          <w:rFonts w:ascii="Times New Roman" w:eastAsia="Calibri" w:hAnsi="Times New Roman" w:cs="Times New Roman"/>
          <w:sz w:val="20"/>
          <w:szCs w:val="24"/>
        </w:rPr>
        <w:t xml:space="preserve">), </w:t>
      </w:r>
      <w:r w:rsidRPr="00255711">
        <w:rPr>
          <w:rFonts w:ascii="Times New Roman" w:eastAsia="Calibri" w:hAnsi="Times New Roman" w:cs="Times New Roman"/>
          <w:sz w:val="20"/>
          <w:szCs w:val="24"/>
        </w:rPr>
        <w:t>на жителя – ребенка – 7,1</w:t>
      </w:r>
      <w:r w:rsidR="00562A33" w:rsidRPr="00255711">
        <w:rPr>
          <w:rFonts w:ascii="Times New Roman" w:eastAsia="Calibri" w:hAnsi="Times New Roman" w:cs="Times New Roman"/>
          <w:sz w:val="20"/>
          <w:szCs w:val="24"/>
        </w:rPr>
        <w:t xml:space="preserve"> (2019 -7,1). Охват библиотечным обслуживанием детей до 14 лет в Оренбургской области в 2020 году составляет 53,5%, в 2019</w:t>
      </w:r>
      <w:r w:rsidR="00EA5165" w:rsidRPr="00255711">
        <w:rPr>
          <w:rFonts w:ascii="Times New Roman" w:eastAsia="Calibri" w:hAnsi="Times New Roman" w:cs="Times New Roman"/>
          <w:sz w:val="20"/>
          <w:szCs w:val="24"/>
        </w:rPr>
        <w:t xml:space="preserve"> г.-66,8%, в 2018 г. - 65,5%.</w:t>
      </w:r>
    </w:p>
    <w:p w:rsidR="00DF76A7" w:rsidRPr="00255711" w:rsidRDefault="00EA5165" w:rsidP="00153DED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  <w:proofErr w:type="gramStart"/>
      <w:r w:rsidRPr="00255711">
        <w:rPr>
          <w:rFonts w:ascii="Times New Roman" w:eastAsia="Calibri" w:hAnsi="Times New Roman" w:cs="Times New Roman"/>
          <w:sz w:val="20"/>
          <w:szCs w:val="24"/>
        </w:rPr>
        <w:t>Деятельность библиотек, обслуживающих детское население Оренбургской области, строилась в рамках реализации Федеральных Законов № 124-ФЗ «Об основных гарантиях прав ребенка в Российской Федерации», № 436-ФЗ «О защите детей от информации, причиняющей вред их здоровью и развитию»; Указа Президента РФ № 240 от 29.05.2017 г. «Об объявлении в Российской Федерации Десятилетия детства»; Концепции библиотечного обслуживания детей в России на 2014 - 2020 годы;</w:t>
      </w:r>
      <w:proofErr w:type="gramEnd"/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="00252950" w:rsidRPr="00255711">
        <w:rPr>
          <w:rFonts w:ascii="Times New Roman" w:eastAsia="Calibri" w:hAnsi="Times New Roman" w:cs="Times New Roman"/>
          <w:sz w:val="20"/>
          <w:szCs w:val="24"/>
        </w:rPr>
        <w:t xml:space="preserve">Программы действий в интересах детей Оренбургской области, 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Модельного стандарта деятельности общедоступной библиотеки (2014 г.); областных целевых программ </w:t>
      </w:r>
      <w:r w:rsidR="00A35BA2">
        <w:rPr>
          <w:rFonts w:ascii="Times New Roman" w:eastAsia="Calibri" w:hAnsi="Times New Roman" w:cs="Times New Roman"/>
          <w:sz w:val="20"/>
          <w:szCs w:val="24"/>
        </w:rPr>
        <w:t xml:space="preserve"> - </w:t>
      </w:r>
      <w:r w:rsidR="00BC4EB4" w:rsidRPr="00255711">
        <w:rPr>
          <w:rFonts w:ascii="Times New Roman" w:eastAsia="Calibri" w:hAnsi="Times New Roman" w:cs="Times New Roman"/>
          <w:sz w:val="20"/>
          <w:szCs w:val="24"/>
        </w:rPr>
        <w:t xml:space="preserve">План основных мероприятий до 2020 года, проводимых в рамках Десятилетия детства на территории </w:t>
      </w:r>
      <w:r w:rsidR="00BC4EB4" w:rsidRPr="00255711">
        <w:rPr>
          <w:rFonts w:ascii="Times New Roman" w:eastAsia="Calibri" w:hAnsi="Times New Roman" w:cs="Times New Roman"/>
          <w:sz w:val="20"/>
          <w:szCs w:val="24"/>
        </w:rPr>
        <w:lastRenderedPageBreak/>
        <w:t xml:space="preserve">Оренбургской области, </w:t>
      </w:r>
      <w:r w:rsidRPr="00255711">
        <w:rPr>
          <w:rFonts w:ascii="Times New Roman" w:eastAsia="Calibri" w:hAnsi="Times New Roman" w:cs="Times New Roman"/>
          <w:sz w:val="20"/>
          <w:szCs w:val="24"/>
        </w:rPr>
        <w:t>План мероприятий по патриотическому воспитанию граждан в Оренбургской области на 2017 - 2020 годы; целевых профилактических операций</w:t>
      </w:r>
      <w:r w:rsidR="00252950" w:rsidRPr="00255711">
        <w:rPr>
          <w:rFonts w:ascii="Times New Roman" w:eastAsia="Calibri" w:hAnsi="Times New Roman" w:cs="Times New Roman"/>
          <w:sz w:val="20"/>
          <w:szCs w:val="24"/>
        </w:rPr>
        <w:t>: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«Подросток», «Помоги</w:t>
      </w:r>
      <w:r w:rsidR="00252950" w:rsidRPr="00255711">
        <w:rPr>
          <w:rFonts w:ascii="Times New Roman" w:eastAsia="Calibri" w:hAnsi="Times New Roman" w:cs="Times New Roman"/>
          <w:sz w:val="20"/>
          <w:szCs w:val="24"/>
        </w:rPr>
        <w:t xml:space="preserve"> ребенку», «Безопасное детство»</w:t>
      </w:r>
      <w:r w:rsidRPr="00255711">
        <w:rPr>
          <w:rFonts w:ascii="Times New Roman" w:eastAsia="Calibri" w:hAnsi="Times New Roman" w:cs="Times New Roman"/>
          <w:sz w:val="20"/>
          <w:szCs w:val="24"/>
        </w:rPr>
        <w:t>.</w:t>
      </w:r>
    </w:p>
    <w:p w:rsidR="00252950" w:rsidRPr="00255711" w:rsidRDefault="00657C69" w:rsidP="004C5B00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i/>
          <w:sz w:val="16"/>
          <w:szCs w:val="20"/>
          <w:lang w:eastAsia="ru-RU"/>
        </w:rPr>
      </w:pPr>
      <w:bookmarkStart w:id="14" w:name="_Toc74734679"/>
      <w:bookmarkStart w:id="15" w:name="_Toc74735128"/>
      <w:bookmarkStart w:id="16" w:name="_Toc42178353"/>
      <w:r w:rsidRPr="00255711">
        <w:rPr>
          <w:rFonts w:ascii="Times New Roman" w:eastAsia="Times New Roman" w:hAnsi="Times New Roman" w:cs="Times New Roman"/>
          <w:b/>
          <w:bCs/>
          <w:i/>
          <w:sz w:val="16"/>
          <w:szCs w:val="20"/>
          <w:lang w:eastAsia="ru-RU"/>
        </w:rPr>
        <w:t xml:space="preserve">Сагдеева Галина </w:t>
      </w:r>
      <w:proofErr w:type="spellStart"/>
      <w:r w:rsidRPr="00255711">
        <w:rPr>
          <w:rFonts w:ascii="Times New Roman" w:eastAsia="Times New Roman" w:hAnsi="Times New Roman" w:cs="Times New Roman"/>
          <w:b/>
          <w:bCs/>
          <w:i/>
          <w:sz w:val="16"/>
          <w:szCs w:val="20"/>
          <w:lang w:eastAsia="ru-RU"/>
        </w:rPr>
        <w:t>Хабибулловна</w:t>
      </w:r>
      <w:proofErr w:type="spellEnd"/>
      <w:r w:rsidR="004C5B00" w:rsidRPr="00255711">
        <w:rPr>
          <w:rFonts w:ascii="Times New Roman" w:eastAsia="Times New Roman" w:hAnsi="Times New Roman" w:cs="Times New Roman"/>
          <w:b/>
          <w:bCs/>
          <w:i/>
          <w:sz w:val="16"/>
          <w:szCs w:val="20"/>
          <w:lang w:eastAsia="ru-RU"/>
        </w:rPr>
        <w:t>,</w:t>
      </w:r>
      <w:bookmarkEnd w:id="14"/>
      <w:bookmarkEnd w:id="15"/>
    </w:p>
    <w:p w:rsidR="00657C69" w:rsidRPr="00255711" w:rsidRDefault="004C5B00" w:rsidP="004C5B00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</w:pPr>
      <w:bookmarkStart w:id="17" w:name="_Toc74734680"/>
      <w:bookmarkStart w:id="18" w:name="_Toc74735129"/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>заведующая отделом комплектования</w:t>
      </w:r>
      <w:bookmarkEnd w:id="17"/>
      <w:bookmarkEnd w:id="18"/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 xml:space="preserve"> </w:t>
      </w:r>
    </w:p>
    <w:p w:rsidR="004C5B00" w:rsidRPr="00255711" w:rsidRDefault="004C5B00" w:rsidP="004C5B00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</w:pPr>
      <w:bookmarkStart w:id="19" w:name="_Toc74734681"/>
      <w:bookmarkStart w:id="20" w:name="_Toc74735130"/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>и учета</w:t>
      </w:r>
      <w:r w:rsidR="00657C69"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 xml:space="preserve"> литературы</w:t>
      </w:r>
      <w:bookmarkEnd w:id="19"/>
      <w:bookmarkEnd w:id="20"/>
    </w:p>
    <w:p w:rsidR="004C5B00" w:rsidRPr="00255711" w:rsidRDefault="004C5B00" w:rsidP="004C5B00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</w:pPr>
    </w:p>
    <w:p w:rsidR="00252950" w:rsidRPr="00255711" w:rsidRDefault="00252950" w:rsidP="004C5B00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  <w:bookmarkStart w:id="21" w:name="_Toc74735131"/>
      <w:r w:rsidRPr="00255711"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  <w:t>Фонды детских библиотек Оренбургской области</w:t>
      </w:r>
      <w:bookmarkEnd w:id="16"/>
      <w:bookmarkEnd w:id="21"/>
    </w:p>
    <w:p w:rsidR="004C5B00" w:rsidRPr="00255711" w:rsidRDefault="004C5B00" w:rsidP="004C5B00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</w:p>
    <w:p w:rsidR="00252950" w:rsidRPr="00255711" w:rsidRDefault="00252950" w:rsidP="004C5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Ушедший год оказался не самым плохим  в плане формирования и сохранности фондов. Совокупный фонд 43-х специализированных детских библиотек Оренбуржья сократился менее чем на 1% (7667 экз.) и стал составлять 831</w:t>
      </w:r>
      <w:r w:rsidR="00B74223" w:rsidRPr="00255711">
        <w:rPr>
          <w:rFonts w:ascii="Times New Roman" w:hAnsi="Times New Roman" w:cs="Times New Roman"/>
          <w:sz w:val="20"/>
          <w:szCs w:val="24"/>
        </w:rPr>
        <w:t xml:space="preserve"> </w:t>
      </w:r>
      <w:r w:rsidRPr="00255711">
        <w:rPr>
          <w:rFonts w:ascii="Times New Roman" w:hAnsi="Times New Roman" w:cs="Times New Roman"/>
          <w:sz w:val="20"/>
          <w:szCs w:val="24"/>
        </w:rPr>
        <w:t>326 экз</w:t>
      </w:r>
      <w:r w:rsidR="00A35BA2">
        <w:rPr>
          <w:rFonts w:ascii="Times New Roman" w:hAnsi="Times New Roman" w:cs="Times New Roman"/>
          <w:sz w:val="20"/>
          <w:szCs w:val="24"/>
        </w:rPr>
        <w:t xml:space="preserve">. </w:t>
      </w:r>
      <w:r w:rsidR="00A35BA2" w:rsidRPr="00255711">
        <w:rPr>
          <w:rFonts w:ascii="Times New Roman" w:hAnsi="Times New Roman" w:cs="Times New Roman"/>
          <w:sz w:val="20"/>
          <w:szCs w:val="24"/>
        </w:rPr>
        <w:t>(2019 – 838993 экз.)</w:t>
      </w:r>
      <w:r w:rsidRPr="00255711">
        <w:rPr>
          <w:rFonts w:ascii="Times New Roman" w:hAnsi="Times New Roman" w:cs="Times New Roman"/>
          <w:sz w:val="20"/>
          <w:szCs w:val="24"/>
        </w:rPr>
        <w:t xml:space="preserve">. </w:t>
      </w:r>
    </w:p>
    <w:p w:rsidR="00F802FC" w:rsidRDefault="00252950" w:rsidP="00FE3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ЦДБ Александровского и Гайского районов</w:t>
      </w:r>
      <w:r w:rsidR="00B74223" w:rsidRPr="00255711">
        <w:rPr>
          <w:rFonts w:ascii="Times New Roman" w:hAnsi="Times New Roman" w:cs="Times New Roman"/>
          <w:sz w:val="20"/>
          <w:szCs w:val="24"/>
        </w:rPr>
        <w:t>,</w:t>
      </w:r>
      <w:r w:rsidR="00A35BA2">
        <w:rPr>
          <w:rFonts w:ascii="Times New Roman" w:hAnsi="Times New Roman" w:cs="Times New Roman"/>
          <w:sz w:val="20"/>
          <w:szCs w:val="24"/>
        </w:rPr>
        <w:t xml:space="preserve"> став в 2020 году </w:t>
      </w:r>
      <w:r w:rsidRPr="00255711">
        <w:rPr>
          <w:rFonts w:ascii="Times New Roman" w:hAnsi="Times New Roman" w:cs="Times New Roman"/>
          <w:sz w:val="20"/>
          <w:szCs w:val="24"/>
        </w:rPr>
        <w:t>модельными</w:t>
      </w:r>
      <w:r w:rsidR="00B74223" w:rsidRPr="00255711">
        <w:rPr>
          <w:rFonts w:ascii="Times New Roman" w:hAnsi="Times New Roman" w:cs="Times New Roman"/>
          <w:sz w:val="20"/>
          <w:szCs w:val="24"/>
        </w:rPr>
        <w:t>,</w:t>
      </w:r>
      <w:r w:rsidRPr="00255711">
        <w:rPr>
          <w:rFonts w:ascii="Times New Roman" w:hAnsi="Times New Roman" w:cs="Times New Roman"/>
          <w:sz w:val="20"/>
          <w:szCs w:val="24"/>
        </w:rPr>
        <w:t xml:space="preserve"> пополнили фонды на 30% и 18,5% соответственно. По другим причинам значительный прирост поступлений произошел в Новосергиевке и филиале № 7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Орской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детской библиотеки (1077 и 715 экз.) Медленно, но верно библиотеки прощаются с ветхой, морально устаревшей, многоэкземплярной литературой, пусть даже и в ущерб общему количеству. Всего списано 23</w:t>
      </w:r>
      <w:r w:rsidR="00B74223" w:rsidRPr="00255711">
        <w:rPr>
          <w:rFonts w:ascii="Times New Roman" w:hAnsi="Times New Roman" w:cs="Times New Roman"/>
          <w:sz w:val="20"/>
          <w:szCs w:val="24"/>
        </w:rPr>
        <w:t xml:space="preserve"> </w:t>
      </w:r>
      <w:r w:rsidRPr="00255711">
        <w:rPr>
          <w:rFonts w:ascii="Times New Roman" w:hAnsi="Times New Roman" w:cs="Times New Roman"/>
          <w:sz w:val="20"/>
          <w:szCs w:val="24"/>
        </w:rPr>
        <w:t xml:space="preserve">582 </w:t>
      </w:r>
      <w:r w:rsidR="00B74223" w:rsidRPr="00255711">
        <w:rPr>
          <w:rFonts w:ascii="Times New Roman" w:hAnsi="Times New Roman" w:cs="Times New Roman"/>
          <w:sz w:val="20"/>
          <w:szCs w:val="24"/>
        </w:rPr>
        <w:t>экз. на фоне поступления в 15 915</w:t>
      </w:r>
      <w:r w:rsidRPr="00255711">
        <w:rPr>
          <w:rFonts w:ascii="Times New Roman" w:hAnsi="Times New Roman" w:cs="Times New Roman"/>
          <w:sz w:val="20"/>
          <w:szCs w:val="24"/>
        </w:rPr>
        <w:t xml:space="preserve"> единиц.</w:t>
      </w:r>
    </w:p>
    <w:p w:rsidR="00252950" w:rsidRPr="00255711" w:rsidRDefault="00252950" w:rsidP="00FE3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На 56% по сравнению с 2019-м </w:t>
      </w:r>
      <w:r w:rsidR="00B74223" w:rsidRPr="00255711">
        <w:rPr>
          <w:rFonts w:ascii="Times New Roman" w:hAnsi="Times New Roman" w:cs="Times New Roman"/>
          <w:sz w:val="20"/>
          <w:szCs w:val="24"/>
        </w:rPr>
        <w:t xml:space="preserve">годом </w:t>
      </w:r>
      <w:r w:rsidRPr="00255711">
        <w:rPr>
          <w:rFonts w:ascii="Times New Roman" w:hAnsi="Times New Roman" w:cs="Times New Roman"/>
          <w:sz w:val="20"/>
          <w:szCs w:val="24"/>
        </w:rPr>
        <w:t>увеличилось финансирование нужд комплектования (1</w:t>
      </w:r>
      <w:r w:rsidR="00B74223" w:rsidRPr="00255711">
        <w:rPr>
          <w:rFonts w:ascii="Times New Roman" w:hAnsi="Times New Roman" w:cs="Times New Roman"/>
          <w:sz w:val="20"/>
          <w:szCs w:val="24"/>
        </w:rPr>
        <w:t xml:space="preserve"> </w:t>
      </w:r>
      <w:r w:rsidRPr="00255711">
        <w:rPr>
          <w:rFonts w:ascii="Times New Roman" w:hAnsi="Times New Roman" w:cs="Times New Roman"/>
          <w:sz w:val="20"/>
          <w:szCs w:val="24"/>
        </w:rPr>
        <w:t>600</w:t>
      </w:r>
      <w:r w:rsidR="00B74223" w:rsidRPr="00255711">
        <w:rPr>
          <w:rFonts w:ascii="Times New Roman" w:hAnsi="Times New Roman" w:cs="Times New Roman"/>
          <w:sz w:val="20"/>
          <w:szCs w:val="24"/>
        </w:rPr>
        <w:t xml:space="preserve"> </w:t>
      </w:r>
      <w:r w:rsidRPr="00255711">
        <w:rPr>
          <w:rFonts w:ascii="Times New Roman" w:hAnsi="Times New Roman" w:cs="Times New Roman"/>
          <w:sz w:val="20"/>
          <w:szCs w:val="24"/>
        </w:rPr>
        <w:t>000,00 руб. выделено модельным библиотекам) – всего 3</w:t>
      </w:r>
      <w:r w:rsidR="00B74223" w:rsidRPr="00255711">
        <w:rPr>
          <w:rFonts w:ascii="Times New Roman" w:hAnsi="Times New Roman" w:cs="Times New Roman"/>
          <w:sz w:val="20"/>
          <w:szCs w:val="24"/>
        </w:rPr>
        <w:t xml:space="preserve"> </w:t>
      </w:r>
      <w:r w:rsidRPr="00255711">
        <w:rPr>
          <w:rFonts w:ascii="Times New Roman" w:hAnsi="Times New Roman" w:cs="Times New Roman"/>
          <w:sz w:val="20"/>
          <w:szCs w:val="24"/>
        </w:rPr>
        <w:t>157</w:t>
      </w:r>
      <w:r w:rsidR="00B74223" w:rsidRPr="00255711">
        <w:rPr>
          <w:rFonts w:ascii="Times New Roman" w:hAnsi="Times New Roman" w:cs="Times New Roman"/>
          <w:sz w:val="20"/>
          <w:szCs w:val="24"/>
        </w:rPr>
        <w:t xml:space="preserve"> </w:t>
      </w:r>
      <w:r w:rsidRPr="00255711">
        <w:rPr>
          <w:rFonts w:ascii="Times New Roman" w:hAnsi="Times New Roman" w:cs="Times New Roman"/>
          <w:sz w:val="20"/>
          <w:szCs w:val="24"/>
        </w:rPr>
        <w:t>906,76 руб. получили детские библиотеки МО области. Из бюджетов разных уровней – 2</w:t>
      </w:r>
      <w:r w:rsidR="00B74223" w:rsidRPr="00255711">
        <w:rPr>
          <w:rFonts w:ascii="Times New Roman" w:hAnsi="Times New Roman" w:cs="Times New Roman"/>
          <w:sz w:val="20"/>
          <w:szCs w:val="24"/>
        </w:rPr>
        <w:t xml:space="preserve"> </w:t>
      </w:r>
      <w:r w:rsidRPr="00255711">
        <w:rPr>
          <w:rFonts w:ascii="Times New Roman" w:hAnsi="Times New Roman" w:cs="Times New Roman"/>
          <w:sz w:val="20"/>
          <w:szCs w:val="24"/>
        </w:rPr>
        <w:t>703</w:t>
      </w:r>
      <w:r w:rsidR="00B74223" w:rsidRPr="00255711">
        <w:rPr>
          <w:rFonts w:ascii="Times New Roman" w:hAnsi="Times New Roman" w:cs="Times New Roman"/>
          <w:sz w:val="20"/>
          <w:szCs w:val="24"/>
        </w:rPr>
        <w:t xml:space="preserve"> </w:t>
      </w:r>
      <w:r w:rsidRPr="00255711">
        <w:rPr>
          <w:rFonts w:ascii="Times New Roman" w:hAnsi="Times New Roman" w:cs="Times New Roman"/>
          <w:sz w:val="20"/>
          <w:szCs w:val="24"/>
        </w:rPr>
        <w:t>184,47 руб. Внебюджетные средства составили</w:t>
      </w:r>
      <w:r w:rsidRPr="00255711">
        <w:rPr>
          <w:rFonts w:ascii="Times New Roman" w:hAnsi="Times New Roman" w:cs="Times New Roman"/>
          <w:sz w:val="20"/>
          <w:szCs w:val="24"/>
        </w:rPr>
        <w:tab/>
        <w:t>454</w:t>
      </w:r>
      <w:r w:rsidR="00B74223" w:rsidRPr="00255711">
        <w:rPr>
          <w:rFonts w:ascii="Times New Roman" w:hAnsi="Times New Roman" w:cs="Times New Roman"/>
          <w:sz w:val="20"/>
          <w:szCs w:val="24"/>
        </w:rPr>
        <w:t xml:space="preserve"> </w:t>
      </w:r>
      <w:r w:rsidRPr="00255711">
        <w:rPr>
          <w:rFonts w:ascii="Times New Roman" w:hAnsi="Times New Roman" w:cs="Times New Roman"/>
          <w:sz w:val="20"/>
          <w:szCs w:val="24"/>
        </w:rPr>
        <w:t xml:space="preserve">722,29 руб. На подписку на периодические издания (выписано 580 наименований) было выделено </w:t>
      </w:r>
      <w:r w:rsidRPr="00255711">
        <w:rPr>
          <w:rFonts w:ascii="Times New Roman" w:hAnsi="Times New Roman" w:cs="Times New Roman"/>
          <w:sz w:val="20"/>
          <w:szCs w:val="24"/>
        </w:rPr>
        <w:tab/>
        <w:t>722</w:t>
      </w:r>
      <w:r w:rsidR="00B74223" w:rsidRPr="00255711">
        <w:rPr>
          <w:rFonts w:ascii="Times New Roman" w:hAnsi="Times New Roman" w:cs="Times New Roman"/>
          <w:sz w:val="20"/>
          <w:szCs w:val="24"/>
        </w:rPr>
        <w:t xml:space="preserve"> </w:t>
      </w:r>
      <w:r w:rsidRPr="00255711">
        <w:rPr>
          <w:rFonts w:ascii="Times New Roman" w:hAnsi="Times New Roman" w:cs="Times New Roman"/>
          <w:sz w:val="20"/>
          <w:szCs w:val="24"/>
        </w:rPr>
        <w:t xml:space="preserve">263,99 руб. в основном местной администрацией. В среднем, 14 наименований газет и журналов </w:t>
      </w:r>
      <w:r w:rsidR="00FE3162">
        <w:rPr>
          <w:rFonts w:ascii="Times New Roman" w:hAnsi="Times New Roman" w:cs="Times New Roman"/>
          <w:sz w:val="20"/>
          <w:szCs w:val="24"/>
        </w:rPr>
        <w:t>получала</w:t>
      </w:r>
      <w:r w:rsidRPr="00255711">
        <w:rPr>
          <w:rFonts w:ascii="Times New Roman" w:hAnsi="Times New Roman" w:cs="Times New Roman"/>
          <w:sz w:val="20"/>
          <w:szCs w:val="24"/>
        </w:rPr>
        <w:t xml:space="preserve"> каждая ЦДБ в 2020-м году. </w:t>
      </w:r>
      <w:proofErr w:type="gramStart"/>
      <w:r w:rsidRPr="00255711">
        <w:rPr>
          <w:rFonts w:ascii="Times New Roman" w:hAnsi="Times New Roman" w:cs="Times New Roman"/>
          <w:sz w:val="20"/>
          <w:szCs w:val="24"/>
        </w:rPr>
        <w:t>Соль-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Илецкая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и две детских библиотеки Новотроицка (центральная и филиал «Алые паруса») остались совсем без подписки, причем в последних эта тенденция прослеживается уже не один год.</w:t>
      </w:r>
      <w:proofErr w:type="gramEnd"/>
    </w:p>
    <w:p w:rsidR="00252950" w:rsidRPr="00255711" w:rsidRDefault="00252950" w:rsidP="00153D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Сохраняется невысокая неудовлетворенность читательских запросов как по художественной литературе (менее 1% относительно всего состава фонда ХЛ), так и по отраслевой – ОПЛ (0,2%), естественные науки (0,5%), техника (0,9%), литературоведение (0,4%). В целом же, по районам, эти цифры больше, поскольку в сельских филиалах остается недостаточное комплектование. Вот выдержки из отчетов ЦДБ:</w:t>
      </w:r>
    </w:p>
    <w:p w:rsidR="00252950" w:rsidRPr="00255711" w:rsidRDefault="00FE3162" w:rsidP="00153D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«</w:t>
      </w:r>
      <w:r w:rsidR="00252950" w:rsidRPr="00FE3162">
        <w:rPr>
          <w:rFonts w:ascii="Times New Roman" w:hAnsi="Times New Roman" w:cs="Times New Roman"/>
          <w:i/>
          <w:sz w:val="20"/>
          <w:szCs w:val="24"/>
        </w:rPr>
        <w:t>Мы не можем полностью удовлетворить интересы наших читателей, в библиотеке нет некоторых произведений: И. Дмитриев «Муха», А. Н. Островский «Снегурочка», В. Жуковский «Летающий мальчик», Т. Крюкова «Дом вверх дном», Л. Н. Толстой «Не лениться»;</w:t>
      </w:r>
    </w:p>
    <w:p w:rsidR="00252950" w:rsidRPr="00255711" w:rsidRDefault="00252950" w:rsidP="00153D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lastRenderedPageBreak/>
        <w:t xml:space="preserve">- </w:t>
      </w:r>
      <w:r w:rsidR="00FE3162">
        <w:rPr>
          <w:rFonts w:ascii="Times New Roman" w:hAnsi="Times New Roman" w:cs="Times New Roman"/>
          <w:sz w:val="20"/>
          <w:szCs w:val="24"/>
        </w:rPr>
        <w:t>«</w:t>
      </w:r>
      <w:r w:rsidRPr="00FE3162">
        <w:rPr>
          <w:rFonts w:ascii="Times New Roman" w:hAnsi="Times New Roman" w:cs="Times New Roman"/>
          <w:i/>
          <w:sz w:val="20"/>
          <w:szCs w:val="24"/>
        </w:rPr>
        <w:t>Для обновления книжных фондов сельские библиотекари часто используют  издания отдела нетрадиционных носителей информации и внутрисистемного книгообмена ЦБ, принимают в дар от читателей</w:t>
      </w:r>
      <w:r w:rsidR="00FE3162">
        <w:rPr>
          <w:rFonts w:ascii="Times New Roman" w:hAnsi="Times New Roman" w:cs="Times New Roman"/>
          <w:i/>
          <w:sz w:val="20"/>
          <w:szCs w:val="24"/>
        </w:rPr>
        <w:t>»</w:t>
      </w:r>
      <w:r w:rsidRPr="00255711">
        <w:rPr>
          <w:rFonts w:ascii="Times New Roman" w:hAnsi="Times New Roman" w:cs="Times New Roman"/>
          <w:sz w:val="20"/>
          <w:szCs w:val="24"/>
        </w:rPr>
        <w:t>;</w:t>
      </w:r>
    </w:p>
    <w:p w:rsidR="00252950" w:rsidRPr="00255711" w:rsidRDefault="00252950" w:rsidP="00153D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- </w:t>
      </w:r>
      <w:r w:rsidR="00FE3162">
        <w:rPr>
          <w:rFonts w:ascii="Times New Roman" w:hAnsi="Times New Roman" w:cs="Times New Roman"/>
          <w:sz w:val="20"/>
          <w:szCs w:val="24"/>
        </w:rPr>
        <w:t>«</w:t>
      </w:r>
      <w:r w:rsidRPr="00FE3162">
        <w:rPr>
          <w:rFonts w:ascii="Times New Roman" w:hAnsi="Times New Roman" w:cs="Times New Roman"/>
          <w:i/>
          <w:sz w:val="20"/>
          <w:szCs w:val="24"/>
        </w:rPr>
        <w:t>Книжный фонд библиотеки  остаётся значительно изношенным. Книги, полученные до централизации (1975 года) составляют 939 экземпляров или 6%  от всего книжного фонда. Основная часть фонда – книги, полученные до 1990 года, они значительно изношены и не пользуются спросом</w:t>
      </w:r>
      <w:r w:rsidR="00FE3162">
        <w:rPr>
          <w:rFonts w:ascii="Times New Roman" w:hAnsi="Times New Roman" w:cs="Times New Roman"/>
          <w:i/>
          <w:sz w:val="20"/>
          <w:szCs w:val="24"/>
        </w:rPr>
        <w:t>»</w:t>
      </w:r>
      <w:r w:rsidRPr="00255711">
        <w:rPr>
          <w:rFonts w:ascii="Times New Roman" w:hAnsi="Times New Roman" w:cs="Times New Roman"/>
          <w:sz w:val="20"/>
          <w:szCs w:val="24"/>
        </w:rPr>
        <w:t>.</w:t>
      </w:r>
    </w:p>
    <w:p w:rsidR="00252950" w:rsidRPr="00255711" w:rsidRDefault="00252950" w:rsidP="00153D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К сожалению, реалии времени не дали возможности по запланированному графику провести акцию «Мы будем чтить ваш подвиг вечно» (областная передвижная выставка книг), посвященную 75-летнему юбилею победы в Великой Отечественной войне. Только 4 </w:t>
      </w:r>
      <w:r w:rsidR="00FE3162">
        <w:rPr>
          <w:rFonts w:ascii="Times New Roman" w:hAnsi="Times New Roman" w:cs="Times New Roman"/>
          <w:sz w:val="20"/>
          <w:szCs w:val="24"/>
        </w:rPr>
        <w:t>муниципальных образования</w:t>
      </w:r>
      <w:r w:rsidRPr="00255711">
        <w:rPr>
          <w:rFonts w:ascii="Times New Roman" w:hAnsi="Times New Roman" w:cs="Times New Roman"/>
          <w:sz w:val="20"/>
          <w:szCs w:val="24"/>
        </w:rPr>
        <w:t xml:space="preserve"> (Тоцк</w:t>
      </w:r>
      <w:r w:rsidR="00FE3162">
        <w:rPr>
          <w:rFonts w:ascii="Times New Roman" w:hAnsi="Times New Roman" w:cs="Times New Roman"/>
          <w:sz w:val="20"/>
          <w:szCs w:val="24"/>
        </w:rPr>
        <w:t>ий</w:t>
      </w:r>
      <w:r w:rsidRPr="00255711">
        <w:rPr>
          <w:rFonts w:ascii="Times New Roman" w:hAnsi="Times New Roman" w:cs="Times New Roman"/>
          <w:sz w:val="20"/>
          <w:szCs w:val="24"/>
        </w:rPr>
        <w:t xml:space="preserve">, </w:t>
      </w:r>
      <w:r w:rsidR="00FE3162">
        <w:rPr>
          <w:rFonts w:ascii="Times New Roman" w:hAnsi="Times New Roman" w:cs="Times New Roman"/>
          <w:sz w:val="20"/>
          <w:szCs w:val="24"/>
        </w:rPr>
        <w:t xml:space="preserve">г. </w:t>
      </w:r>
      <w:r w:rsidRPr="00255711">
        <w:rPr>
          <w:rFonts w:ascii="Times New Roman" w:hAnsi="Times New Roman" w:cs="Times New Roman"/>
          <w:sz w:val="20"/>
          <w:szCs w:val="24"/>
        </w:rPr>
        <w:t xml:space="preserve">Бузулук, </w:t>
      </w:r>
      <w:r w:rsidR="00FE3162">
        <w:rPr>
          <w:rFonts w:ascii="Times New Roman" w:hAnsi="Times New Roman" w:cs="Times New Roman"/>
          <w:sz w:val="20"/>
          <w:szCs w:val="24"/>
        </w:rPr>
        <w:t xml:space="preserve">г. </w:t>
      </w:r>
      <w:r w:rsidRPr="00255711">
        <w:rPr>
          <w:rFonts w:ascii="Times New Roman" w:hAnsi="Times New Roman" w:cs="Times New Roman"/>
          <w:sz w:val="20"/>
          <w:szCs w:val="24"/>
        </w:rPr>
        <w:t xml:space="preserve">Сорочинск,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Новосергиевк</w:t>
      </w:r>
      <w:r w:rsidR="00FE3162">
        <w:rPr>
          <w:rFonts w:ascii="Times New Roman" w:hAnsi="Times New Roman" w:cs="Times New Roman"/>
          <w:sz w:val="20"/>
          <w:szCs w:val="24"/>
        </w:rPr>
        <w:t>ий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) успели принять выставку и познакомить пользователей с новыми книгами по теме. </w:t>
      </w:r>
      <w:proofErr w:type="gramStart"/>
      <w:r w:rsidRPr="00255711">
        <w:rPr>
          <w:rFonts w:ascii="Times New Roman" w:hAnsi="Times New Roman" w:cs="Times New Roman"/>
          <w:sz w:val="20"/>
          <w:szCs w:val="24"/>
        </w:rPr>
        <w:t>Всего охвачено порядка 1000 посетителей ЦДБ и с/ф (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Сорочинского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района, в частности), для популяризации выставки проведено около 70 мероприятий разного плана - от обзоров до громких чтений). </w:t>
      </w:r>
      <w:proofErr w:type="gramEnd"/>
    </w:p>
    <w:p w:rsidR="00651866" w:rsidRPr="00255711" w:rsidRDefault="00651866" w:rsidP="00153D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</w:p>
    <w:p w:rsidR="004C5B00" w:rsidRPr="00255711" w:rsidRDefault="004C5B00" w:rsidP="004C5B00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i/>
          <w:sz w:val="16"/>
          <w:szCs w:val="20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i/>
          <w:sz w:val="20"/>
          <w:szCs w:val="24"/>
          <w:lang w:eastAsia="ru-RU"/>
        </w:rPr>
        <w:t xml:space="preserve">                                            </w:t>
      </w:r>
      <w:bookmarkStart w:id="22" w:name="_Toc74734683"/>
      <w:bookmarkStart w:id="23" w:name="_Toc74735132"/>
      <w:r w:rsidR="00657C69" w:rsidRPr="00255711">
        <w:rPr>
          <w:rFonts w:ascii="Times New Roman" w:eastAsia="Times New Roman" w:hAnsi="Times New Roman" w:cs="Times New Roman"/>
          <w:b/>
          <w:bCs/>
          <w:i/>
          <w:sz w:val="16"/>
          <w:szCs w:val="20"/>
          <w:lang w:eastAsia="ru-RU"/>
        </w:rPr>
        <w:t>Ефимова Людмила Николаевна,</w:t>
      </w:r>
      <w:bookmarkEnd w:id="22"/>
      <w:bookmarkEnd w:id="23"/>
    </w:p>
    <w:p w:rsidR="00F802FC" w:rsidRDefault="004C5B00" w:rsidP="00F802FC">
      <w:pPr>
        <w:tabs>
          <w:tab w:val="left" w:pos="8505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20"/>
        </w:rPr>
      </w:pPr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 xml:space="preserve">                                           заведующая справочно-библиографическим отделом</w:t>
      </w:r>
      <w:r w:rsidR="00F802FC" w:rsidRPr="00F802FC">
        <w:rPr>
          <w:rFonts w:ascii="Times New Roman" w:hAnsi="Times New Roman" w:cs="Times New Roman"/>
          <w:b/>
          <w:i/>
          <w:sz w:val="16"/>
          <w:szCs w:val="20"/>
        </w:rPr>
        <w:t xml:space="preserve"> </w:t>
      </w:r>
    </w:p>
    <w:p w:rsidR="00F802FC" w:rsidRDefault="00F802FC" w:rsidP="00F802FC">
      <w:pPr>
        <w:tabs>
          <w:tab w:val="left" w:pos="8505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20"/>
        </w:rPr>
      </w:pPr>
      <w:r>
        <w:rPr>
          <w:rFonts w:ascii="Times New Roman" w:hAnsi="Times New Roman" w:cs="Times New Roman"/>
          <w:b/>
          <w:i/>
          <w:sz w:val="16"/>
          <w:szCs w:val="20"/>
        </w:rPr>
        <w:t>Панина Лариса Александровна,</w:t>
      </w:r>
    </w:p>
    <w:p w:rsidR="00F802FC" w:rsidRDefault="00F802FC" w:rsidP="00F802FC">
      <w:pPr>
        <w:tabs>
          <w:tab w:val="left" w:pos="8505"/>
        </w:tabs>
        <w:spacing w:after="0" w:line="240" w:lineRule="auto"/>
        <w:jc w:val="right"/>
        <w:rPr>
          <w:rFonts w:ascii="Times New Roman" w:hAnsi="Times New Roman" w:cs="Times New Roman"/>
          <w:i/>
          <w:sz w:val="16"/>
          <w:szCs w:val="20"/>
        </w:rPr>
      </w:pPr>
      <w:r>
        <w:rPr>
          <w:rFonts w:ascii="Times New Roman" w:hAnsi="Times New Roman" w:cs="Times New Roman"/>
          <w:i/>
          <w:sz w:val="16"/>
          <w:szCs w:val="20"/>
        </w:rPr>
        <w:t xml:space="preserve"> ведущий библиограф справочно-библиографического отдела</w:t>
      </w:r>
    </w:p>
    <w:p w:rsidR="004C5B00" w:rsidRPr="00255711" w:rsidRDefault="004C5B00" w:rsidP="004C5B00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</w:pPr>
    </w:p>
    <w:p w:rsidR="00252950" w:rsidRPr="00255711" w:rsidRDefault="00252950" w:rsidP="00153D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</w:p>
    <w:p w:rsidR="00651866" w:rsidRPr="00255711" w:rsidRDefault="00651866" w:rsidP="00153DED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  <w:bookmarkStart w:id="24" w:name="_Toc74735133"/>
      <w:r w:rsidRPr="00255711"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  <w:t>Справочно-библиографическая работа</w:t>
      </w:r>
      <w:bookmarkEnd w:id="24"/>
    </w:p>
    <w:p w:rsidR="00651866" w:rsidRPr="00255711" w:rsidRDefault="00651866" w:rsidP="00153DED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  <w:bookmarkStart w:id="25" w:name="_Toc74735134"/>
      <w:r w:rsidRPr="00255711"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  <w:t>с детьми в библиотеках Оренбургской области</w:t>
      </w:r>
      <w:bookmarkEnd w:id="25"/>
    </w:p>
    <w:p w:rsidR="00F802FC" w:rsidRPr="00F802FC" w:rsidRDefault="00F802FC" w:rsidP="00F802FC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Приоритетными  в справочно-библиографической работе являются следующие направления: </w:t>
      </w:r>
    </w:p>
    <w:p w:rsidR="00F802FC" w:rsidRPr="00F802FC" w:rsidRDefault="00F802FC" w:rsidP="00F802FC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• Организация справочно-библиографического аппарата;</w:t>
      </w:r>
    </w:p>
    <w:p w:rsidR="00F802FC" w:rsidRPr="00F802FC" w:rsidRDefault="00F802FC" w:rsidP="00F802FC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• Справочно-библиографическое обслуживание;</w:t>
      </w:r>
    </w:p>
    <w:p w:rsidR="00F802FC" w:rsidRPr="00F802FC" w:rsidRDefault="00F802FC" w:rsidP="00F802FC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• Информационно-библиографическое обслуживание;</w:t>
      </w:r>
    </w:p>
    <w:p w:rsidR="00F802FC" w:rsidRPr="00F802FC" w:rsidRDefault="00F802FC" w:rsidP="00F802FC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• Воспитание информационной культуры учащихся; </w:t>
      </w:r>
    </w:p>
    <w:p w:rsidR="00F802FC" w:rsidRPr="00F802FC" w:rsidRDefault="00F802FC" w:rsidP="00F802FC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• Составление библиографических материалов различного содержания.</w:t>
      </w:r>
    </w:p>
    <w:p w:rsidR="00F802FC" w:rsidRPr="00F802FC" w:rsidRDefault="00F802FC" w:rsidP="00F802FC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Библиотеки формируют систему картотек с учётом своей специфики и возможностей. Наличие тематических картотек определяется читательским спросом:</w:t>
      </w:r>
    </w:p>
    <w:p w:rsidR="00F802FC" w:rsidRPr="00F802FC" w:rsidRDefault="00F802FC" w:rsidP="00F802FC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proofErr w:type="gramStart"/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«Картотека стихов», «Картотека «Интернет-ресурсы» (</w:t>
      </w:r>
      <w:proofErr w:type="spellStart"/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Адамовская</w:t>
      </w:r>
      <w:proofErr w:type="spellEnd"/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МЦДБ); «Экологические проблемы Оренбуржья» (</w:t>
      </w:r>
      <w:proofErr w:type="spellStart"/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Новосергиевская</w:t>
      </w:r>
      <w:proofErr w:type="spellEnd"/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МЦДБ); «Наше село», «Сто вопросов, сто ответов», «История государства Российского» (для 3-5 </w:t>
      </w:r>
      <w:proofErr w:type="spellStart"/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кл</w:t>
      </w:r>
      <w:proofErr w:type="spellEnd"/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.), «Экология, природа, человек» (</w:t>
      </w:r>
      <w:proofErr w:type="spellStart"/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Матвеевской</w:t>
      </w:r>
      <w:proofErr w:type="spellEnd"/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ЦРДБ) и пр.</w:t>
      </w:r>
      <w:proofErr w:type="gramEnd"/>
    </w:p>
    <w:p w:rsidR="00F802FC" w:rsidRPr="00F802FC" w:rsidRDefault="00F802FC" w:rsidP="00F802FC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ab/>
        <w:t xml:space="preserve">Важным требованием является содержание СБА на должном уровне, обеспечивающем быстроту поиска информации, комфортность </w:t>
      </w: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lastRenderedPageBreak/>
        <w:t>пользования соответствующими его частями. У многих библиотек картотеки не пополняются, что объясняют слабым комплектованием и отсутствием подписки.</w:t>
      </w:r>
    </w:p>
    <w:p w:rsidR="00F802FC" w:rsidRPr="00F802FC" w:rsidRDefault="00F802FC" w:rsidP="00F802FC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ab/>
        <w:t xml:space="preserve">В 2020 году выполнено – 64811 справок, из них - 17700 (27,3%) приходится на ЦДБ и 45468 (70,1%) - на сельские филиалы. </w:t>
      </w: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ab/>
        <w:t xml:space="preserve">В результате анализа выявлено, что в числе выполненных справок, большинство тематических. Всего по области – 47%, в ЦДБ – 28%, в сельских филиалах – 72%. </w:t>
      </w: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ab/>
        <w:t>Адресные справки составили – 21,5%; уточняющие – 12,6%;  фактографические – 12,6%. По краеведению – 15,4%.</w:t>
      </w:r>
    </w:p>
    <w:p w:rsidR="00F802FC" w:rsidRDefault="00F802FC" w:rsidP="00F802FC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ab/>
        <w:t>Всего выполнено справок по всем ЭР – 6770, из них: ЦДБ – 2203, в сельских филиалах – 4567</w:t>
      </w:r>
      <w:r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.</w:t>
      </w:r>
    </w:p>
    <w:p w:rsidR="00F802FC" w:rsidRPr="00F802FC" w:rsidRDefault="00F802FC" w:rsidP="00F802FC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 2020 году показатели по информационной работе и воспитанию культуры чтения упали в среднем на 50-55% по сравнению с 2019 годом.</w:t>
      </w:r>
    </w:p>
    <w:p w:rsidR="00F802FC" w:rsidRPr="00F802FC" w:rsidRDefault="00F802FC" w:rsidP="00F802FC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Среди мероприятий массового характера преобладают презентации книжных выставок, обзоры литературы, тематические беседы, Дни информации и библиографии. Всего по итогам 2020 г. в библиотеках области, обслуживающих детей, было проведено 2229 библиографических обзоров, что на 492 мен</w:t>
      </w:r>
    </w:p>
    <w:p w:rsidR="00F802FC" w:rsidRPr="00F802FC" w:rsidRDefault="00F802FC" w:rsidP="00F802FC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Дни информации и Дни библиографии позволяют библиотекам комплексно представлять имеющиеся информационные ресурсы и привлекать к ним внимание читателей. Всего прошло 106 уроков в режиме офлайн (в специализированных детских библиотеках 64, в филиалах муниципальных библиотек – 42). Онлайн состоялось 172 урока. </w:t>
      </w:r>
    </w:p>
    <w:p w:rsidR="00F802FC" w:rsidRDefault="00F802FC" w:rsidP="00F802F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Занятия по воспитанию культуры чтения в 2020 году не проводились в библиотеках г. Гая, </w:t>
      </w:r>
      <w:proofErr w:type="spellStart"/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Кувандыкской</w:t>
      </w:r>
      <w:proofErr w:type="spellEnd"/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Курманаевской</w:t>
      </w:r>
      <w:proofErr w:type="spellEnd"/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Октябрьской ЦДБ, </w:t>
      </w:r>
      <w:proofErr w:type="spellStart"/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Новоорской</w:t>
      </w:r>
      <w:proofErr w:type="spellEnd"/>
      <w:r w:rsidRPr="00F802F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ДБ. В целом по области в 2020 году проведено на 1409 библиотечных уроков меньше, чем в 2019. По Центральным детским библиотекам эта цифра ниже на 261 по сравнению с 2019 годом. </w:t>
      </w:r>
    </w:p>
    <w:p w:rsidR="00651866" w:rsidRPr="00255711" w:rsidRDefault="00651866" w:rsidP="00F802F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b/>
          <w:sz w:val="20"/>
          <w:szCs w:val="24"/>
        </w:rPr>
        <w:t xml:space="preserve">В целях совершенствования информационной работы библиотек и улучшения качества работы по воспитанию культуры чтения необходимо: </w:t>
      </w:r>
    </w:p>
    <w:p w:rsidR="00651866" w:rsidRPr="00255711" w:rsidRDefault="00651866" w:rsidP="00153DED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- уделять более серьезное внимание данному направлению деятельности;</w:t>
      </w:r>
    </w:p>
    <w:p w:rsidR="00651866" w:rsidRPr="00255711" w:rsidRDefault="00651866" w:rsidP="00153DED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- выстроить систему координации с образовательными учреждениями и организациями;</w:t>
      </w:r>
    </w:p>
    <w:p w:rsidR="00651866" w:rsidRPr="00255711" w:rsidRDefault="00651866" w:rsidP="00153DED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 - использовать активные формы проведения занятий с детьми и подростками с элементами новизны и занимательности;</w:t>
      </w:r>
    </w:p>
    <w:p w:rsidR="0049217C" w:rsidRPr="00255711" w:rsidRDefault="00651866" w:rsidP="00153DED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 - шире привлекать </w:t>
      </w:r>
      <w:proofErr w:type="gramStart"/>
      <w:r w:rsidRPr="00255711">
        <w:rPr>
          <w:rFonts w:ascii="Times New Roman" w:hAnsi="Times New Roman" w:cs="Times New Roman"/>
          <w:sz w:val="20"/>
          <w:szCs w:val="24"/>
        </w:rPr>
        <w:t>интернет-технологии</w:t>
      </w:r>
      <w:proofErr w:type="gramEnd"/>
      <w:r w:rsidRPr="00255711">
        <w:rPr>
          <w:rFonts w:ascii="Times New Roman" w:hAnsi="Times New Roman" w:cs="Times New Roman"/>
          <w:sz w:val="20"/>
          <w:szCs w:val="24"/>
        </w:rPr>
        <w:t xml:space="preserve"> и сервисы. </w:t>
      </w:r>
    </w:p>
    <w:p w:rsidR="004C5B00" w:rsidRPr="00255711" w:rsidRDefault="004C5B00" w:rsidP="00153DED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</w:p>
    <w:p w:rsidR="004C5B00" w:rsidRDefault="004C5B00" w:rsidP="004C5B00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i/>
          <w:sz w:val="16"/>
          <w:szCs w:val="20"/>
        </w:rPr>
      </w:pPr>
    </w:p>
    <w:p w:rsidR="00306376" w:rsidRDefault="00306376" w:rsidP="004C5B00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i/>
          <w:sz w:val="16"/>
          <w:szCs w:val="20"/>
        </w:rPr>
      </w:pPr>
    </w:p>
    <w:p w:rsidR="00306376" w:rsidRDefault="00306376" w:rsidP="004C5B00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i/>
          <w:sz w:val="16"/>
          <w:szCs w:val="20"/>
        </w:rPr>
      </w:pPr>
    </w:p>
    <w:p w:rsidR="00306376" w:rsidRDefault="00306376" w:rsidP="004C5B00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i/>
          <w:sz w:val="16"/>
          <w:szCs w:val="20"/>
        </w:rPr>
      </w:pPr>
    </w:p>
    <w:p w:rsidR="00306376" w:rsidRDefault="00306376" w:rsidP="004C5B00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i/>
          <w:sz w:val="16"/>
          <w:szCs w:val="20"/>
        </w:rPr>
      </w:pPr>
    </w:p>
    <w:p w:rsidR="00306376" w:rsidRDefault="00306376" w:rsidP="004C5B00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i/>
          <w:sz w:val="16"/>
          <w:szCs w:val="20"/>
        </w:rPr>
      </w:pPr>
    </w:p>
    <w:p w:rsidR="00306376" w:rsidRPr="00255711" w:rsidRDefault="00306376" w:rsidP="004C5B00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i/>
          <w:sz w:val="16"/>
          <w:szCs w:val="20"/>
        </w:rPr>
      </w:pPr>
    </w:p>
    <w:p w:rsidR="004C5B00" w:rsidRPr="00255711" w:rsidRDefault="00657C69" w:rsidP="004C5B00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b/>
          <w:i/>
          <w:sz w:val="16"/>
          <w:szCs w:val="20"/>
        </w:rPr>
      </w:pPr>
      <w:r w:rsidRPr="00255711">
        <w:rPr>
          <w:rFonts w:ascii="Times New Roman" w:hAnsi="Times New Roman" w:cs="Times New Roman"/>
          <w:b/>
          <w:i/>
          <w:sz w:val="16"/>
          <w:szCs w:val="20"/>
        </w:rPr>
        <w:lastRenderedPageBreak/>
        <w:t xml:space="preserve">Гайсина </w:t>
      </w:r>
      <w:proofErr w:type="spellStart"/>
      <w:r w:rsidRPr="00255711">
        <w:rPr>
          <w:rFonts w:ascii="Times New Roman" w:hAnsi="Times New Roman" w:cs="Times New Roman"/>
          <w:b/>
          <w:i/>
          <w:sz w:val="16"/>
          <w:szCs w:val="20"/>
        </w:rPr>
        <w:t>Розэлла</w:t>
      </w:r>
      <w:proofErr w:type="spellEnd"/>
      <w:r w:rsidRPr="00255711">
        <w:rPr>
          <w:rFonts w:ascii="Times New Roman" w:hAnsi="Times New Roman" w:cs="Times New Roman"/>
          <w:b/>
          <w:i/>
          <w:sz w:val="16"/>
          <w:szCs w:val="20"/>
        </w:rPr>
        <w:t xml:space="preserve"> </w:t>
      </w:r>
      <w:proofErr w:type="spellStart"/>
      <w:r w:rsidRPr="00255711">
        <w:rPr>
          <w:rFonts w:ascii="Times New Roman" w:hAnsi="Times New Roman" w:cs="Times New Roman"/>
          <w:b/>
          <w:i/>
          <w:sz w:val="16"/>
          <w:szCs w:val="20"/>
        </w:rPr>
        <w:t>Ришатовна</w:t>
      </w:r>
      <w:proofErr w:type="spellEnd"/>
      <w:r w:rsidR="004C5B00" w:rsidRPr="00255711">
        <w:rPr>
          <w:rFonts w:ascii="Times New Roman" w:hAnsi="Times New Roman" w:cs="Times New Roman"/>
          <w:b/>
          <w:i/>
          <w:sz w:val="16"/>
          <w:szCs w:val="20"/>
        </w:rPr>
        <w:t xml:space="preserve">, </w:t>
      </w:r>
    </w:p>
    <w:p w:rsidR="00657C69" w:rsidRPr="00255711" w:rsidRDefault="004C5B00" w:rsidP="004C5B00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i/>
          <w:sz w:val="16"/>
          <w:szCs w:val="20"/>
        </w:rPr>
      </w:pPr>
      <w:r w:rsidRPr="00255711">
        <w:rPr>
          <w:rFonts w:ascii="Times New Roman" w:hAnsi="Times New Roman" w:cs="Times New Roman"/>
          <w:i/>
          <w:sz w:val="16"/>
          <w:szCs w:val="20"/>
        </w:rPr>
        <w:t>заведующая отделом обработки</w:t>
      </w:r>
      <w:r w:rsidR="00657C69" w:rsidRPr="00255711">
        <w:rPr>
          <w:rFonts w:ascii="Times New Roman" w:hAnsi="Times New Roman" w:cs="Times New Roman"/>
          <w:i/>
          <w:sz w:val="16"/>
          <w:szCs w:val="20"/>
        </w:rPr>
        <w:t xml:space="preserve"> </w:t>
      </w:r>
    </w:p>
    <w:p w:rsidR="0049217C" w:rsidRPr="00255711" w:rsidRDefault="00657C69" w:rsidP="004C5B00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sz w:val="18"/>
        </w:rPr>
      </w:pPr>
      <w:r w:rsidRPr="00255711">
        <w:rPr>
          <w:rFonts w:ascii="Times New Roman" w:hAnsi="Times New Roman" w:cs="Times New Roman"/>
          <w:i/>
          <w:sz w:val="16"/>
          <w:szCs w:val="20"/>
        </w:rPr>
        <w:t>литературы и каталогизации</w:t>
      </w:r>
    </w:p>
    <w:p w:rsidR="0049217C" w:rsidRPr="00255711" w:rsidRDefault="0049217C" w:rsidP="00306376">
      <w:pPr>
        <w:pStyle w:val="1"/>
        <w:jc w:val="center"/>
        <w:rPr>
          <w:rFonts w:ascii="Times New Roman" w:eastAsia="Times New Roman" w:hAnsi="Times New Roman" w:cs="Times New Roman"/>
          <w:color w:val="0070C0"/>
          <w:sz w:val="20"/>
          <w:szCs w:val="24"/>
          <w:lang w:eastAsia="ru-RU"/>
        </w:rPr>
      </w:pPr>
      <w:bookmarkStart w:id="26" w:name="_Toc42178355"/>
      <w:bookmarkStart w:id="27" w:name="_Toc74735135"/>
      <w:r w:rsidRPr="00255711">
        <w:rPr>
          <w:rFonts w:ascii="Times New Roman" w:eastAsia="Times New Roman" w:hAnsi="Times New Roman" w:cs="Times New Roman"/>
          <w:color w:val="0070C0"/>
          <w:sz w:val="20"/>
          <w:szCs w:val="24"/>
          <w:lang w:eastAsia="ru-RU"/>
        </w:rPr>
        <w:t>Создание электронных каталогов и других баз данных</w:t>
      </w:r>
      <w:bookmarkEnd w:id="26"/>
      <w:bookmarkEnd w:id="27"/>
    </w:p>
    <w:p w:rsidR="00F802FC" w:rsidRDefault="00651866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 </w:t>
      </w:r>
      <w:r w:rsidR="0049217C" w:rsidRPr="00255711">
        <w:rPr>
          <w:rFonts w:ascii="Times New Roman" w:hAnsi="Times New Roman" w:cs="Times New Roman"/>
          <w:sz w:val="20"/>
          <w:szCs w:val="24"/>
        </w:rPr>
        <w:t xml:space="preserve">Электронный библиотечный каталог является ядром и основой функционирования информационно-библиотечных систем, а также одним из основных объектов приложения новых информационных технологий. 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Для полноценного предоставления доступа к ресурсам библиотеки необходимо </w:t>
      </w:r>
      <w:r w:rsidR="00F802FC">
        <w:rPr>
          <w:rFonts w:ascii="Times New Roman" w:hAnsi="Times New Roman" w:cs="Times New Roman"/>
          <w:sz w:val="20"/>
          <w:szCs w:val="24"/>
        </w:rPr>
        <w:t>стопроцентное</w:t>
      </w:r>
      <w:r w:rsidRPr="00255711">
        <w:rPr>
          <w:rFonts w:ascii="Times New Roman" w:hAnsi="Times New Roman" w:cs="Times New Roman"/>
          <w:sz w:val="20"/>
          <w:szCs w:val="24"/>
        </w:rPr>
        <w:t xml:space="preserve"> отражение фонда библиотеки в электронном каталоге. На данный момент</w:t>
      </w:r>
      <w:r w:rsidR="00F802FC">
        <w:rPr>
          <w:rFonts w:ascii="Times New Roman" w:hAnsi="Times New Roman" w:cs="Times New Roman"/>
          <w:sz w:val="20"/>
          <w:szCs w:val="24"/>
        </w:rPr>
        <w:t xml:space="preserve"> из всех специализированных детских библиотек Оренбургской области</w:t>
      </w:r>
      <w:r w:rsidRPr="00255711">
        <w:rPr>
          <w:rFonts w:ascii="Times New Roman" w:hAnsi="Times New Roman" w:cs="Times New Roman"/>
          <w:sz w:val="20"/>
          <w:szCs w:val="24"/>
        </w:rPr>
        <w:t xml:space="preserve"> только фонд </w:t>
      </w:r>
      <w:r w:rsidR="00FC2528">
        <w:rPr>
          <w:rFonts w:ascii="Times New Roman" w:hAnsi="Times New Roman" w:cs="Times New Roman"/>
          <w:sz w:val="20"/>
          <w:szCs w:val="24"/>
        </w:rPr>
        <w:t>Оренбургской областной полиэтнической детской  библиотеки</w:t>
      </w:r>
      <w:r w:rsidRPr="00255711">
        <w:rPr>
          <w:rFonts w:ascii="Times New Roman" w:hAnsi="Times New Roman" w:cs="Times New Roman"/>
          <w:sz w:val="20"/>
          <w:szCs w:val="24"/>
        </w:rPr>
        <w:t xml:space="preserve"> полностью отражен в </w:t>
      </w:r>
      <w:proofErr w:type="gramStart"/>
      <w:r w:rsidRPr="00255711">
        <w:rPr>
          <w:rFonts w:ascii="Times New Roman" w:hAnsi="Times New Roman" w:cs="Times New Roman"/>
          <w:sz w:val="20"/>
          <w:szCs w:val="24"/>
        </w:rPr>
        <w:t>ЭК</w:t>
      </w:r>
      <w:proofErr w:type="gramEnd"/>
      <w:r w:rsidRPr="00255711">
        <w:rPr>
          <w:rFonts w:ascii="Times New Roman" w:hAnsi="Times New Roman" w:cs="Times New Roman"/>
          <w:sz w:val="20"/>
          <w:szCs w:val="24"/>
        </w:rPr>
        <w:t xml:space="preserve">. 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Из 43 детских библиотек области работа по созданию электронных баз данных ведется в 28 библиотеках, из них собственные </w:t>
      </w:r>
      <w:proofErr w:type="gramStart"/>
      <w:r w:rsidRPr="00255711">
        <w:rPr>
          <w:rFonts w:ascii="Times New Roman" w:hAnsi="Times New Roman" w:cs="Times New Roman"/>
          <w:sz w:val="20"/>
          <w:szCs w:val="24"/>
        </w:rPr>
        <w:t>ЭК</w:t>
      </w:r>
      <w:proofErr w:type="gramEnd"/>
      <w:r w:rsidRPr="00255711">
        <w:rPr>
          <w:rFonts w:ascii="Times New Roman" w:hAnsi="Times New Roman" w:cs="Times New Roman"/>
          <w:sz w:val="20"/>
          <w:szCs w:val="24"/>
        </w:rPr>
        <w:t xml:space="preserve"> ведутся в 27.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К концу 2020 г. общий объем собственных электронных баз данных (с ООПДБ) составил 328 277 (прирост к 2019 г. – 17 311 записей), из них в ЦДБ – 106 577 записей (прирост к 2019 г. – 10 604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>). Темпы прироста, по сравнению с 2019 годом, снизились по объективным причинам (пандемия).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Активно наращивают количество записей: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-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Курманаевская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ЦРДБ. Прирост </w:t>
      </w:r>
      <w:proofErr w:type="gramStart"/>
      <w:r w:rsidRPr="00255711">
        <w:rPr>
          <w:rFonts w:ascii="Times New Roman" w:hAnsi="Times New Roman" w:cs="Times New Roman"/>
          <w:sz w:val="20"/>
          <w:szCs w:val="24"/>
        </w:rPr>
        <w:t>ЭК</w:t>
      </w:r>
      <w:proofErr w:type="gramEnd"/>
      <w:r w:rsidRPr="00255711">
        <w:rPr>
          <w:rFonts w:ascii="Times New Roman" w:hAnsi="Times New Roman" w:cs="Times New Roman"/>
          <w:sz w:val="20"/>
          <w:szCs w:val="24"/>
        </w:rPr>
        <w:t xml:space="preserve"> составил 2149 записей, это 19 % от общего количества (11315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>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-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Беляевская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ЦРДБ. Прирост </w:t>
      </w:r>
      <w:proofErr w:type="gramStart"/>
      <w:r w:rsidRPr="00255711">
        <w:rPr>
          <w:rFonts w:ascii="Times New Roman" w:hAnsi="Times New Roman" w:cs="Times New Roman"/>
          <w:sz w:val="20"/>
          <w:szCs w:val="24"/>
        </w:rPr>
        <w:t>ЭК</w:t>
      </w:r>
      <w:proofErr w:type="gramEnd"/>
      <w:r w:rsidRPr="00255711">
        <w:rPr>
          <w:rFonts w:ascii="Times New Roman" w:hAnsi="Times New Roman" w:cs="Times New Roman"/>
          <w:sz w:val="20"/>
          <w:szCs w:val="24"/>
        </w:rPr>
        <w:t xml:space="preserve"> составил 1269 записей, это 21% от общего количества (5940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>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- ЦДБ им. Гагарина г. Орска. Прирост </w:t>
      </w:r>
      <w:proofErr w:type="gramStart"/>
      <w:r w:rsidRPr="00255711">
        <w:rPr>
          <w:rFonts w:ascii="Times New Roman" w:hAnsi="Times New Roman" w:cs="Times New Roman"/>
          <w:sz w:val="20"/>
          <w:szCs w:val="24"/>
        </w:rPr>
        <w:t>ЭК</w:t>
      </w:r>
      <w:proofErr w:type="gramEnd"/>
      <w:r w:rsidRPr="00255711">
        <w:rPr>
          <w:rFonts w:ascii="Times New Roman" w:hAnsi="Times New Roman" w:cs="Times New Roman"/>
          <w:sz w:val="20"/>
          <w:szCs w:val="24"/>
        </w:rPr>
        <w:t xml:space="preserve"> - 1223 записей, это 26,5% от общего количества (4614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>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-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Саракташская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ЦРДБ. Прирост - 1119 записей, это 20,5% от общего количества (5413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>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-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Медногорская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ЦГДБ. Прирост </w:t>
      </w:r>
      <w:proofErr w:type="gramStart"/>
      <w:r w:rsidRPr="00255711">
        <w:rPr>
          <w:rFonts w:ascii="Times New Roman" w:hAnsi="Times New Roman" w:cs="Times New Roman"/>
          <w:sz w:val="20"/>
          <w:szCs w:val="24"/>
        </w:rPr>
        <w:t>ЭК</w:t>
      </w:r>
      <w:proofErr w:type="gramEnd"/>
      <w:r w:rsidRPr="00255711">
        <w:rPr>
          <w:rFonts w:ascii="Times New Roman" w:hAnsi="Times New Roman" w:cs="Times New Roman"/>
          <w:sz w:val="20"/>
          <w:szCs w:val="24"/>
        </w:rPr>
        <w:t xml:space="preserve"> составил 1107 записей, это 9% от общего количества (12098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>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- Соль-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Илецкая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ЦДБ. Прирост </w:t>
      </w:r>
      <w:proofErr w:type="gramStart"/>
      <w:r w:rsidRPr="00255711">
        <w:rPr>
          <w:rFonts w:ascii="Times New Roman" w:hAnsi="Times New Roman" w:cs="Times New Roman"/>
          <w:sz w:val="20"/>
          <w:szCs w:val="24"/>
        </w:rPr>
        <w:t>ЭК</w:t>
      </w:r>
      <w:proofErr w:type="gramEnd"/>
      <w:r w:rsidRPr="00255711">
        <w:rPr>
          <w:rFonts w:ascii="Times New Roman" w:hAnsi="Times New Roman" w:cs="Times New Roman"/>
          <w:sz w:val="20"/>
          <w:szCs w:val="24"/>
        </w:rPr>
        <w:t xml:space="preserve"> </w:t>
      </w:r>
      <w:r w:rsidR="001E000D" w:rsidRPr="00255711">
        <w:rPr>
          <w:rFonts w:ascii="Times New Roman" w:hAnsi="Times New Roman" w:cs="Times New Roman"/>
          <w:sz w:val="20"/>
          <w:szCs w:val="24"/>
        </w:rPr>
        <w:t xml:space="preserve">- </w:t>
      </w:r>
      <w:r w:rsidRPr="00255711">
        <w:rPr>
          <w:rFonts w:ascii="Times New Roman" w:hAnsi="Times New Roman" w:cs="Times New Roman"/>
          <w:sz w:val="20"/>
          <w:szCs w:val="24"/>
        </w:rPr>
        <w:t xml:space="preserve">920 записей, это 17% от общего количества (5459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>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Стабильно средние показатели дают: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- ЦГДБ им. А. П. Гайдара г. Оренбурга. Общий объем БД – 11613 (прирост 629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>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- Красногвардейская ЦРДБ. Общий объем БД 2682 (прирост 463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>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-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Сакмарская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ЦРДБ. Общий объем БД – 1157 (прирост 194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>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- ЦДБ Северного района. Общий объем БД – 1527 (прирост 319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>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-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Акбулакская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ЦРДБ. Общий объем БД – 9092 (прирост 1090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). В отчетном году создали 2 электронные базы данных: «Прогулка по родному краю», краеведческая электронная база данных о истории улиц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п</w:t>
      </w:r>
      <w:proofErr w:type="gramStart"/>
      <w:r w:rsidRPr="00255711">
        <w:rPr>
          <w:rFonts w:ascii="Times New Roman" w:hAnsi="Times New Roman" w:cs="Times New Roman"/>
          <w:sz w:val="20"/>
          <w:szCs w:val="24"/>
        </w:rPr>
        <w:t>.А</w:t>
      </w:r>
      <w:proofErr w:type="gramEnd"/>
      <w:r w:rsidRPr="00255711">
        <w:rPr>
          <w:rFonts w:ascii="Times New Roman" w:hAnsi="Times New Roman" w:cs="Times New Roman"/>
          <w:sz w:val="20"/>
          <w:szCs w:val="24"/>
        </w:rPr>
        <w:t>кбулак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(6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)  и  «Листает ветер летопись времен», краеведческая электронная база данных о предприятиях и организациях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п.Акбулак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(11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>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lastRenderedPageBreak/>
        <w:t>Снизились показатели работы по сравнению с предыдущим годом у следующих библиотек: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-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Бугурусланская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ЦГДБ, общий объем БД – 6372 (прирост 332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, в 2019 г. - 548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>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-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Переволоцкая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ЦДБ. общий объем БД – 2775 (прирост 376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, в 2019 г. – 550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>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- Александровская ЦРДБ, общий объем БД – 5241 (прирост 111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, в 2019 г. – 252 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>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Пополняют </w:t>
      </w:r>
      <w:proofErr w:type="gramStart"/>
      <w:r w:rsidRPr="00255711">
        <w:rPr>
          <w:rFonts w:ascii="Times New Roman" w:hAnsi="Times New Roman" w:cs="Times New Roman"/>
          <w:sz w:val="20"/>
          <w:szCs w:val="24"/>
        </w:rPr>
        <w:t>собственные</w:t>
      </w:r>
      <w:proofErr w:type="gramEnd"/>
      <w:r w:rsidRPr="00255711">
        <w:rPr>
          <w:rFonts w:ascii="Times New Roman" w:hAnsi="Times New Roman" w:cs="Times New Roman"/>
          <w:sz w:val="20"/>
          <w:szCs w:val="24"/>
        </w:rPr>
        <w:t xml:space="preserve"> ЭБД, но с недостаточной активностью: ЦДБ г. Абдулино (132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),  ЦДБ г. Кувандыка (109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), ЦДБ г. </w:t>
      </w:r>
      <w:proofErr w:type="gramStart"/>
      <w:r w:rsidRPr="00255711">
        <w:rPr>
          <w:rFonts w:ascii="Times New Roman" w:hAnsi="Times New Roman" w:cs="Times New Roman"/>
          <w:sz w:val="20"/>
          <w:szCs w:val="24"/>
        </w:rPr>
        <w:t>Ясный</w:t>
      </w:r>
      <w:proofErr w:type="gramEnd"/>
      <w:r w:rsidRPr="00255711">
        <w:rPr>
          <w:rFonts w:ascii="Times New Roman" w:hAnsi="Times New Roman" w:cs="Times New Roman"/>
          <w:sz w:val="20"/>
          <w:szCs w:val="24"/>
        </w:rPr>
        <w:t xml:space="preserve"> (143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),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Адамовская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ЦДБ (97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), Первомайская ЦРДБ (100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), Новотроицкая ЦДБ (84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), ЦРДБ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Светлинского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района (54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), Детская библиотека-филиал №13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Кваркенского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района (30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>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В отчетном году не пополнялись ЭБД в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Ташлинской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ЦРДБ,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Асекеевской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ЦРДБ, 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Новосергиевской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ЦДБ, в Детском отделе КДЦ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Шарлыкского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района.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В ряде районов до сих пор не осуществляется работа, связанная с электронной каталогизацией. </w:t>
      </w:r>
    </w:p>
    <w:p w:rsidR="0049217C" w:rsidRPr="00255711" w:rsidRDefault="00FC2528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Несмотря на наличие АБИС «Ирбис»,</w:t>
      </w:r>
      <w:r w:rsidR="0049217C" w:rsidRPr="00255711">
        <w:rPr>
          <w:rFonts w:ascii="Times New Roman" w:hAnsi="Times New Roman" w:cs="Times New Roman"/>
          <w:sz w:val="20"/>
          <w:szCs w:val="24"/>
        </w:rPr>
        <w:t xml:space="preserve"> работа по созданию </w:t>
      </w:r>
      <w:proofErr w:type="gramStart"/>
      <w:r w:rsidR="0049217C" w:rsidRPr="00255711">
        <w:rPr>
          <w:rFonts w:ascii="Times New Roman" w:hAnsi="Times New Roman" w:cs="Times New Roman"/>
          <w:sz w:val="20"/>
          <w:szCs w:val="24"/>
        </w:rPr>
        <w:t>ЭК</w:t>
      </w:r>
      <w:proofErr w:type="gramEnd"/>
      <w:r w:rsidR="0049217C" w:rsidRPr="00255711">
        <w:rPr>
          <w:rFonts w:ascii="Times New Roman" w:hAnsi="Times New Roman" w:cs="Times New Roman"/>
          <w:sz w:val="20"/>
          <w:szCs w:val="24"/>
        </w:rPr>
        <w:t xml:space="preserve"> не ведется в ЦДБ им. С. Маршака г. Бузулука</w:t>
      </w:r>
      <w:r>
        <w:rPr>
          <w:rFonts w:ascii="Times New Roman" w:hAnsi="Times New Roman" w:cs="Times New Roman"/>
          <w:sz w:val="20"/>
          <w:szCs w:val="24"/>
        </w:rPr>
        <w:t xml:space="preserve">. </w:t>
      </w:r>
      <w:r w:rsidR="0049217C" w:rsidRPr="00255711">
        <w:rPr>
          <w:rFonts w:ascii="Times New Roman" w:hAnsi="Times New Roman" w:cs="Times New Roman"/>
          <w:sz w:val="20"/>
          <w:szCs w:val="24"/>
        </w:rPr>
        <w:t xml:space="preserve">Специалисты библиотеки создают ЭБД удаленного доступа. В 2020 году они создали БД «Юные герои современности» (11 </w:t>
      </w:r>
      <w:proofErr w:type="spellStart"/>
      <w:r w:rsidR="0049217C" w:rsidRPr="00255711">
        <w:rPr>
          <w:rFonts w:ascii="Times New Roman" w:hAnsi="Times New Roman" w:cs="Times New Roman"/>
          <w:sz w:val="20"/>
          <w:szCs w:val="24"/>
        </w:rPr>
        <w:t>зап.</w:t>
      </w:r>
      <w:proofErr w:type="spellEnd"/>
      <w:r w:rsidR="0049217C" w:rsidRPr="00255711">
        <w:rPr>
          <w:rFonts w:ascii="Times New Roman" w:hAnsi="Times New Roman" w:cs="Times New Roman"/>
          <w:sz w:val="20"/>
          <w:szCs w:val="24"/>
        </w:rPr>
        <w:t xml:space="preserve">). 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Нет АБИС «Ирбис» </w:t>
      </w:r>
      <w:proofErr w:type="gramStart"/>
      <w:r w:rsidRPr="00255711">
        <w:rPr>
          <w:rFonts w:ascii="Times New Roman" w:hAnsi="Times New Roman" w:cs="Times New Roman"/>
          <w:sz w:val="20"/>
          <w:szCs w:val="24"/>
        </w:rPr>
        <w:t>в</w:t>
      </w:r>
      <w:proofErr w:type="gramEnd"/>
      <w:r w:rsidRPr="00255711">
        <w:rPr>
          <w:rFonts w:ascii="Times New Roman" w:hAnsi="Times New Roman" w:cs="Times New Roman"/>
          <w:sz w:val="20"/>
          <w:szCs w:val="24"/>
        </w:rPr>
        <w:t xml:space="preserve"> следующих ЦДБ: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Илекская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РДБ,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Матвеевская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ЦРДБ,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Домбаровская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ЦДБ, Октябрьская ЦДБ,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Пономаревская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РДБ, Тоцкая ЦРДБ,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Бугурусланская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ЦРДБ,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Новоорская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ДБ,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Тюльганская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ЦРДБ. В 2020 в рамках проекта «Культура» в ЦДБ г. Гая было приобретено программное обеспечение «Ирбис 64+»  (будет подключено в 2021 году).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Современной мировой тенденцией развития электронных каталогов библиотек является создание сводных (корпоративных) электронных каталогов. В 2008 году Оренбургская областная полиэтническая детская библиотека совместно с детскими библиотеками области создали Сводный краеведческий каталог детских библиотек области (СККДБО). Участниками данного проекта на сегодняшний день являются 27 библиотек (с ООПДБ).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Из 10 604 записей, созданных в 2020 г., 2385 было отправлено в ООПДБ для пополнения СККДБО. Это 22,5 % от общего объема новых записей. По сравнению с 2019 годом показатель немного снизился (было 2846).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Стабильно на протяжении года присылали записи </w:t>
      </w:r>
      <w:proofErr w:type="spellStart"/>
      <w:proofErr w:type="gramStart"/>
      <w:r w:rsidRPr="00255711">
        <w:rPr>
          <w:rFonts w:ascii="Times New Roman" w:hAnsi="Times New Roman" w:cs="Times New Roman"/>
          <w:sz w:val="20"/>
          <w:szCs w:val="24"/>
        </w:rPr>
        <w:t>Медногорская</w:t>
      </w:r>
      <w:proofErr w:type="spellEnd"/>
      <w:proofErr w:type="gramEnd"/>
      <w:r w:rsidRPr="00255711">
        <w:rPr>
          <w:rFonts w:ascii="Times New Roman" w:hAnsi="Times New Roman" w:cs="Times New Roman"/>
          <w:sz w:val="20"/>
          <w:szCs w:val="24"/>
        </w:rPr>
        <w:t xml:space="preserve"> ЦРДБ, ЦГДБ им. А. П. Гайдара г. Оренбурга,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Адамовская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ЦДБ, ЦДБ г. Ясный. По отчету работа велась, но записи не отправляли: Александровская ЦРДБ,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Беляевская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ЦРДБ, Новотроицкая ЦДБ,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Саракташская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ЦРДБ, Соль-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Илецкая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ЦДБ, Детская библиотека-филиал №13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Кваркенского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 района.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В большинстве библиотек-участниц СККДБО активность работы в корпоративном проекте сократилась, поскольку ретроспективная </w:t>
      </w:r>
      <w:r w:rsidRPr="00255711">
        <w:rPr>
          <w:rFonts w:ascii="Times New Roman" w:hAnsi="Times New Roman" w:cs="Times New Roman"/>
          <w:sz w:val="20"/>
          <w:szCs w:val="24"/>
        </w:rPr>
        <w:lastRenderedPageBreak/>
        <w:t>каталогизация краеведческого фонда практически закончилась, новых поступлений книг нет, подписка на местные газеты сократилась.</w:t>
      </w:r>
    </w:p>
    <w:p w:rsidR="0049217C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 xml:space="preserve">Подводя итоги, хочется сказать, что большинство центральных детских библиотеки, несмотря на отсутствие достойного финансирования, квалифицированных кадров, все же стараются идти в ногу со временем и создают собственные </w:t>
      </w:r>
      <w:proofErr w:type="gramStart"/>
      <w:r w:rsidRPr="00255711">
        <w:rPr>
          <w:rFonts w:ascii="Times New Roman" w:hAnsi="Times New Roman" w:cs="Times New Roman"/>
          <w:sz w:val="20"/>
          <w:szCs w:val="24"/>
        </w:rPr>
        <w:t>ЭК</w:t>
      </w:r>
      <w:proofErr w:type="gramEnd"/>
      <w:r w:rsidRPr="00255711">
        <w:rPr>
          <w:rFonts w:ascii="Times New Roman" w:hAnsi="Times New Roman" w:cs="Times New Roman"/>
          <w:sz w:val="20"/>
          <w:szCs w:val="24"/>
        </w:rPr>
        <w:t>.</w:t>
      </w:r>
    </w:p>
    <w:p w:rsidR="00651866" w:rsidRPr="00255711" w:rsidRDefault="0049217C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  <w:r w:rsidRPr="00255711">
        <w:rPr>
          <w:rFonts w:ascii="Times New Roman" w:hAnsi="Times New Roman" w:cs="Times New Roman"/>
          <w:sz w:val="20"/>
          <w:szCs w:val="24"/>
        </w:rPr>
        <w:t>Проект «Сводный краеведческий каталог детских библиотек области» развивается, пополняется новыми записями. Данный проект дает возможность детским библиотекам области представить свои краеведческие ресурсы в сети интернет (на сайте ООПДБ). В 2020 г. к ресурсам ЭБД, включенных в СККДБО, обратилось 1600 пользователей.</w:t>
      </w:r>
    </w:p>
    <w:p w:rsidR="00657C69" w:rsidRPr="00255711" w:rsidRDefault="00657C69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</w:p>
    <w:p w:rsidR="00657C69" w:rsidRPr="00255711" w:rsidRDefault="00657C69" w:rsidP="0049217C">
      <w:pPr>
        <w:spacing w:after="0" w:line="240" w:lineRule="auto"/>
        <w:ind w:left="-357" w:firstLine="902"/>
        <w:jc w:val="both"/>
        <w:rPr>
          <w:rFonts w:ascii="Times New Roman" w:hAnsi="Times New Roman" w:cs="Times New Roman"/>
          <w:sz w:val="20"/>
          <w:szCs w:val="24"/>
        </w:rPr>
      </w:pPr>
    </w:p>
    <w:p w:rsidR="00657C69" w:rsidRPr="00255711" w:rsidRDefault="00657C69" w:rsidP="00657C69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b/>
          <w:i/>
          <w:sz w:val="16"/>
          <w:szCs w:val="20"/>
        </w:rPr>
      </w:pPr>
      <w:r w:rsidRPr="00255711">
        <w:rPr>
          <w:rFonts w:ascii="Times New Roman" w:hAnsi="Times New Roman" w:cs="Times New Roman"/>
          <w:b/>
          <w:i/>
          <w:sz w:val="16"/>
          <w:szCs w:val="20"/>
        </w:rPr>
        <w:t xml:space="preserve">Лавринова Ольга Евгеньевна, </w:t>
      </w:r>
    </w:p>
    <w:p w:rsidR="00657C69" w:rsidRPr="00255711" w:rsidRDefault="00657C69" w:rsidP="00657C69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i/>
          <w:sz w:val="16"/>
          <w:szCs w:val="20"/>
        </w:rPr>
      </w:pPr>
      <w:r w:rsidRPr="00255711">
        <w:rPr>
          <w:rFonts w:ascii="Times New Roman" w:hAnsi="Times New Roman" w:cs="Times New Roman"/>
          <w:i/>
          <w:sz w:val="16"/>
          <w:szCs w:val="20"/>
        </w:rPr>
        <w:t xml:space="preserve">заведующая отделом обслуживания </w:t>
      </w:r>
    </w:p>
    <w:p w:rsidR="00657C69" w:rsidRPr="00255711" w:rsidRDefault="00657C69" w:rsidP="00657C69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i/>
          <w:sz w:val="16"/>
          <w:szCs w:val="20"/>
        </w:rPr>
      </w:pPr>
      <w:r w:rsidRPr="00255711">
        <w:rPr>
          <w:rFonts w:ascii="Times New Roman" w:hAnsi="Times New Roman" w:cs="Times New Roman"/>
          <w:i/>
          <w:sz w:val="16"/>
          <w:szCs w:val="20"/>
        </w:rPr>
        <w:t>детей старшего возраста</w:t>
      </w:r>
    </w:p>
    <w:p w:rsidR="00657C69" w:rsidRPr="00255711" w:rsidRDefault="00657C69" w:rsidP="00657C69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i/>
          <w:sz w:val="16"/>
          <w:szCs w:val="20"/>
        </w:rPr>
      </w:pPr>
    </w:p>
    <w:p w:rsidR="00657C69" w:rsidRPr="00255711" w:rsidRDefault="00657C69" w:rsidP="00657C69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  <w:bookmarkStart w:id="28" w:name="_Toc74734687"/>
      <w:bookmarkStart w:id="29" w:name="_Toc74735136"/>
      <w:r w:rsidRPr="00255711"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  <w:t>Приоритетные направления деятельности детских библиотек</w:t>
      </w:r>
      <w:bookmarkEnd w:id="28"/>
      <w:bookmarkEnd w:id="29"/>
    </w:p>
    <w:p w:rsidR="00657C69" w:rsidRPr="00255711" w:rsidRDefault="00657C69" w:rsidP="00657C69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</w:p>
    <w:p w:rsidR="00657C69" w:rsidRPr="00255711" w:rsidRDefault="00657C69" w:rsidP="00657C69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В 2020 году специализированные детские библиотеки Оренбургской области ориентировались на приоритетные направления, определяемые федеральными, региональными и муниципальными программами: </w:t>
      </w:r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Национальная программа поддержки развития чтения 2007-2020 гг., «Патриотическое воспитание граждан Российской Федерации  на 2016-2020 годы»,    «Охрана окружающей среды на 2012-2020 годы», «Информационное общество 2011-2020 годы»,    «Укрепление единства российской нации и этнокультурное развитие народов России 2014-2020 годы»,   «Развитие культуры Оренбургской области на 2014-2020 гг.»,  «Мероприятия по реализации Концепции государственной семейной политики в РФ на территории Оренбургской области» и др.</w:t>
      </w:r>
      <w:proofErr w:type="gramEnd"/>
    </w:p>
    <w:p w:rsidR="00657C69" w:rsidRPr="00255711" w:rsidRDefault="00657C69" w:rsidP="00657C69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В отчетном году,  в сложных условиях ограничений из-за пандемии, не всем библиотекам удалось реализовать программы работы. Об отсутствии программ в отчетах написали  ЦДБ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Адамовского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района, городов Медногорска, Ясного,  Кувандыка.</w:t>
      </w:r>
    </w:p>
    <w:p w:rsidR="00657C69" w:rsidRPr="00255711" w:rsidRDefault="00657C69" w:rsidP="00657C69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Однако подавляющее большинство муниципальных детских библиотек продолжили работу, перейдя в онлайн-режим, и изыскали другие возможности.  Детские  библиотеки области представили почти 100 программ по приоритетным  направлениям деятельности.</w:t>
      </w:r>
    </w:p>
    <w:p w:rsidR="0082646B" w:rsidRDefault="0075358B" w:rsidP="0082646B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 Год памяти и славы активно работали библиотекари по программам и проектам патриотического направления. Так, в ЦГДБ г. Новотроицка весь год работал библиотечный проект  к 75-летию Победы в Великой Отечественной войне   «И память</w:t>
      </w:r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… И</w:t>
      </w:r>
      <w:proofErr w:type="gram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слава!» (2020), В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Пономаревском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районе - библиотечная программа «Нам выпала честь прикоснуться к Победе» (в рамках Муниципальной программы «Патриотическое воспитание граждан (2016-2020гг.)), в Переволоцком районе </w:t>
      </w: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lastRenderedPageBreak/>
        <w:t xml:space="preserve">- «Я родом не из детства </w:t>
      </w:r>
      <w:r w:rsidR="0082646B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softHyphen/>
      </w:r>
      <w:r w:rsidR="0082646B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softHyphen/>
      </w:r>
      <w:r w:rsidR="0082646B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softHyphen/>
        <w:t>–</w:t>
      </w: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из войны» (январь-май 2020 г.), библиотекари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Асекеевской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ЦДБ  разработали книжный десант «Долгий путь к Победе», в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Курманаевской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ДБ – проект «Под салютом Великой победы».  Всего в 2020 году в Оренбуржье в специализированных детских библиотеках было реализовано 24 проекта и программы патриотического направления.</w:t>
      </w:r>
      <w:r w:rsidR="0082646B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</w:p>
    <w:p w:rsidR="0082646B" w:rsidRDefault="00657C69" w:rsidP="0082646B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Систематическая, разноплановая работа по формированию правовой культуры подрастающего поколения являлась одним из приоритетных направлений деятельности большинства детских библиотек. В 9 библиотеках работа велась в рамках проектной деятельности. «Школа прав и обязанностей» (детская библиотека-филиал «Алые паруса» г. Новотроицка),  «Я и право» (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Асекеевская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ЦДБ), «Детская библиотека-пространство правовых знаний» (ЦРДБ Тоцкого района) и др.</w:t>
      </w:r>
    </w:p>
    <w:p w:rsidR="0082646B" w:rsidRDefault="00657C69" w:rsidP="0082646B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Воспитанию любви к своей малой родине, пополнению знаний об истории, природных ресурсах, событиях, людях Оренбуржья были предназначены библиотечные  программы по краеведению. </w:t>
      </w:r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 2020 году библиотекари работали по 9 подобным программам – «И края в мире нет дороже» (2020 год,  ЦГДБ  г. Бузулука), «Мой край – большой страны частица» (ЦГДБ г. Оренбурга), «Колесо истории» (ЦГДБ г. Новотроицк)  и др.</w:t>
      </w:r>
      <w:r w:rsidR="0082646B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  <w:proofErr w:type="gramEnd"/>
    </w:p>
    <w:p w:rsidR="0082646B" w:rsidRDefault="00657C69" w:rsidP="0082646B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Программами по духовно-нравственному воспитанию в отчётном году занимались в 6 библиотеках - «Радостное чтение» (2020, ЦДБ г. Новотроицка), программа читательского развития «Хорошая книга – твой друг на всю жизнь» (ЦДБ им.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С.Маршака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г. Бузулука). Городская социокультурная программа «В любимый </w:t>
      </w:r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город</w:t>
      </w:r>
      <w:proofErr w:type="gram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вкладывая душу» работает в г. Оренбурге.</w:t>
      </w:r>
    </w:p>
    <w:p w:rsidR="0082646B" w:rsidRDefault="00657C69" w:rsidP="0082646B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Продолжают работать по программам социокультурной адаптации: «Ступеньки доброты» для детей с ограниченными возможностями здоровья (2019-2020,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Ташлинская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 ЦРДБ), «В кругу друзей» районная программа по работе с детьми из семей, попавших в трудную жизненную ситуацию (2020-2024,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Акбулакская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ЦРДБ), «Я такой же, как все!» (2020-2024,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Акбулакская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ЦРДБ).</w:t>
      </w:r>
      <w:r w:rsidR="0082646B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</w:p>
    <w:p w:rsidR="0082646B" w:rsidRDefault="007C3CA0" w:rsidP="0082646B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Экологическое просвещение читателей всегда является одним из приоритетных направлений в деятельности детских библиотек. Здесь накоплен значительный опыт работы с материалами экологической тематики, продвижения их к читателю. 11 программ было реализовано в 2020 году по этому направлению: «Эко: экология, культура, общение» (2016-2020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г.г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., детский отдел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Шарлыкский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район), «Мир</w:t>
      </w:r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В</w:t>
      </w:r>
      <w:proofErr w:type="gram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округ Нас» (2020-2022 гг.,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Ташлинская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ЦРДБ), «В согласии с природой - в согласии с собой» (фили</w:t>
      </w:r>
      <w:r w:rsidR="0082646B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ал № 19 БИС г. Оренбурга) и др.</w:t>
      </w:r>
    </w:p>
    <w:p w:rsidR="0082646B" w:rsidRDefault="007C3CA0" w:rsidP="0082646B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10 программ и проектов летнего чтения работали в 2020 году. Детскому досугу во время летнего отдыха были посвящены:  «У книжек нет каникул» (2020 г. ЦДБ Соль-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Илецкого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ГО), «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Biblio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-каникулы» (2020 г., ЦГДБ г. Новотроицка), «Книжная азбука лета» (</w:t>
      </w:r>
      <w:r w:rsidR="0082646B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ЦДБ Переволоцкого района) и др.</w:t>
      </w:r>
    </w:p>
    <w:p w:rsidR="0082646B" w:rsidRDefault="007C3CA0" w:rsidP="0082646B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Поддержке семейного чтения адресованы районная программа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Светлинской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ЦРДБ, проект «Библиотека – дом семейн</w:t>
      </w:r>
      <w:r w:rsidR="0082646B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ого чтения» </w:t>
      </w:r>
      <w:proofErr w:type="spellStart"/>
      <w:r w:rsidR="0082646B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Курманаевской</w:t>
      </w:r>
      <w:proofErr w:type="spellEnd"/>
      <w:r w:rsidR="0082646B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ЦРДБ.</w:t>
      </w:r>
    </w:p>
    <w:p w:rsidR="0082646B" w:rsidRDefault="007C3CA0" w:rsidP="0082646B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lastRenderedPageBreak/>
        <w:t xml:space="preserve">Проблемам сохранения и поддержки национальных культур, продвижения идей толерантности и профилактики нетерпимости в Оренбургской области  посвящены 4 программы. В библиотеках МБУ «БИС»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г</w:t>
      </w:r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.О</w:t>
      </w:r>
      <w:proofErr w:type="gram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ренбурга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успешно реализуется программа по профилактике экстремизма и терроризма на 2019-2021 годы «Жить в мире с собой и другими». В дополнение к ней в филиале № 19 создана социокультурная программа гармонизации межкультурных межэтнических отношений совместно с депутатом Оренбургского городского Совета А.С.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Трубн</w:t>
      </w:r>
      <w:r w:rsidR="0082646B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иковым</w:t>
      </w:r>
      <w:proofErr w:type="spellEnd"/>
      <w:r w:rsidR="0082646B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«Мир, в котором я живу».</w:t>
      </w:r>
    </w:p>
    <w:p w:rsidR="0082646B" w:rsidRDefault="007C3CA0" w:rsidP="0082646B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На два года – 2020 и 2021  - рассчитан проект «Я делаю добро», направленный на консолидацию добровольческого движения при библиот</w:t>
      </w:r>
      <w:r w:rsidR="0082646B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еках  в </w:t>
      </w:r>
      <w:proofErr w:type="spellStart"/>
      <w:r w:rsidR="0082646B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Бугурусланском</w:t>
      </w:r>
      <w:proofErr w:type="spellEnd"/>
      <w:r w:rsidR="0082646B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районе. </w:t>
      </w:r>
    </w:p>
    <w:p w:rsidR="007C3CA0" w:rsidRPr="00255711" w:rsidRDefault="007C3CA0" w:rsidP="0082646B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Реализации  культурных и социальных направлений и задач, общественно значимых инициатив библиотеки способствуют клубы и любительские объединения.  В 2020 году в специализированных детских библиотеках с разной степенью  успеха работало 105 клубов и кружков для детей и подростков. В публичных библиотеках – 573 объединения. В сложных условиях ограничений в работе  смогли перестроить работу и продолжить ее онлайн смогли 44  кружка и клуба.</w:t>
      </w:r>
    </w:p>
    <w:p w:rsidR="0075358B" w:rsidRPr="00255711" w:rsidRDefault="0075358B" w:rsidP="0075358B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b/>
          <w:i/>
          <w:sz w:val="16"/>
          <w:szCs w:val="20"/>
        </w:rPr>
      </w:pPr>
      <w:bookmarkStart w:id="30" w:name="_Toc42178357"/>
    </w:p>
    <w:p w:rsidR="0075358B" w:rsidRPr="00255711" w:rsidRDefault="0075358B" w:rsidP="0075358B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b/>
          <w:i/>
          <w:sz w:val="16"/>
          <w:szCs w:val="20"/>
        </w:rPr>
      </w:pPr>
    </w:p>
    <w:p w:rsidR="0075358B" w:rsidRPr="0082646B" w:rsidRDefault="0075358B" w:rsidP="0075358B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b/>
          <w:i/>
          <w:color w:val="FF0000"/>
          <w:sz w:val="16"/>
          <w:szCs w:val="20"/>
        </w:rPr>
      </w:pPr>
    </w:p>
    <w:p w:rsidR="0075358B" w:rsidRPr="0003758F" w:rsidRDefault="0075358B" w:rsidP="0075358B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b/>
          <w:i/>
          <w:sz w:val="16"/>
          <w:szCs w:val="20"/>
        </w:rPr>
      </w:pPr>
      <w:r w:rsidRPr="0003758F">
        <w:rPr>
          <w:rFonts w:ascii="Times New Roman" w:hAnsi="Times New Roman" w:cs="Times New Roman"/>
          <w:b/>
          <w:i/>
          <w:sz w:val="16"/>
          <w:szCs w:val="20"/>
        </w:rPr>
        <w:t xml:space="preserve">Гайсина </w:t>
      </w:r>
      <w:proofErr w:type="spellStart"/>
      <w:r w:rsidRPr="0003758F">
        <w:rPr>
          <w:rFonts w:ascii="Times New Roman" w:hAnsi="Times New Roman" w:cs="Times New Roman"/>
          <w:b/>
          <w:i/>
          <w:sz w:val="16"/>
          <w:szCs w:val="20"/>
        </w:rPr>
        <w:t>Розэлла</w:t>
      </w:r>
      <w:proofErr w:type="spellEnd"/>
      <w:r w:rsidRPr="0003758F">
        <w:rPr>
          <w:rFonts w:ascii="Times New Roman" w:hAnsi="Times New Roman" w:cs="Times New Roman"/>
          <w:b/>
          <w:i/>
          <w:sz w:val="16"/>
          <w:szCs w:val="20"/>
        </w:rPr>
        <w:t xml:space="preserve"> </w:t>
      </w:r>
      <w:proofErr w:type="spellStart"/>
      <w:r w:rsidRPr="0003758F">
        <w:rPr>
          <w:rFonts w:ascii="Times New Roman" w:hAnsi="Times New Roman" w:cs="Times New Roman"/>
          <w:b/>
          <w:i/>
          <w:sz w:val="16"/>
          <w:szCs w:val="20"/>
        </w:rPr>
        <w:t>Ришатовна</w:t>
      </w:r>
      <w:proofErr w:type="spellEnd"/>
      <w:r w:rsidRPr="0003758F">
        <w:rPr>
          <w:rFonts w:ascii="Times New Roman" w:hAnsi="Times New Roman" w:cs="Times New Roman"/>
          <w:b/>
          <w:i/>
          <w:sz w:val="16"/>
          <w:szCs w:val="20"/>
        </w:rPr>
        <w:t xml:space="preserve">, </w:t>
      </w:r>
    </w:p>
    <w:p w:rsidR="0075358B" w:rsidRPr="0003758F" w:rsidRDefault="0075358B" w:rsidP="0075358B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i/>
          <w:sz w:val="16"/>
          <w:szCs w:val="20"/>
        </w:rPr>
      </w:pPr>
      <w:r w:rsidRPr="0003758F">
        <w:rPr>
          <w:rFonts w:ascii="Times New Roman" w:hAnsi="Times New Roman" w:cs="Times New Roman"/>
          <w:i/>
          <w:sz w:val="16"/>
          <w:szCs w:val="20"/>
        </w:rPr>
        <w:t xml:space="preserve">заведующая отделом обработки </w:t>
      </w:r>
    </w:p>
    <w:p w:rsidR="0075358B" w:rsidRPr="00255711" w:rsidRDefault="0075358B" w:rsidP="0075358B">
      <w:pPr>
        <w:spacing w:after="0" w:line="240" w:lineRule="auto"/>
        <w:ind w:left="-357" w:firstLine="902"/>
        <w:jc w:val="right"/>
        <w:rPr>
          <w:rFonts w:ascii="Times New Roman" w:hAnsi="Times New Roman" w:cs="Times New Roman"/>
          <w:i/>
          <w:sz w:val="16"/>
          <w:szCs w:val="20"/>
        </w:rPr>
      </w:pPr>
      <w:r w:rsidRPr="0003758F">
        <w:rPr>
          <w:rFonts w:ascii="Times New Roman" w:hAnsi="Times New Roman" w:cs="Times New Roman"/>
          <w:i/>
          <w:sz w:val="16"/>
          <w:szCs w:val="20"/>
        </w:rPr>
        <w:t>литературы и каталогиз</w:t>
      </w:r>
      <w:r w:rsidRPr="00255711">
        <w:rPr>
          <w:rFonts w:ascii="Times New Roman" w:hAnsi="Times New Roman" w:cs="Times New Roman"/>
          <w:i/>
          <w:sz w:val="16"/>
          <w:szCs w:val="20"/>
        </w:rPr>
        <w:t>ации</w:t>
      </w:r>
    </w:p>
    <w:p w:rsidR="0003758F" w:rsidRDefault="0075358B" w:rsidP="0003758F">
      <w:pPr>
        <w:spacing w:after="0" w:line="240" w:lineRule="auto"/>
        <w:ind w:left="-357" w:firstLine="902"/>
        <w:jc w:val="center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  <w:t>Информатизация детских библиотек</w:t>
      </w:r>
    </w:p>
    <w:p w:rsidR="0003758F" w:rsidRDefault="0075358B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Информатизация библиотек – неотъемлемая составляющая эпохи перемен. Инновации активно внедряются во все сферы жизни и социальные институты. Современная детская библиотека становится интерактивным информационно-образовательным пространством. В ней должны быть созданы условия для использования новейших цифровых технологий, разностороннего интеллектуального развития, реализации творческого потенциала.</w:t>
      </w:r>
      <w:r w:rsidR="0003758F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</w:p>
    <w:p w:rsidR="0003758F" w:rsidRDefault="0075358B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Все 43 специализированные детские библиотеки (100%) Оренбургской области оснащены компьютерной техникой. Компьютерный парк в отчетном году составил 146 (+22) единиц. Число компьютеризованных посадочных мест для пользователей – 54.</w:t>
      </w:r>
    </w:p>
    <w:p w:rsidR="0003758F" w:rsidRDefault="0075358B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 2020 году две ЦДБ стали победителями конкурсного отбора в рамках нацпроекта «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Культура»</w:t>
      </w:r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.Ц</w:t>
      </w:r>
      <w:proofErr w:type="gram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ентральная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детская библиотека г. Гая стала первой из всех библиотек Гайского округа модельной библиотекой, созданной в рамках данного проекта. На выделенные средства, помимо ремонта, была приобретена компьютерная техника: 2 компьютера и ноутбук для библиотекарей, 2 планшета и 4 компьютера для пользователей. Один из них — для детей с ограниченными возможностями здоровья (по слуху и зрению). В рамках проекта приобретено программное обеспечение «Ирбис 64+»  (будет подключено в 2021 году).</w:t>
      </w:r>
    </w:p>
    <w:p w:rsidR="0003758F" w:rsidRDefault="0075358B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lastRenderedPageBreak/>
        <w:t xml:space="preserve">В 2020 году в рамках модернизации библиотеки в ЦДБ МБУК «ЦМБС»  Александровского района приобретено 9 компьютеров (с программным обеспечением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Windows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10), 4 МФУ, интерактивный пол, интерактивная книга, интерактивная панель. Была приобретена АБИС «ИРБИС64» (ТСР-</w:t>
      </w:r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I</w:t>
      </w:r>
      <w:proofErr w:type="gram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Р сервис ИРБИС 64+, АРМ «Администратор», АРМ «Каталогизатор», АРМ «Книговыдача»).</w:t>
      </w:r>
    </w:p>
    <w:p w:rsidR="0003758F" w:rsidRDefault="0075358B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Следует отметить, что парк компьютерной техники в большинстве детских библиотек обновляется очень медленными темпами, по-прежнему используются устаревшие компьютеры, не отвечающие современным требованиям.</w:t>
      </w:r>
      <w:r w:rsidR="0003758F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Сакмарская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ЦРДБ имеет всего один компьютер. В отчетном году приобретен и установлен новый процессор.</w:t>
      </w:r>
      <w:r w:rsidR="0003758F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</w:p>
    <w:p w:rsidR="0003758F" w:rsidRDefault="0075358B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27 специализированных детских библиотек  используют автоматизированные технологии для обработки поступлений и ведения электронного каталога (АБИС «ИРБИС32», АБИС «ИРБИС64», «АС-Библиотека-2»). Все они, за исключением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Сакмарской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ЦРДБ, вместе с Оренбургской областной полиэтнической детской библиотекой являются участниками Сводного краеведческого каталога детских библиотек области.</w:t>
      </w:r>
      <w:r w:rsidR="0003758F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</w:p>
    <w:p w:rsidR="0003758F" w:rsidRDefault="0075358B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К сети интернет подключены все детские библиотеки области. Выход в интернет для пользователей имеется в 29 (число посадочных мест для пользователей с возможностью выхода в Интернет – 50). Нет рабочих мест для читателей в ЦДБ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Бугурусланского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Беляевского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Курманаевского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Октябрьского</w:t>
      </w:r>
      <w:proofErr w:type="gram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Сакмарского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районов, городов Оренбург, Орск, Кувандык, Новотроицк, Ясный.</w:t>
      </w:r>
      <w:r w:rsidR="0003758F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</w:p>
    <w:p w:rsidR="0003758F" w:rsidRDefault="0075358B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Собственные сайты имеются у 11 специализированных детских библиотек. Заметно возросло количество детских библиотек,  ведущих страницы в социальных сетях (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ВКонтакте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Одноклассники,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Instagram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) – 34 (2019 - 24).</w:t>
      </w:r>
      <w:r w:rsidR="0003758F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 </w:t>
      </w:r>
    </w:p>
    <w:p w:rsidR="0003758F" w:rsidRDefault="0075358B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Скорость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интернет-соединения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, позволяющая комфортно работать специалистам и пользователям библиотек  - свыше 5 Мбит/</w:t>
      </w:r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с</w:t>
      </w:r>
      <w:proofErr w:type="gram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отмечается </w:t>
      </w:r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</w:t>
      </w:r>
      <w:proofErr w:type="gram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специализированных детских библиотеках Александровского,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Кваркенского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Красногвардейского, Матвеевского,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Новосергиевского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Саракташского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Тюльганского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районов, городов Бугуруслан, Гай, Ясный.</w:t>
      </w:r>
    </w:p>
    <w:p w:rsidR="0003758F" w:rsidRDefault="0075358B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Крайне низкой остается скорость интернета в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Адамовском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Бугурусланском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Октябрьском, Переволоцком,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Светлинском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, Северном районах – до 128 КБИТ/</w:t>
      </w:r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с</w:t>
      </w:r>
      <w:proofErr w:type="gram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.</w:t>
      </w:r>
    </w:p>
    <w:p w:rsidR="0003758F" w:rsidRDefault="0075358B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В 9 (+4) библиотеках открыта бесплатная зона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Wi-Fi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для пользователей.</w:t>
      </w:r>
      <w:bookmarkEnd w:id="30"/>
    </w:p>
    <w:p w:rsidR="0003758F" w:rsidRDefault="00153DED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 42 специализированных детских библиотеках области имеется 151 единица  копировально-множительной техники. Только в ЦДБ им. С. Маршака г. Бузулука отсутствует принтер, ксерокс.</w:t>
      </w:r>
      <w:r w:rsidR="0003758F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В 30 детских библиотеках есть телевизоры. Мультимедийными проекторами </w:t>
      </w:r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оснащены</w:t>
      </w:r>
      <w:proofErr w:type="gram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28 библиотек.</w:t>
      </w:r>
    </w:p>
    <w:p w:rsidR="0003758F" w:rsidRDefault="00153DED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Оцифровку библиотечного фонда осуществляет только ЦГДБ г. Медногорска. В течение года в электронную форму были переведены 4 издания.</w:t>
      </w:r>
      <w:r w:rsidR="0003758F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</w:p>
    <w:p w:rsidR="0003758F" w:rsidRDefault="00153DED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lastRenderedPageBreak/>
        <w:t>В детских библиотеках области работают виртуальные читальные залы для предоставления доступа к электронным полнотекстовым ресурсам Национальной электронной библиотеки (НЭБ) – 8 ЦДБ и Национальной детской электронной библиотеки (НЭДБ) – 3 ЦДБ.</w:t>
      </w:r>
    </w:p>
    <w:p w:rsidR="0003758F" w:rsidRDefault="00153DED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В Красногвардейской ЦРДБ идет работа по подключению библиотеки к порталу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Lit-Web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, где представлены тексты альманахов и литературных журналов. Тексты данных периодических изданий планируется в ближайшем будущем предост</w:t>
      </w:r>
      <w:r w:rsidR="0003758F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авлять пользователям библиотеки.</w:t>
      </w:r>
    </w:p>
    <w:p w:rsidR="0003758F" w:rsidRDefault="00153DED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Секторов автоматизации в библиотеках нет. Во всех специализированных детских библиотеках в связи с отсутствием специалистов есть проблемы по обслуживанию техники, программного обеспечения, сопровождения АБИС.</w:t>
      </w:r>
    </w:p>
    <w:p w:rsidR="0003758F" w:rsidRDefault="0003758F" w:rsidP="0003758F">
      <w:pPr>
        <w:spacing w:after="0" w:line="240" w:lineRule="auto"/>
        <w:ind w:left="-357" w:firstLine="902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</w:p>
    <w:p w:rsidR="0075358B" w:rsidRPr="00255711" w:rsidRDefault="0075358B" w:rsidP="0003758F">
      <w:pPr>
        <w:spacing w:after="0" w:line="240" w:lineRule="auto"/>
        <w:ind w:left="-357" w:firstLine="902"/>
        <w:jc w:val="right"/>
        <w:rPr>
          <w:rFonts w:ascii="Times New Roman" w:eastAsia="Times New Roman" w:hAnsi="Times New Roman" w:cs="Times New Roman"/>
          <w:b/>
          <w:bCs/>
          <w:i/>
          <w:sz w:val="16"/>
          <w:szCs w:val="20"/>
          <w:lang w:eastAsia="ru-RU"/>
        </w:rPr>
      </w:pPr>
      <w:r w:rsidRPr="00255711">
        <w:rPr>
          <w:rFonts w:ascii="Times New Roman" w:eastAsia="Times New Roman" w:hAnsi="Times New Roman" w:cs="Times New Roman"/>
          <w:b/>
          <w:bCs/>
          <w:i/>
          <w:sz w:val="16"/>
          <w:szCs w:val="20"/>
          <w:lang w:eastAsia="ru-RU"/>
        </w:rPr>
        <w:t xml:space="preserve">Селиванова Светлана Ивановна, </w:t>
      </w:r>
    </w:p>
    <w:p w:rsidR="00E2462B" w:rsidRPr="00255711" w:rsidRDefault="0075358B" w:rsidP="0075358B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  <w:bookmarkStart w:id="31" w:name="_Toc74734688"/>
      <w:bookmarkStart w:id="32" w:name="_Toc74735137"/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>заведующая методическим отделом</w:t>
      </w:r>
      <w:bookmarkEnd w:id="31"/>
      <w:bookmarkEnd w:id="32"/>
    </w:p>
    <w:p w:rsidR="001E000D" w:rsidRPr="00255711" w:rsidRDefault="001E000D" w:rsidP="001E000D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  <w:bookmarkStart w:id="33" w:name="_Toc74735138"/>
      <w:r w:rsidRPr="00255711"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  <w:t>Методическая деятельность</w:t>
      </w:r>
      <w:bookmarkEnd w:id="33"/>
    </w:p>
    <w:p w:rsidR="00E2462B" w:rsidRPr="00255711" w:rsidRDefault="00E2462B" w:rsidP="00E24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Методическая деятельность специализированных детских библиотек Оренбургской  области  в 2020 году ориентирована на планирование и анализ библиотечной деятельности, организацию повышения квалификации специалистов, оказание адресной помощи коллегам через консультирование по различным направлениям работы, оперативную подготовку информ</w:t>
      </w:r>
      <w:r w:rsidR="005B175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ации о проводимых мероприятиях.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</w:p>
    <w:p w:rsidR="00E2462B" w:rsidRPr="00255711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Форма и виды методической работы  традиционные. Самыми востребованными в силу оперативности и адресности являются консультации (индивидуальные, групповые). Консультации оказываются при личном общении и дистанционно: 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телефонная</w:t>
      </w:r>
      <w:proofErr w:type="gram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, по e-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mail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и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скайп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-связь. За 2020 год дано 2018 консультаций (2019 г. - 1635) по вопросам организации и проведении областных акций и конкурсов в дистанционном формате, форме информационного отчета по учету библиотечной работы в период пандемии, </w:t>
      </w:r>
      <w:r w:rsidRPr="00255711">
        <w:rPr>
          <w:rFonts w:ascii="Times New Roman" w:eastAsia="Calibri" w:hAnsi="Times New Roman" w:cs="Times New Roman"/>
        </w:rPr>
        <w:t xml:space="preserve">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рекомендаций по ведению краеведческой картотеки,  </w:t>
      </w:r>
      <w:bookmarkStart w:id="34" w:name="_Hlk68206344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памятным и знаменательным датам,  </w:t>
      </w:r>
      <w:bookmarkEnd w:id="34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задавались вопросы по созданию модельных библиотек и др. </w:t>
      </w:r>
    </w:p>
    <w:p w:rsidR="00E2462B" w:rsidRPr="00255711" w:rsidRDefault="00E2462B" w:rsidP="00E246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Несмотря на то, что три квартала прошедшего года библиотеки области работали с учетом ограничительных мер, командировочные выезды в библиотеки с целью оказания методической помощи все же состоялись. Всего было сделано 162 выезда (2019 г. – 302).  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Количество проведенных семинаров, методических советов, круглых столов и профессиональных встреч осталось практически на уровне прошлого года 234 (2019 год - 230), что на 4 больше, чем за предыдущий отчетный период). 10% (23) из которых были проведены в дистанционном формате.</w:t>
      </w:r>
      <w:r w:rsidRPr="00255711">
        <w:rPr>
          <w:rFonts w:ascii="Times New Roman" w:eastAsia="Calibri" w:hAnsi="Times New Roman" w:cs="Times New Roman"/>
        </w:rPr>
        <w:t xml:space="preserve"> </w:t>
      </w:r>
      <w:proofErr w:type="gramEnd"/>
    </w:p>
    <w:p w:rsidR="00E2462B" w:rsidRPr="00255711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За 2020 год сотрудниками специализированных детских библиотек было подготовлено 126  методических документов, направленных на улучшение качества работы сотрудников библиотек по различным направлениям библиотечной деятельности (2019 год — 198).</w:t>
      </w:r>
    </w:p>
    <w:p w:rsidR="00424654" w:rsidRPr="00255711" w:rsidRDefault="00E2462B" w:rsidP="004246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 xml:space="preserve">В течение года работники библиотек приняли участие во всероссийских, региональных </w:t>
      </w:r>
      <w:r w:rsidR="0042465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конференциях,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лекториях, кру</w:t>
      </w:r>
      <w:r w:rsidR="0042465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глых столах по актуальным темам.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="0042465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Особое внимание было уделено мероприятиям Российской государственной детской библиотеки, проведенным для специалистов детских библиотек РФ онлайн. 75 сотрудников детских библиотек региона приняли участие в 21 мероприятии РГДБ: Всероссийской  видеоконференции «Вместе за семейный Интернет: роль и возможности библиотек»; </w:t>
      </w:r>
      <w:proofErr w:type="gramStart"/>
      <w:r w:rsidR="0042465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Всероссийском</w:t>
      </w:r>
      <w:proofErr w:type="gramEnd"/>
      <w:r w:rsidR="0042465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proofErr w:type="spellStart"/>
      <w:r w:rsidR="0042465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вебинаре</w:t>
      </w:r>
      <w:proofErr w:type="spellEnd"/>
      <w:r w:rsidR="0042465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«Фонд детской литературы в библиотеке: создание эффективной модели»; ежегодной научно-практической конференции «Детские и школьные библиотеки в помощь образовательному процессу», III Всероссийской научно-практической конференции «Растим читателя: педагогика детского и подросткового чтения»; круглых столах: «Детская библиотека в условиях самоизоляции: вызовы, возможности, успешные практики»; «Проблемы профилактики суицидальных настроений в подростковой среде»; «Вопросы издания и распространения коррекционной и реабилитационной литературы для детей с ОВЗ»; «Семейное чтение: уходящая традиция или вечная ценность»;  «Книги для семейного чтения: что и как читать с детьми?»;  дискуссионной площадке «Информационные технологии в библиотечном обслуживании детей» в рамках двадцать четвёртой международной конференции «Информационные технологии, компьютерные системы и издательская продукция для библиотек» («LIBCOM 2020») и др.</w:t>
      </w:r>
    </w:p>
    <w:p w:rsidR="00424654" w:rsidRPr="00255711" w:rsidRDefault="00424654" w:rsidP="004246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Познавательным оказался онлайн-фестиваль научно-популярной литературы в России #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ЧитайФест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. Видеотрансляции программ Фестиваля проходили на сайте Фестиваля, на платформе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Культура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.Р</w:t>
      </w:r>
      <w:proofErr w:type="gram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Ф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на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YouTube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-канале РГДБ, на странице Фест</w:t>
      </w:r>
      <w:r w:rsidR="00DA4C3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иваля в </w:t>
      </w:r>
      <w:proofErr w:type="spellStart"/>
      <w:r w:rsidR="00DA4C3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ВКонтакте</w:t>
      </w:r>
      <w:proofErr w:type="spellEnd"/>
      <w:r w:rsidR="00DA4C3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 Б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иблиотекари прослушали познавательные лекции для детей и взрослых,  познакомились с современными авторами. Программа #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ЧитайФеста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включала в себя несколько тематических блоков: программы для всей семьи, для подростков, для специалистов и родителей, а также специальную программу, посвященную научно-популярной литературе. </w:t>
      </w:r>
    </w:p>
    <w:p w:rsidR="00424654" w:rsidRPr="00255711" w:rsidRDefault="00424654" w:rsidP="004246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Сотрудники ЦДБ области  были посетителями онлайн-конференции «Книжный нон-фикшн для детей и подростков», где познакомились с новинками  данной литературы, со спецификой работы авторов и иллюстраторов, узнали особенности работы библиотекарей и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блогеров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 детским нон-фикшн. Спикеры делились опытом работы по привлечению ребенка к чтению. </w:t>
      </w:r>
    </w:p>
    <w:p w:rsidR="00E2462B" w:rsidRPr="00255711" w:rsidRDefault="00424654" w:rsidP="004246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Также</w:t>
      </w:r>
      <w:r w:rsidR="000E112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коллеги стали участниками 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профессиональных</w:t>
      </w:r>
      <w:proofErr w:type="gram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вебинаров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: «Литературно-библиотечная программа «Краеведение в ладошках» (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РГДБ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)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; 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 «Наш дом. </w:t>
      </w:r>
      <w:proofErr w:type="gramStart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Ничего лишнего» (методика проведения интерактивного урока)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(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ГПНТБ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)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; «Как написать сценарий массового мероприятия? (от детского утренника до корпоративной вечеринки) </w:t>
      </w:r>
      <w:r w:rsidR="000E112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(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Фонд поддержки культурно-образовательных программ</w:t>
      </w:r>
      <w:r w:rsidR="000E112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)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;  «Библиотека в 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 xml:space="preserve">виртуальном пространстве»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(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Иркутская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ОДБ им.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М.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Сергеева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)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«Классическая детская литература на ресурсе </w:t>
      </w:r>
      <w:proofErr w:type="spellStart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ПроДетЛит</w:t>
      </w:r>
      <w:proofErr w:type="spellEnd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» </w:t>
      </w:r>
      <w:r w:rsidR="000E112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(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РГДБ</w:t>
      </w:r>
      <w:r w:rsidR="000E112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)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Цикл </w:t>
      </w:r>
      <w:proofErr w:type="spellStart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вебинаров</w:t>
      </w:r>
      <w:proofErr w:type="spellEnd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РГДБ и Государственного института русского языка имени </w:t>
      </w:r>
      <w:proofErr w:type="spellStart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А.С.Пушкина</w:t>
      </w:r>
      <w:proofErr w:type="spellEnd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Тема №1:</w:t>
      </w:r>
      <w:proofErr w:type="gramEnd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«</w:t>
      </w:r>
      <w:proofErr w:type="spellStart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ПроДетЛит</w:t>
      </w:r>
      <w:proofErr w:type="spellEnd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- нескучная энциклопедия детской литературы»; Тема №2: </w:t>
      </w:r>
      <w:proofErr w:type="gramStart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«Современная детская поэзия: авторы, жанровый состав, тематика»; «Культурный марафон: мультимедийный тест»;</w:t>
      </w:r>
      <w:r w:rsidR="00E2462B" w:rsidRPr="00255711">
        <w:rPr>
          <w:rFonts w:ascii="Times New Roman" w:eastAsia="Calibri" w:hAnsi="Times New Roman" w:cs="Times New Roman"/>
        </w:rPr>
        <w:t xml:space="preserve"> </w:t>
      </w:r>
      <w:r w:rsidR="00E2462B" w:rsidRPr="00255711">
        <w:rPr>
          <w:rFonts w:ascii="Times New Roman" w:eastAsia="Calibri" w:hAnsi="Times New Roman" w:cs="Times New Roman"/>
          <w:sz w:val="20"/>
          <w:szCs w:val="24"/>
        </w:rPr>
        <w:t xml:space="preserve">«Как создавать новые форматы онлайн-мероприятий» </w:t>
      </w:r>
      <w:r w:rsidR="000E1128" w:rsidRPr="00255711">
        <w:rPr>
          <w:rFonts w:ascii="Times New Roman" w:eastAsia="Calibri" w:hAnsi="Times New Roman" w:cs="Times New Roman"/>
          <w:sz w:val="20"/>
          <w:szCs w:val="24"/>
        </w:rPr>
        <w:t>(</w:t>
      </w:r>
      <w:r w:rsidR="00E2462B" w:rsidRPr="00255711">
        <w:rPr>
          <w:rFonts w:ascii="Times New Roman" w:eastAsia="Calibri" w:hAnsi="Times New Roman" w:cs="Times New Roman"/>
          <w:sz w:val="20"/>
          <w:szCs w:val="24"/>
        </w:rPr>
        <w:t>БГУ «ЦБС Приморского района Санкт-Петербурга»</w:t>
      </w:r>
      <w:r w:rsidR="000E1128" w:rsidRPr="00255711">
        <w:rPr>
          <w:rFonts w:ascii="Times New Roman" w:eastAsia="Calibri" w:hAnsi="Times New Roman" w:cs="Times New Roman"/>
          <w:sz w:val="20"/>
          <w:szCs w:val="24"/>
        </w:rPr>
        <w:t>)</w:t>
      </w:r>
      <w:r w:rsidR="00E2462B" w:rsidRPr="00255711">
        <w:rPr>
          <w:rFonts w:ascii="Times New Roman" w:eastAsia="Calibri" w:hAnsi="Times New Roman" w:cs="Times New Roman"/>
          <w:sz w:val="20"/>
          <w:szCs w:val="24"/>
        </w:rPr>
        <w:t xml:space="preserve">;   «Использование общедоступных </w:t>
      </w:r>
      <w:proofErr w:type="spellStart"/>
      <w:r w:rsidR="00E2462B" w:rsidRPr="00255711">
        <w:rPr>
          <w:rFonts w:ascii="Times New Roman" w:eastAsia="Calibri" w:hAnsi="Times New Roman" w:cs="Times New Roman"/>
          <w:sz w:val="20"/>
          <w:szCs w:val="24"/>
        </w:rPr>
        <w:t>интернет-ресурсов</w:t>
      </w:r>
      <w:proofErr w:type="spellEnd"/>
      <w:r w:rsidR="00E2462B" w:rsidRPr="00255711">
        <w:rPr>
          <w:rFonts w:ascii="Times New Roman" w:eastAsia="Calibri" w:hAnsi="Times New Roman" w:cs="Times New Roman"/>
          <w:sz w:val="20"/>
          <w:szCs w:val="24"/>
        </w:rPr>
        <w:t xml:space="preserve"> по культуре и искусству в муниципальной библиотеке»</w:t>
      </w:r>
      <w:r w:rsidR="000E1128" w:rsidRPr="00255711">
        <w:rPr>
          <w:rFonts w:ascii="Times New Roman" w:eastAsia="Calibri" w:hAnsi="Times New Roman" w:cs="Times New Roman"/>
          <w:sz w:val="20"/>
          <w:szCs w:val="24"/>
        </w:rPr>
        <w:t xml:space="preserve"> (</w:t>
      </w:r>
      <w:r w:rsidR="00E2462B" w:rsidRPr="00255711">
        <w:rPr>
          <w:rFonts w:ascii="Times New Roman" w:eastAsia="Calibri" w:hAnsi="Times New Roman" w:cs="Times New Roman"/>
          <w:sz w:val="20"/>
          <w:szCs w:val="24"/>
        </w:rPr>
        <w:t>РГБ</w:t>
      </w:r>
      <w:r w:rsidR="000E1128" w:rsidRPr="00255711">
        <w:rPr>
          <w:rFonts w:ascii="Times New Roman" w:eastAsia="Calibri" w:hAnsi="Times New Roman" w:cs="Times New Roman"/>
          <w:sz w:val="20"/>
          <w:szCs w:val="24"/>
        </w:rPr>
        <w:t>)</w:t>
      </w:r>
      <w:r w:rsidR="00E2462B" w:rsidRPr="00255711">
        <w:rPr>
          <w:rFonts w:ascii="Times New Roman" w:eastAsia="Calibri" w:hAnsi="Times New Roman" w:cs="Times New Roman"/>
          <w:sz w:val="20"/>
          <w:szCs w:val="24"/>
        </w:rPr>
        <w:t>;</w:t>
      </w:r>
      <w:r w:rsidR="00E2462B" w:rsidRPr="00255711">
        <w:rPr>
          <w:rFonts w:ascii="Times New Roman" w:eastAsia="Calibri" w:hAnsi="Times New Roman" w:cs="Times New Roman"/>
        </w:rPr>
        <w:t xml:space="preserve"> 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«Работа с измененными формами федерального статистического наблюдения 6-НК и 7-НК и внесения данных в АИС «Статистика» </w:t>
      </w:r>
      <w:r w:rsidR="000E112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(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ФГБУ «ГИВЦ Минкультуры России»</w:t>
      </w:r>
      <w:r w:rsidR="000E112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)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;</w:t>
      </w:r>
      <w:proofErr w:type="gramEnd"/>
      <w:r w:rsidR="00E2462B" w:rsidRPr="00255711">
        <w:rPr>
          <w:rFonts w:ascii="Times New Roman" w:eastAsia="Calibri" w:hAnsi="Times New Roman" w:cs="Times New Roman"/>
        </w:rPr>
        <w:t xml:space="preserve"> 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онлайн-</w:t>
      </w:r>
      <w:proofErr w:type="spellStart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митап</w:t>
      </w:r>
      <w:proofErr w:type="spellEnd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«Как культурным проектам привлечь молодую аудиторию»</w:t>
      </w:r>
      <w:r w:rsidR="00E2462B" w:rsidRPr="00255711">
        <w:rPr>
          <w:rFonts w:ascii="Times New Roman" w:eastAsia="Calibri" w:hAnsi="Times New Roman" w:cs="Times New Roman"/>
        </w:rPr>
        <w:t xml:space="preserve"> </w:t>
      </w:r>
      <w:r w:rsidR="000E1128" w:rsidRPr="00255711">
        <w:rPr>
          <w:rFonts w:ascii="Times New Roman" w:eastAsia="Calibri" w:hAnsi="Times New Roman" w:cs="Times New Roman"/>
        </w:rPr>
        <w:t>(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«</w:t>
      </w:r>
      <w:proofErr w:type="spellStart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PRO.Культура</w:t>
      </w:r>
      <w:proofErr w:type="gramStart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.Р</w:t>
      </w:r>
      <w:proofErr w:type="gramEnd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Ф</w:t>
      </w:r>
      <w:proofErr w:type="spellEnd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» совместно с компанией «</w:t>
      </w:r>
      <w:proofErr w:type="spellStart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Нетология</w:t>
      </w:r>
      <w:proofErr w:type="spellEnd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»</w:t>
      </w:r>
      <w:r w:rsidR="000E112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)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; научно-практическая конференция «Библиотеки Оренбуржья в годы Великой Отечественной войны»  </w:t>
      </w:r>
      <w:r w:rsidR="000E112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(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ГБУК «ООУНБ им. Н.К. Крупской»</w:t>
      </w:r>
      <w:r w:rsidR="000E112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)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; </w:t>
      </w:r>
      <w:r w:rsidR="00E2462B" w:rsidRPr="00255711">
        <w:rPr>
          <w:rFonts w:ascii="Times New Roman" w:eastAsia="Calibri" w:hAnsi="Times New Roman" w:cs="Times New Roman"/>
          <w:sz w:val="20"/>
          <w:szCs w:val="24"/>
        </w:rPr>
        <w:t xml:space="preserve">«Модельная библиотека: от замысла до воплощения» </w:t>
      </w:r>
      <w:r w:rsidR="000E1128" w:rsidRPr="00255711">
        <w:rPr>
          <w:rFonts w:ascii="Times New Roman" w:eastAsia="Calibri" w:hAnsi="Times New Roman" w:cs="Times New Roman"/>
          <w:sz w:val="20"/>
          <w:szCs w:val="24"/>
        </w:rPr>
        <w:t>(</w:t>
      </w:r>
      <w:r w:rsidR="00E2462B" w:rsidRPr="00255711">
        <w:rPr>
          <w:rFonts w:ascii="Times New Roman" w:eastAsia="Calibri" w:hAnsi="Times New Roman" w:cs="Times New Roman"/>
          <w:sz w:val="20"/>
          <w:szCs w:val="24"/>
        </w:rPr>
        <w:t>ГБУК «ООУНБ им. Н.К. Крупской»</w:t>
      </w:r>
      <w:r w:rsidR="000E1128" w:rsidRPr="00255711">
        <w:rPr>
          <w:rFonts w:ascii="Times New Roman" w:eastAsia="Calibri" w:hAnsi="Times New Roman" w:cs="Times New Roman"/>
          <w:sz w:val="20"/>
          <w:szCs w:val="24"/>
        </w:rPr>
        <w:t>)</w:t>
      </w:r>
      <w:r w:rsidR="00E2462B" w:rsidRPr="00255711">
        <w:rPr>
          <w:rFonts w:ascii="Times New Roman" w:eastAsia="Calibri" w:hAnsi="Times New Roman" w:cs="Times New Roman"/>
          <w:sz w:val="20"/>
          <w:szCs w:val="24"/>
        </w:rPr>
        <w:t xml:space="preserve">;  «Информационная безопасность детства» </w:t>
      </w:r>
      <w:r w:rsidR="000E1128" w:rsidRPr="00255711">
        <w:rPr>
          <w:rFonts w:ascii="Times New Roman" w:eastAsia="Calibri" w:hAnsi="Times New Roman" w:cs="Times New Roman"/>
          <w:sz w:val="20"/>
          <w:szCs w:val="24"/>
        </w:rPr>
        <w:t>(</w:t>
      </w:r>
      <w:r w:rsidR="00E2462B" w:rsidRPr="00255711">
        <w:rPr>
          <w:rFonts w:ascii="Times New Roman" w:eastAsia="Calibri" w:hAnsi="Times New Roman" w:cs="Times New Roman"/>
          <w:sz w:val="20"/>
          <w:szCs w:val="24"/>
        </w:rPr>
        <w:t>ООПДБ</w:t>
      </w:r>
      <w:r w:rsidR="000E1128" w:rsidRPr="00255711">
        <w:rPr>
          <w:rFonts w:ascii="Times New Roman" w:eastAsia="Calibri" w:hAnsi="Times New Roman" w:cs="Times New Roman"/>
          <w:sz w:val="20"/>
          <w:szCs w:val="24"/>
        </w:rPr>
        <w:t>)</w:t>
      </w:r>
      <w:r w:rsidR="00E2462B" w:rsidRPr="00255711">
        <w:rPr>
          <w:rFonts w:ascii="Times New Roman" w:eastAsia="Calibri" w:hAnsi="Times New Roman" w:cs="Times New Roman"/>
          <w:sz w:val="20"/>
          <w:szCs w:val="24"/>
        </w:rPr>
        <w:t xml:space="preserve"> , мастер-класс «Как написать статью» </w:t>
      </w:r>
      <w:r w:rsidR="000E1128" w:rsidRPr="00255711">
        <w:rPr>
          <w:rFonts w:ascii="Times New Roman" w:eastAsia="Calibri" w:hAnsi="Times New Roman" w:cs="Times New Roman"/>
          <w:sz w:val="20"/>
          <w:szCs w:val="24"/>
        </w:rPr>
        <w:t>(</w:t>
      </w:r>
      <w:r w:rsidR="00E2462B" w:rsidRPr="00255711">
        <w:rPr>
          <w:rFonts w:ascii="Times New Roman" w:eastAsia="Calibri" w:hAnsi="Times New Roman" w:cs="Times New Roman"/>
          <w:sz w:val="20"/>
          <w:szCs w:val="24"/>
        </w:rPr>
        <w:t>интернет-портал «Наш Урал»</w:t>
      </w:r>
      <w:r w:rsidR="000E1128" w:rsidRPr="00255711">
        <w:rPr>
          <w:rFonts w:ascii="Times New Roman" w:eastAsia="Calibri" w:hAnsi="Times New Roman" w:cs="Times New Roman"/>
          <w:sz w:val="20"/>
          <w:szCs w:val="24"/>
        </w:rPr>
        <w:t>)</w:t>
      </w:r>
      <w:r w:rsidR="00E2462B" w:rsidRPr="00255711">
        <w:rPr>
          <w:rFonts w:ascii="Times New Roman" w:eastAsia="Calibri" w:hAnsi="Times New Roman" w:cs="Times New Roman"/>
          <w:sz w:val="20"/>
          <w:szCs w:val="24"/>
        </w:rPr>
        <w:t xml:space="preserve"> и др.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</w:p>
    <w:p w:rsidR="00E2462B" w:rsidRPr="00255711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Учитывая профессиональные запросы библиотечных специалистов, специфику региона и современные вызовы, методисты специализированных детских библиотек были нацелены на обеспечение повышения квалификации, как одного из основных направлений деятельности методической работы. </w:t>
      </w:r>
    </w:p>
    <w:p w:rsidR="00E2462B" w:rsidRPr="00255711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2020 году </w:t>
      </w: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повышение квалификации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библиотечных специалистов, обслуживающих детей проводилось не только на базах ЦДБ, ЦБС, Оренбургской областной полиэтнической детской библиотеки. </w:t>
      </w:r>
    </w:p>
    <w:p w:rsidR="00E2462B" w:rsidRPr="00255711" w:rsidRDefault="00E2462B" w:rsidP="00E24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рамках федерального проекта «Творческие люди» Национального проекта «Культура» библиотечные специалисты также смогли повысить свой профессиональный уровень.   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Повышение квалификации в центре непрерывного образования и повышения квалификации в сфере культуры Санкт-Петербургского государственного института культуры</w:t>
      </w:r>
      <w:r w:rsidR="00835F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прошли 24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человек</w:t>
      </w:r>
      <w:r w:rsidR="00835F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а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Кемеровского государственного института культуры</w:t>
      </w:r>
      <w:r w:rsidR="00835F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-5 человек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Московского государственного института культуры</w:t>
      </w:r>
      <w:r w:rsidR="00835F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- 13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человек, Уфимского  института дополнительного образования -1 человек, ФГБУК «Российская государственная детская библиотека</w:t>
      </w:r>
      <w:r w:rsidR="00835F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» - 5 чел.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ФГБУК «Российская государственная библиотека» </w:t>
      </w:r>
      <w:r w:rsidR="00835F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г. Москва – 4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чел.</w:t>
      </w:r>
      <w:proofErr w:type="gramEnd"/>
    </w:p>
    <w:p w:rsidR="00E2462B" w:rsidRPr="00255711" w:rsidRDefault="00E2462B" w:rsidP="00E24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Итого, в очно-заочной форме, с применением дистанционных технологий, в рамках нацпроекта «Культура» повышен</w:t>
      </w:r>
      <w:r w:rsidR="00835F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ие квалификации смогли пройти 52 специалиста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детских библиотек Оренбургской области (</w:t>
      </w:r>
      <w:r w:rsidR="00E90EF0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26,6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%</w:t>
      </w:r>
      <w:r w:rsidR="00E90EF0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от общего числа сотрудников детских библиотек области</w:t>
      </w:r>
      <w:r w:rsidR="004709AD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), из них 17 человек – сотрудники областной детской библиотеки.</w:t>
      </w:r>
    </w:p>
    <w:p w:rsidR="00E2462B" w:rsidRPr="00255711" w:rsidRDefault="00E2462B" w:rsidP="00E24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Кроме этого коллеги проходили повышение квалификации в Центре развития профессионального образования Оренбургского государственного института искусств им. Л.</w:t>
      </w:r>
      <w:r w:rsidR="00E90EF0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и М. Ростроповичей – 8 чел., 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Ф</w:t>
      </w:r>
      <w:r w:rsidR="00835F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ГБОУ </w:t>
      </w:r>
      <w:proofErr w:type="gramStart"/>
      <w:r w:rsidR="00835F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ВО</w:t>
      </w:r>
      <w:proofErr w:type="gram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«Российская академия народного хозяйства и государственной службы при Президенте Российской Федерации» - 2 чел., ГАПОУ «Оренбургский колледж экономики и информатики» - 4 чел., ООО «Национальная академия современных технологий» - 1 чел., ООО НПФ «Институт профессиональной переподготовки и повышения квалификации» - 1 чел.</w:t>
      </w:r>
      <w:r w:rsidR="00835F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, ООО «</w:t>
      </w:r>
      <w:proofErr w:type="spellStart"/>
      <w:r w:rsidR="00835F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ЭйВиДи</w:t>
      </w:r>
      <w:proofErr w:type="spellEnd"/>
      <w:r w:rsidR="00835F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-систем» - 1 чел., ООО «ЦОО </w:t>
      </w:r>
      <w:proofErr w:type="spellStart"/>
      <w:r w:rsidR="00835F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Нетология</w:t>
      </w:r>
      <w:proofErr w:type="spellEnd"/>
      <w:r w:rsidR="00835F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– групп» - 1 чел., ООО «</w:t>
      </w:r>
      <w:proofErr w:type="spellStart"/>
      <w:r w:rsidR="00835F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ИнформПравоКонсультантПлюс</w:t>
      </w:r>
      <w:proofErr w:type="spellEnd"/>
      <w:r w:rsidR="00835F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» - 2 чел.</w:t>
      </w:r>
    </w:p>
    <w:p w:rsidR="00E2462B" w:rsidRPr="00255711" w:rsidRDefault="00E90EF0" w:rsidP="00E24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</w:t>
      </w:r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Отдельной строкой хочется сказать о том, что новотроицкие библиотекари в 2020 году продолжили осваивать образовательные программы Благотворительного фонда Алишера Усманова «Искусство, наука и спорт» совместно с Российским государственным гуманитарным университетом и агентством «Стратегические коммуникации» в рамках культурной платформы АРТ-ОКНО. Три сотрудника детских библиотек в дистанционном формате стали слушателями 2-х программ, направленных на формирование компетенций в области социокультурного проектирования: «</w:t>
      </w:r>
      <w:proofErr w:type="gramStart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СО-ТВОРИ</w:t>
      </w:r>
      <w:proofErr w:type="gramEnd"/>
      <w:r w:rsidR="00E2462B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» (осенняя сессия образовательной программы) и «Современное культурное проектирование: новые идеи и практики».</w:t>
      </w:r>
    </w:p>
    <w:p w:rsidR="00E2462B" w:rsidRPr="00255711" w:rsidRDefault="00835F92" w:rsidP="00E24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По программе «Доступная среда» было обучено 5 специалистов.</w:t>
      </w:r>
    </w:p>
    <w:p w:rsidR="00B42B64" w:rsidRPr="00255711" w:rsidRDefault="00E2462B" w:rsidP="00B42B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highlight w:val="yellow"/>
          <w:lang w:eastAsia="ru-RU"/>
        </w:rPr>
      </w:pP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С целью профессионального роста </w:t>
      </w:r>
      <w:proofErr w:type="gramStart"/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оренбургских библиотекарей, работающих с детьми  ежегодно проводятся</w:t>
      </w:r>
      <w:proofErr w:type="gramEnd"/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курсы повышения квалификации, организуемых ГБУК «Оренбургская областная полиэтническая детская библиотека»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совместно с Центром дополнительного  профессионального образования и инновационных технологий ГБОУ ВПО «ОГИИ им. Л. и М. Ростроповичей». В июне 2020 </w:t>
      </w: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года,</w:t>
      </w:r>
      <w:r w:rsidRPr="00CD4BCD">
        <w:rPr>
          <w:rFonts w:ascii="Times New Roman" w:eastAsia="Calibri" w:hAnsi="Times New Roman" w:cs="Times New Roman"/>
        </w:rPr>
        <w:t xml:space="preserve"> </w:t>
      </w: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очно-заочной форме, прошли  курсы повышения квалификации </w:t>
      </w:r>
      <w:r w:rsidR="00B42B64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«Современная библиотека для детей: новые горизонты»</w:t>
      </w:r>
      <w:r w:rsid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r w:rsidR="00B42B64" w:rsidRPr="0025571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 </w:t>
      </w:r>
      <w:r w:rsidR="00B42B6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Было обучено</w:t>
      </w:r>
      <w:r w:rsidRPr="00255711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 xml:space="preserve">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="00B42B6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15 специалистов, работающих  с детьми.        Сотрудниками ООПДБ были подготовлены лекции, раскрывающие секреты ораторского мастерства,  условия участия и победы в грантовых проектах, возможности виртуальных библиотечных социальных сервисов в информационном обслуживании библиотек, ведение  библиотечных страниц    в социальных сетях, библиографический обзор литературы к 75-летию Победы в Великой Отечественной войне.</w:t>
      </w:r>
    </w:p>
    <w:p w:rsidR="00E2462B" w:rsidRPr="00255711" w:rsidRDefault="00E2462B" w:rsidP="00B42B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- «Школа Ирбис.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Проблемные вопросы каталогизации, администрирования в системе Ирбис»: консультации и стажировки для специалистов детских библиотек.</w:t>
      </w:r>
      <w:r w:rsidR="00B42B64" w:rsidRPr="00255711">
        <w:rPr>
          <w:sz w:val="18"/>
        </w:rPr>
        <w:t xml:space="preserve"> </w:t>
      </w:r>
      <w:r w:rsidR="00B42B6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Стажировок проведено– 3, обучено  5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="00B42B6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чел. </w:t>
      </w:r>
    </w:p>
    <w:p w:rsidR="00B42B64" w:rsidRPr="00255711" w:rsidRDefault="00E2462B" w:rsidP="00B42B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- </w:t>
      </w:r>
      <w:r w:rsidR="00B42B64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«Информационная безопасность детства»:  областной </w:t>
      </w:r>
      <w:proofErr w:type="gramStart"/>
      <w:r w:rsidR="00B42B64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обучающий</w:t>
      </w:r>
      <w:proofErr w:type="gramEnd"/>
      <w:r w:rsidR="00B42B64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proofErr w:type="spellStart"/>
      <w:r w:rsidR="00B42B64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вебинар</w:t>
      </w:r>
      <w:proofErr w:type="spellEnd"/>
      <w:r w:rsidR="00B42B6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для специалистов библиотек, обслуживающих детей </w:t>
      </w:r>
      <w:r w:rsidR="00B42B6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 xml:space="preserve">прошел на платформе ZOOM.  Присутствовали библиотекари из 26 муниципальных образований области: городов Медногорска, Оренбурга, Соль-Илецка, Бузулука, </w:t>
      </w:r>
      <w:proofErr w:type="spellStart"/>
      <w:r w:rsidR="00B42B6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Саракташского</w:t>
      </w:r>
      <w:proofErr w:type="spellEnd"/>
      <w:r w:rsidR="00B42B6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Красногвардейского, Оренбургского, </w:t>
      </w:r>
      <w:proofErr w:type="spellStart"/>
      <w:r w:rsidR="00B42B6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Бугурусланского</w:t>
      </w:r>
      <w:proofErr w:type="spellEnd"/>
      <w:r w:rsidR="00B42B6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, Домбаровского и других районов.</w:t>
      </w:r>
    </w:p>
    <w:p w:rsidR="00B42B64" w:rsidRPr="00255711" w:rsidRDefault="00B42B64" w:rsidP="00B42B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Специалисты прослушали и обсудили вопросы  информационной безопасности пользователей библиотеки</w:t>
      </w:r>
      <w:r w:rsidR="005B77D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задачи и возможности библиотек в данном направлении. Также было рассказано об организационных и технологических аспектах защиты пользователей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от нежелательного контента в сети интернет</w:t>
      </w:r>
      <w:r w:rsidR="005B77D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озвучен опыт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работы </w:t>
      </w:r>
      <w:r w:rsidR="005B77D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Соль-</w:t>
      </w:r>
      <w:proofErr w:type="spellStart"/>
      <w:r w:rsidR="005B77D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Илецкой</w:t>
      </w:r>
      <w:proofErr w:type="spellEnd"/>
      <w:r w:rsidR="005B77D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библиотеки по обеспечению безопасности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фонда для детей.      Книги и журналы, в которых освещается трудная тема – терроризма и экстремизма, на</w:t>
      </w:r>
      <w:r w:rsidR="005B77D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правленного против детей,  стали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темой библиографического обзора «Вместе против террора».</w:t>
      </w:r>
      <w:r w:rsidR="005B77D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Число участников </w:t>
      </w:r>
      <w:proofErr w:type="spellStart"/>
      <w:r w:rsidR="005B77D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вебинара</w:t>
      </w:r>
      <w:proofErr w:type="spellEnd"/>
      <w:r w:rsidR="005B77D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– 80 человек.</w:t>
      </w:r>
    </w:p>
    <w:p w:rsidR="004069C9" w:rsidRPr="00255711" w:rsidRDefault="004069C9" w:rsidP="00406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- «Библиотека – современные тренды развития»: творческая мастерская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для школьных библиотекарей г. Оренбурга  (совместно с МБУ «Центр психолого-педагогической, медицинской, методической и социальной помощи «Импульс-центр»). В течение 2020 года  со школьными  библиотекарями г. Оренбурга было проведено 4 встречи, 3 из которых прошли в онлайн-формате. На встречах присутствовали более 380 человек. Темы профессионального общения: «Особенности формирования коммуникативной компетенции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билингвов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разных возрастных групп»: семинар-практикум для школьных библиотекарей г. Оренбурга (19.02.2020, 42 чел); «Виртуальные  социальные и библиотечные  сервисы в информационном обслуживании детей и подростков» (22.04.2020 г,75 чел.), «Моя Россия без терроризма» (19.09.2020, 80 чел.); «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Привлечь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!У</w:t>
      </w:r>
      <w:proofErr w:type="gram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дивить!Удержать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! Новые роли библиотеки в сокращающемся книжном пространстве» (18.11.2020, 83 чел.).</w:t>
      </w:r>
    </w:p>
    <w:p w:rsidR="005B77D7" w:rsidRPr="00255711" w:rsidRDefault="005B77D7" w:rsidP="005B7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- «Имя - Достоевский»:  профессиональный конкурс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на лучший сценарий квест-игры для  подростков по произведениям  Ф.М. Достоевского, организованный в рамках мероприятий по празднованию 200-летия со дня рождения великого русского писателя в 2021 году. Всего было прислано 19 работ из 15 муниципальных образований – городов Орска, Оренбурга, Бугуруслана, Северного,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Сакмарского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и других районов. </w:t>
      </w:r>
    </w:p>
    <w:p w:rsidR="004069C9" w:rsidRPr="00255711" w:rsidRDefault="005B77D7" w:rsidP="005B7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</w:t>
      </w:r>
      <w:r w:rsidRPr="00255711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>В номинации «Квест-игра по произведению Ф.М. Достоевского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» первое место присуждено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Никоноровой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Г.А.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(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ЦДБ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им. Ю. А. Гагарина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</w:t>
      </w:r>
      <w:proofErr w:type="spellStart"/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г</w:t>
      </w:r>
      <w:proofErr w:type="gramStart"/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.О</w:t>
      </w:r>
      <w:proofErr w:type="gramEnd"/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рск</w:t>
      </w:r>
      <w:proofErr w:type="spellEnd"/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),</w:t>
      </w:r>
    </w:p>
    <w:p w:rsidR="005B77D7" w:rsidRPr="00255711" w:rsidRDefault="004069C9" w:rsidP="005B7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</w:t>
      </w:r>
      <w:r w:rsidR="005B77D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="005B77D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второе место не присуждалось;</w:t>
      </w:r>
    </w:p>
    <w:p w:rsidR="005B77D7" w:rsidRPr="00255711" w:rsidRDefault="005B77D7" w:rsidP="005B7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- третье место присуждено Прохоровой О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.В.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(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ЦДБ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Северного района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)</w:t>
      </w:r>
    </w:p>
    <w:p w:rsidR="004069C9" w:rsidRPr="00255711" w:rsidRDefault="005B77D7" w:rsidP="005B7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</w:t>
      </w:r>
      <w:r w:rsidRPr="00255711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>В номинации «В мире Ф.М. Достоевского»: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первое место разделили Чернышев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а Ю.Г.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(ГБУК «Оренбургская областная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поли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этническая детская библиотека»)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и  </w:t>
      </w:r>
      <w:proofErr w:type="spellStart"/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Муртазина</w:t>
      </w:r>
      <w:proofErr w:type="spellEnd"/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А.В.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(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г. Оренбург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,  филиал №17)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;</w:t>
      </w:r>
    </w:p>
    <w:p w:rsidR="005B77D7" w:rsidRPr="00255711" w:rsidRDefault="005B77D7" w:rsidP="005B7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- второе место – у Ильиной О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.Л.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(Ц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ГДБ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им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. </w:t>
      </w:r>
      <w:proofErr w:type="spellStart"/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С.Т.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Аксакова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;</w:t>
      </w:r>
    </w:p>
    <w:p w:rsidR="005B77D7" w:rsidRPr="00255711" w:rsidRDefault="005B77D7" w:rsidP="005B7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- третье место присуждено Мордвинцевой М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А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.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и Горшениной И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(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г. Оренбург,  ЦГДБ им. А.П. Гайдара).</w:t>
      </w:r>
    </w:p>
    <w:p w:rsidR="004069C9" w:rsidRPr="00255711" w:rsidRDefault="005B77D7" w:rsidP="005B7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</w:t>
      </w:r>
      <w:r w:rsidRPr="00255711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 xml:space="preserve">В номинации «Достоевский для детей»: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первое 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место отдано Ведяшкиной В.А.  (г. Оренбург, МОАУ «СОШ №54»);</w:t>
      </w:r>
    </w:p>
    <w:p w:rsidR="005B77D7" w:rsidRPr="00255711" w:rsidRDefault="005B77D7" w:rsidP="005B7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вто</w:t>
      </w:r>
      <w:r w:rsidR="004069C9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рое и третье место не присуждали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сь. </w:t>
      </w:r>
    </w:p>
    <w:p w:rsidR="005B77D7" w:rsidRPr="00255711" w:rsidRDefault="005B77D7" w:rsidP="005B7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По итогам жюри отметило особую сложность темы проведенного конкурса, а также высокий уровень работы Ведяшкиной В.А.</w:t>
      </w:r>
    </w:p>
    <w:p w:rsidR="00E2462B" w:rsidRPr="00255711" w:rsidRDefault="00E2462B" w:rsidP="00E24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 областных мероприятиях повышения квалификации приняли участие</w:t>
      </w:r>
      <w:r w:rsidR="004709AD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499 (</w:t>
      </w:r>
      <w:r w:rsidR="009C0410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2019 г. -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106</w:t>
      </w:r>
      <w:r w:rsidR="009C0410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)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библиотекарей, работающих  с детьми. </w:t>
      </w:r>
    </w:p>
    <w:p w:rsidR="00E2462B" w:rsidRPr="00CD4BCD" w:rsidRDefault="00E2462B" w:rsidP="00E24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Всего, документы установленного образца, свидетельствующие о повышении профессиональной квалификации, получили в 2020 году </w:t>
      </w:r>
      <w:r w:rsidR="009C0410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95 (2019 г. –</w:t>
      </w: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63</w:t>
      </w:r>
      <w:r w:rsidR="009C0410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)</w:t>
      </w: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библиотека</w:t>
      </w:r>
      <w:r w:rsidR="009C0410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рей</w:t>
      </w:r>
      <w:r w:rsidR="009E269F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обслуживающие детей, </w:t>
      </w: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="009E269F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из них специалистов ООПДБ – 25 человек.</w:t>
      </w:r>
    </w:p>
    <w:p w:rsidR="00E2462B" w:rsidRPr="00255711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Созданию высокоэффективной системы непрерывного образования библиотечных кадров способствует участие во всевозможных профессиональных конкурсах. Они дают возможность громко заявить о себе, продемонстрировать свою необычность, поделиться успехами.</w:t>
      </w:r>
    </w:p>
    <w:p w:rsidR="00E2462B" w:rsidRPr="00255711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Бузулукская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ЦДБ им.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С.Маршака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в 2020 году участвовала в </w:t>
      </w:r>
      <w:r w:rsidRPr="00CD4BCD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Международном конкурсе </w:t>
      </w:r>
      <w:proofErr w:type="spellStart"/>
      <w:r w:rsidRPr="00CD4BCD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медиапроектов</w:t>
      </w:r>
      <w:proofErr w:type="spellEnd"/>
      <w:r w:rsidRPr="00CD4BCD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«Страна </w:t>
      </w:r>
      <w:proofErr w:type="spellStart"/>
      <w:r w:rsidRPr="00CD4BCD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Читалия</w:t>
      </w:r>
      <w:proofErr w:type="spellEnd"/>
      <w:r w:rsidRPr="00CD4BCD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»,</w:t>
      </w: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организационными партнёрами которого являются: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Российская государственная детская </w:t>
      </w:r>
      <w:r w:rsidR="00CD4BCD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библиотека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Ассоциация школьных библиотекарей русского мира, Единая независимая ассоциация педагогов (ЕНАП), Ассоциация библиотекарей образовательных организаций, издательство «РУССКОЕ СЛОВО», и др.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Буктрейлер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Сиси Белл «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Суперухо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» занял 2 место в номинации «Современная литература д</w:t>
      </w:r>
      <w:r w:rsidR="00DA4C3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ля детей и подростков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</w:p>
    <w:p w:rsidR="00564943" w:rsidRPr="00CD4BCD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Сотрудники </w:t>
      </w:r>
      <w:proofErr w:type="spellStart"/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Матвеевской</w:t>
      </w:r>
      <w:proofErr w:type="spellEnd"/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ЦДБ стали победителями </w:t>
      </w:r>
      <w:r w:rsidRPr="00CD4BCD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Всероссийского дистанционного конкурса для библиотекарей «</w:t>
      </w:r>
      <w:proofErr w:type="spellStart"/>
      <w:r w:rsidRPr="00CD4BCD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Разумейки</w:t>
      </w:r>
      <w:proofErr w:type="spellEnd"/>
      <w:r w:rsidRPr="00CD4BCD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»</w:t>
      </w: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в номинации «Тематические выставки книг». На конкурс была представлена электронная выставка «Война и судьбы»</w:t>
      </w:r>
      <w:r w:rsidR="00DA4C34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,</w:t>
      </w: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за которую был получен Диплом I степени. </w:t>
      </w:r>
    </w:p>
    <w:p w:rsidR="00E2462B" w:rsidRPr="00255711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13 ЦДБ участвовали во Всероссийском конкурсе «Читаем Альберта </w:t>
      </w:r>
      <w:proofErr w:type="spellStart"/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Лиханова</w:t>
      </w:r>
      <w:proofErr w:type="spellEnd"/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: книги о вере, надежде, любви» (РГДБ, ООБФ</w:t>
      </w:r>
      <w:r w:rsidR="00564943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«Российский детский фонд»). Победителями конкурса в номинации «Книги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А.Лиханова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как школа жизни»  стали библиотекари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Бугурусланской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ЦГДБ: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Фасхутдинова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А.Р. с видеороликом «Дети и война», по повести «Крутые горы»;  Ильина О.Л. с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буктрейлером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«Книга света и надежды: Альберт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Лиханов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» по книге «Мой генерал».</w:t>
      </w:r>
      <w:r w:rsidRPr="00255711">
        <w:rPr>
          <w:rFonts w:ascii="Times New Roman" w:eastAsia="Calibri" w:hAnsi="Times New Roman" w:cs="Times New Roman"/>
        </w:rPr>
        <w:t xml:space="preserve"> 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Спицына В.В.(ЦГДБ им. Гайдара.</w:t>
      </w:r>
      <w:proofErr w:type="gram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Г. Оренбург) -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буктрейлер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по книге А.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Лиханова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«Детская библиотека», награждена дипломом победителя второй степени.</w:t>
      </w:r>
      <w:proofErr w:type="gramEnd"/>
    </w:p>
    <w:p w:rsidR="00E2462B" w:rsidRPr="00CD4BCD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CD4BCD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lastRenderedPageBreak/>
        <w:t>Всероссийский конкурс «Была война</w:t>
      </w: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»  (Академия народной энциклопедии)  Диплом победителя 2 степени (мероприятие «Блокадной вечности страницы») у сотрудников ЦГДБ им </w:t>
      </w:r>
      <w:proofErr w:type="spellStart"/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С.Т.Аксакова</w:t>
      </w:r>
      <w:proofErr w:type="spellEnd"/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г. Бугуруслана.</w:t>
      </w:r>
    </w:p>
    <w:p w:rsidR="00E2462B" w:rsidRPr="00255711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CD4BCD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Во Всероссийской сетевой акции «Книга за 60 секунд</w:t>
      </w:r>
      <w:r w:rsidR="00CD4BCD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»,</w:t>
      </w:r>
      <w:r w:rsid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проводимой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МБУК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г.о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 Самара «Централизованная система детских библиотек»</w:t>
      </w:r>
      <w:r w:rsid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,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приняли участие 3 библиотекаря Новотроицкой ЦГДБ, было представлено 4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видеообзора</w:t>
      </w:r>
      <w:proofErr w:type="spellEnd"/>
      <w:r w:rsid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. Все участники награждены с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ертификатами, Л</w:t>
      </w:r>
      <w:r w:rsid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еонова О. А. – б</w:t>
      </w:r>
      <w:r w:rsidR="00DA4C3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лагодарностью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Департамент</w:t>
      </w:r>
      <w:r w:rsidR="00DA4C3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а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культуры и международной политики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г.о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 Самара за организацию акции.</w:t>
      </w:r>
    </w:p>
    <w:p w:rsidR="00EA779F" w:rsidRPr="00CD4BCD" w:rsidRDefault="00EA779F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Новоорские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коллеги участвовали во Всероссийском конкурсе информационно – просветительских проектов по сельской тематике </w:t>
      </w: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«Моя земля Россия», в номинации: Празднование 75-летия Победы в Великой Отечественной войне.</w:t>
      </w:r>
    </w:p>
    <w:p w:rsidR="00E2462B" w:rsidRPr="00255711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Первомайская ЦРДБ в отчетном году представила работы своих читателей,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Темникова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Максима и его педагога - наставника Фокиной В.Л., на соискание  </w:t>
      </w:r>
      <w:r w:rsidRPr="00CD4BCD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Всероссийской литературной  Пушкинской премии «Капитанская дочка</w:t>
      </w: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».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Премия  «За лучшее литературное  произведение молодых авторов» в возрастной категории  от 6 до 14 лет присуждена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Темникову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Максиму за рассказ «Чтобы помнили» - это главное событие литературной жизни Первомайского района в 2020 году.</w:t>
      </w:r>
    </w:p>
    <w:p w:rsidR="00C36232" w:rsidRPr="00255711" w:rsidRDefault="00FE33F8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Важным событием библиотечной жизни </w:t>
      </w:r>
      <w:proofErr w:type="spellStart"/>
      <w:r w:rsidR="00675240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Орской</w:t>
      </w:r>
      <w:proofErr w:type="spellEnd"/>
      <w:r w:rsidR="00675240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ЦБС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стала победа в номинации «Музеи. Культура. Новая форма» конкурса «Общее дело» благотворительной программы «Эффективная филантропия» благотворительного фонда В. Потанина. </w:t>
      </w:r>
    </w:p>
    <w:p w:rsidR="00E2462B" w:rsidRPr="00CD4BCD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Профессиональные конкурсы, в которых участвуют библиотечные специалисты, становятся активатором профессионального роста работников. Задача методической службы - мотивировать библиотекарей, создавать условия для презентации своей деятельности. Заметно увеличилось количество библиотек – участников </w:t>
      </w: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областных </w:t>
      </w:r>
      <w:r w:rsidR="001379F1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  муниципальных </w:t>
      </w: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конкурсов</w:t>
      </w:r>
      <w:r w:rsidR="009C0410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</w:p>
    <w:p w:rsidR="00E2462B" w:rsidRPr="00255711" w:rsidRDefault="00E2462B" w:rsidP="00E246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Александровская центральная детская библиотека поддержала сетевую акцию «Грани профессии», посвященную О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бщероссийскому Дню библиотек. В рамках акции вниманию читателей был предложен видеоролик об истории  библиотеки для детей.</w:t>
      </w:r>
      <w:r w:rsidRPr="00255711">
        <w:rPr>
          <w:rFonts w:ascii="Times New Roman" w:eastAsia="Calibri" w:hAnsi="Times New Roman" w:cs="Times New Roman"/>
        </w:rPr>
        <w:t xml:space="preserve"> </w:t>
      </w:r>
    </w:p>
    <w:p w:rsidR="00EA779F" w:rsidRPr="00255711" w:rsidRDefault="00955BF2" w:rsidP="00E246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255711">
        <w:rPr>
          <w:rFonts w:ascii="Times New Roman" w:eastAsia="Calibri" w:hAnsi="Times New Roman" w:cs="Times New Roman"/>
          <w:sz w:val="20"/>
          <w:szCs w:val="24"/>
        </w:rPr>
        <w:t>Сотр</w:t>
      </w:r>
      <w:r w:rsidR="00DA4C34" w:rsidRPr="00255711">
        <w:rPr>
          <w:rFonts w:ascii="Times New Roman" w:eastAsia="Calibri" w:hAnsi="Times New Roman" w:cs="Times New Roman"/>
          <w:sz w:val="20"/>
          <w:szCs w:val="24"/>
        </w:rPr>
        <w:t xml:space="preserve">удники </w:t>
      </w:r>
      <w:proofErr w:type="spellStart"/>
      <w:r w:rsidR="00DA4C34" w:rsidRPr="00255711">
        <w:rPr>
          <w:rFonts w:ascii="Times New Roman" w:eastAsia="Calibri" w:hAnsi="Times New Roman" w:cs="Times New Roman"/>
          <w:sz w:val="20"/>
          <w:szCs w:val="24"/>
        </w:rPr>
        <w:t>Медногорской</w:t>
      </w:r>
      <w:proofErr w:type="spellEnd"/>
      <w:r w:rsidR="00DA4C34" w:rsidRPr="00255711">
        <w:rPr>
          <w:rFonts w:ascii="Times New Roman" w:eastAsia="Calibri" w:hAnsi="Times New Roman" w:cs="Times New Roman"/>
          <w:sz w:val="20"/>
          <w:szCs w:val="24"/>
        </w:rPr>
        <w:t xml:space="preserve"> ЦГДБ принял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и участие в смотре - конкурсе </w:t>
      </w:r>
      <w:r w:rsidRPr="00CD4BCD">
        <w:rPr>
          <w:rFonts w:ascii="Times New Roman" w:eastAsia="Calibri" w:hAnsi="Times New Roman" w:cs="Times New Roman"/>
          <w:sz w:val="20"/>
          <w:szCs w:val="24"/>
        </w:rPr>
        <w:t>«Тактильная книга: опыт работы»</w:t>
      </w: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среди публичных библиотек области на лучшую тактильную рукодельную книгу для незрячих и слабовидящих детей «Великая война – великая Победа», объявленном Оренбургской областной библиотекой для слепых.</w:t>
      </w:r>
    </w:p>
    <w:p w:rsidR="00F075FF" w:rsidRPr="00255711" w:rsidRDefault="00955BF2" w:rsidP="00E246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255711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="00DE69E5" w:rsidRPr="00255711">
        <w:rPr>
          <w:rFonts w:ascii="Times New Roman" w:eastAsia="Calibri" w:hAnsi="Times New Roman" w:cs="Times New Roman"/>
          <w:sz w:val="20"/>
          <w:szCs w:val="24"/>
        </w:rPr>
        <w:t xml:space="preserve">Библиотекари г. </w:t>
      </w:r>
      <w:r w:rsidR="00DA4C34" w:rsidRPr="00CD4BCD">
        <w:rPr>
          <w:rFonts w:ascii="Times New Roman" w:eastAsia="Calibri" w:hAnsi="Times New Roman" w:cs="Times New Roman"/>
          <w:sz w:val="20"/>
          <w:szCs w:val="24"/>
        </w:rPr>
        <w:t>Бузулука</w:t>
      </w:r>
      <w:r w:rsidR="00DA4C34" w:rsidRPr="00255711">
        <w:rPr>
          <w:rFonts w:ascii="Times New Roman" w:eastAsia="Calibri" w:hAnsi="Times New Roman" w:cs="Times New Roman"/>
          <w:b/>
          <w:sz w:val="20"/>
          <w:szCs w:val="24"/>
        </w:rPr>
        <w:t xml:space="preserve"> </w:t>
      </w:r>
      <w:r w:rsidR="00DA4C34" w:rsidRPr="00255711">
        <w:rPr>
          <w:rFonts w:ascii="Times New Roman" w:eastAsia="Calibri" w:hAnsi="Times New Roman" w:cs="Times New Roman"/>
          <w:sz w:val="20"/>
          <w:szCs w:val="24"/>
        </w:rPr>
        <w:t>в</w:t>
      </w:r>
      <w:r w:rsidR="00721066" w:rsidRPr="00255711">
        <w:rPr>
          <w:rFonts w:ascii="Times New Roman" w:eastAsia="Calibri" w:hAnsi="Times New Roman" w:cs="Times New Roman"/>
          <w:sz w:val="20"/>
          <w:szCs w:val="24"/>
        </w:rPr>
        <w:t xml:space="preserve"> 2020 году приняли участие в профессиональном  внутрисистемном  конкурсе  на лучшее рекомендательное библиографическое  пособие  «Библиог</w:t>
      </w:r>
      <w:r w:rsidR="00DA4C34" w:rsidRPr="00255711">
        <w:rPr>
          <w:rFonts w:ascii="Times New Roman" w:eastAsia="Calibri" w:hAnsi="Times New Roman" w:cs="Times New Roman"/>
          <w:sz w:val="20"/>
          <w:szCs w:val="24"/>
        </w:rPr>
        <w:t>рафия  с фантазией и  выдумкой». П</w:t>
      </w:r>
      <w:r w:rsidR="00721066" w:rsidRPr="00255711">
        <w:rPr>
          <w:rFonts w:ascii="Times New Roman" w:eastAsia="Calibri" w:hAnsi="Times New Roman" w:cs="Times New Roman"/>
          <w:sz w:val="20"/>
          <w:szCs w:val="24"/>
        </w:rPr>
        <w:t xml:space="preserve">утеводитель «История архитектуры Бузулука в </w:t>
      </w:r>
      <w:r w:rsidR="00721066" w:rsidRPr="00255711">
        <w:rPr>
          <w:rFonts w:ascii="Times New Roman" w:eastAsia="Calibri" w:hAnsi="Times New Roman" w:cs="Times New Roman"/>
          <w:sz w:val="20"/>
          <w:szCs w:val="24"/>
        </w:rPr>
        <w:lastRenderedPageBreak/>
        <w:t>деталях», изданный ЦДБ, занял 2 место в номинации «Рекомендательная  библиография  больших  и  малых форм».</w:t>
      </w:r>
    </w:p>
    <w:p w:rsidR="00E2462B" w:rsidRPr="00255711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С целью активизации и совершенствования работы библиотек в библиотечно-информационной системе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г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.О</w:t>
      </w:r>
      <w:proofErr w:type="gram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ренбурга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был проведен конкурс профессионального мастерства «Библиотекарь года - 2020». Сотрудница ЦГДБ им. А.</w:t>
      </w:r>
      <w:r w:rsid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Гайдара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Антипкина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Т.А. в номинации «Профессионал – моя рекомендация» заняла I место, библиотекарь специализированного детского филиала ф№17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Шаульская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Е.В. - II место. </w:t>
      </w:r>
    </w:p>
    <w:p w:rsidR="00E2462B" w:rsidRPr="00255711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Абдулинской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ЦБС в отчетном году было организовано 2 муниципальных профессиональных конкурса, посвященных теме года –  75-й годовщине Победы в Великой Отечественной войне: конкурс стенгазет «Боевой листок» и конкурс альбомов «Войны священные страницы навеки в памяти людской». </w:t>
      </w:r>
    </w:p>
    <w:p w:rsidR="00E2462B" w:rsidRPr="00255711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Беляевской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ЦБС  состоялся конкурс на лучшую виртуальную выставку «Нам книга о войне расскажет» (4 библиотекарям вручены Сертификаты участников). Также в этом районе прошел конкурс на лучшую организацию работы библиотеки в режиме онлайн «Библиотека-онлайн». Благодарность за популяризацию книги, чтения и организацию работы библиотеки в режиме онлайн объявлена коллективу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Беляевской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Центральной районной детской библиотеки.</w:t>
      </w:r>
    </w:p>
    <w:p w:rsidR="00E2462B" w:rsidRPr="00255711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На городском уровне молодые специалисты МАУК «ЦБС муниципального образования города» 28 февраля 2020 года приняли участие в заседании круглого стола, который состоялся в администрации города 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Новотроицка</w:t>
      </w:r>
      <w:proofErr w:type="gram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по результатам проведения форума работающей молодёжи «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PROкачаем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Оренбуржье 2.0». Библиотекари представили социально-культурный проект «Культура речи – молодым», который, по оценкам экспертов, должен обязательно получить свою реализацию в 2021 году в городе Новотроицке.</w:t>
      </w:r>
    </w:p>
    <w:p w:rsidR="00E2462B" w:rsidRPr="00255711" w:rsidRDefault="00E2462B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 инициативе специалистов сектора организационно-методической работы ЦГБ им. А.М. Горького среди муниципальных библиотек города Новотроицка был организован конкурс профессионального мастерства «Город – ровесник Победы», направленный на повышение роли библиотек в формировании устойчивого интереса населения к героической истории Отечества и содействие продвижению краеведческих знаний. Конкурс посвящался 75-летию Победы в Великой Отечественной войне и 75-летию со дня рождения города Новотроицка. Для глубоко раскрытия темы конкурса и совершенствования форм и методов библиотечной деятельности коллегам были предложены разные номинации. По результатам проведения конкурса профессионального мастерства «Город – ровесник Победы» лучшими работами были признаны:  виртуальная книжная выставка Центральной детской библиотеки «Война, твой горький след в кино и книгах» в номинации «Лучшая виртуальная выставка»; фотозона Центральной детской библиотеки «И память сердце оживит…» в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номинации «Лучшая фотозона»; историко-патриотический проект Библиотеки семейного чтения «#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PRO</w:t>
      </w:r>
      <w:proofErr w:type="gram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ПОБЕДУ» в номинации «Лучшая библиотека по организации работы библиотеки к 75-летию Победы в Великой Отечественной войне».   </w:t>
      </w:r>
    </w:p>
    <w:p w:rsidR="008963E8" w:rsidRPr="00255711" w:rsidRDefault="008963E8" w:rsidP="008963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Центральные детские библиотеки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Грачевского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Тюльганского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Переволоцкого,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Саракташского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, Александровского районов, городов Бугуруслан, Гай   приняли участие  в конкурсном отборе субъектов Российской Федерации на предоставление иных межбюджетных трансфертов из федерального бюджета бюджетам субъектов Российской Федерации на создание модельных муниципальных библиотек в 2020 г.</w:t>
      </w:r>
      <w:r w:rsidRPr="00255711">
        <w:rPr>
          <w:sz w:val="18"/>
        </w:rPr>
        <w:t xml:space="preserve"> </w:t>
      </w:r>
      <w:r w:rsidRPr="00255711">
        <w:rPr>
          <w:rFonts w:ascii="Times New Roman" w:hAnsi="Times New Roman" w:cs="Times New Roman"/>
          <w:sz w:val="20"/>
          <w:szCs w:val="24"/>
        </w:rPr>
        <w:t>В рамках федерального проекта «Культурная среда» национального проекта «Культура» (Решение Министерства Культуры РФ от 22 июля 2020 года № 4 об</w:t>
      </w:r>
      <w:proofErr w:type="gramEnd"/>
      <w:r w:rsidRPr="00255711">
        <w:rPr>
          <w:rFonts w:ascii="Times New Roman" w:hAnsi="Times New Roman" w:cs="Times New Roman"/>
          <w:sz w:val="20"/>
          <w:szCs w:val="24"/>
        </w:rPr>
        <w:t xml:space="preserve"> </w:t>
      </w:r>
      <w:proofErr w:type="gramStart"/>
      <w:r w:rsidRPr="00255711">
        <w:rPr>
          <w:rFonts w:ascii="Times New Roman" w:hAnsi="Times New Roman" w:cs="Times New Roman"/>
          <w:sz w:val="20"/>
          <w:szCs w:val="24"/>
        </w:rPr>
        <w:t xml:space="preserve">объявлении победителей конкурсного отбора субъектов Российской Федерации на предоставление иных межбюджетных трансфертов из федерального бюджета бюджетам субъектов Российской Федерации на создание модельных муниципальных библиотек) Александровская и Гайская Центральные  детские библиотеки  </w:t>
      </w:r>
      <w:r w:rsidR="00DA4C34" w:rsidRPr="00255711">
        <w:rPr>
          <w:rFonts w:ascii="Times New Roman" w:hAnsi="Times New Roman" w:cs="Times New Roman"/>
          <w:sz w:val="20"/>
          <w:szCs w:val="24"/>
        </w:rPr>
        <w:t>стали победителями конкурса.</w:t>
      </w:r>
      <w:proofErr w:type="gramEnd"/>
      <w:r w:rsidRPr="00255711">
        <w:rPr>
          <w:rFonts w:ascii="Times New Roman" w:hAnsi="Times New Roman" w:cs="Times New Roman"/>
          <w:sz w:val="20"/>
          <w:szCs w:val="24"/>
        </w:rPr>
        <w:t xml:space="preserve"> В конце  2020 года состоялось торжественное открытие детских библиотек нового поколения. Благодаря модернизации в библиотеках появились новые пространства и возможности, позволяющие им преобразиться в современную территорию детства, организованы комфортные рабочие места с доступом к </w:t>
      </w:r>
      <w:proofErr w:type="spellStart"/>
      <w:r w:rsidRPr="00255711">
        <w:rPr>
          <w:rFonts w:ascii="Times New Roman" w:hAnsi="Times New Roman" w:cs="Times New Roman"/>
          <w:sz w:val="20"/>
          <w:szCs w:val="24"/>
        </w:rPr>
        <w:t>Wi-Fi</w:t>
      </w:r>
      <w:proofErr w:type="spellEnd"/>
      <w:r w:rsidRPr="00255711">
        <w:rPr>
          <w:rFonts w:ascii="Times New Roman" w:hAnsi="Times New Roman" w:cs="Times New Roman"/>
          <w:sz w:val="20"/>
          <w:szCs w:val="24"/>
        </w:rPr>
        <w:t xml:space="preserve">, ресурсам Национальной электронной библиотеки. Книжный фонд обновился новой литературой для детей и подростков. Приобретена современная удобная мебель, настольные развивающие игры. Оборудовано специализированное рабочее место для слабовидящих детей. </w:t>
      </w:r>
    </w:p>
    <w:p w:rsidR="00434687" w:rsidRPr="00255711" w:rsidRDefault="009E269F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="008963E8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Исследования и мониторинги,</w:t>
      </w:r>
      <w:r w:rsidR="008963E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проводимые в ЦДБ Оренбургской области, способствуют получению информации о результативности деятельности библиотек, удовлетворенности пользователей предоставляемыми услугами, при этом используются методы: опрос, анкетирование, в том числе с помощью социальных сетей.</w:t>
      </w:r>
    </w:p>
    <w:p w:rsidR="00C36232" w:rsidRPr="00255711" w:rsidRDefault="008963E8" w:rsidP="00E24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Оренбургская областная полиэтническая детская библиотека и   </w:t>
      </w:r>
      <w:r w:rsidR="0028632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специализированные детские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библиотек</w:t>
      </w:r>
      <w:r w:rsidR="0028632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и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области п</w:t>
      </w:r>
      <w:r w:rsidR="0028632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риняли участие во </w:t>
      </w:r>
      <w:r w:rsidR="00CD4BCD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в</w:t>
      </w:r>
      <w:r w:rsidR="00C36232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сероссийских исследованиях</w:t>
      </w:r>
      <w:r w:rsidR="00286327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:</w:t>
      </w:r>
      <w:r w:rsidR="00C36232" w:rsidRP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«Фонд</w:t>
      </w:r>
      <w:r w:rsidR="00C3623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детской литературы в библиотеках РФ, обслуживающих детей: проблемы ф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о</w:t>
      </w:r>
      <w:r w:rsidR="0028632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рмирования, учета и раскрытия»,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="00C3623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«Приобщение детей к чтению в библиотеках РФ, обслуживающих детей, в условиях самоизоляции»</w:t>
      </w:r>
      <w:r w:rsidR="0028632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,  «Социальные сети как инструмент для продвижения деятельности библиотек РФ, обслуживающих детей» и конкурсе среди библиотек РФ, обслуживающих детей «Лучшая страничка для детей в социальных сетях».</w:t>
      </w:r>
      <w:r w:rsidR="00C3623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="0028632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Также в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се </w:t>
      </w:r>
      <w:r w:rsidR="0028632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ЦДБ и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муниципальные библиотеки Оренбургской области, обслуживающие детей</w:t>
      </w:r>
      <w:r w:rsidR="00B0239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,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="001131E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также разместили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информацию о деятельности </w:t>
      </w:r>
      <w:r w:rsidR="001131E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отчетного года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на информационном портале Российской детской библиотеки (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г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.М</w:t>
      </w:r>
      <w:proofErr w:type="gram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осква</w:t>
      </w:r>
      <w:proofErr w:type="spellEnd"/>
      <w:r w:rsidR="001131E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)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«Библиотеки России – детям»</w:t>
      </w:r>
      <w:r w:rsidR="001131E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</w:p>
    <w:p w:rsidR="00286327" w:rsidRPr="00255711" w:rsidRDefault="00286327" w:rsidP="002863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Изучая интересы своих читателей, специалисты библиотек инициируют  самые разные исследования: «Великая Отечественная война глазами читателей», «Что мы знаем о профессиях?», «Ты читаешь? Ты лучший!» (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Светлинская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ЦДБ, 230 чел.). Читатели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Орской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ЦГДБ ответили на вопросы анкеты «Читатель и периодика» (190 чел.), Новотроицкой ЦГДБ - «Книга, которая…» (51 чел.)</w:t>
      </w:r>
    </w:p>
    <w:p w:rsidR="00104C08" w:rsidRPr="00255711" w:rsidRDefault="00286327" w:rsidP="00104C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Активность библиотек по </w:t>
      </w:r>
      <w:r w:rsidRPr="0025571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трансляции опыта своей работы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через профессиональные средства массовой информации  по-прежнему оставляет желать лучшего. </w:t>
      </w:r>
      <w:r w:rsidR="00104C0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 течение 2020 года  было опубликовано всего три статьи: </w:t>
      </w:r>
    </w:p>
    <w:p w:rsidR="00104C08" w:rsidRPr="00255711" w:rsidRDefault="00104C08" w:rsidP="00B023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-«Читатели-билингвы: опыт работы ГБУК «Оренбургская областная полиэтническая детская библиотека» на сайте infourok.ru, 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Web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-адрес публикации: https:// infourok.ru/chitateli-bilingvy-gbuk-orenburgskaya-oblastnaya-polietnicheskaya-biblioteka-4175205, автор 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Халыкова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Е.В., заведующая отделом краеведения и национальной литературы;</w:t>
      </w:r>
    </w:p>
    <w:p w:rsidR="00286327" w:rsidRPr="00255711" w:rsidRDefault="00104C08" w:rsidP="00104C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- «Библиотека. 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Точка притяжения в виртуальном пространстве» (опыт работы Оренбургской областной полиэтнической детской библиотеки) в рамках стратегической онлайн-сессии «Библиотека на «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удалёнке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»: новые форматы взаимодействия с читателями», автор Михайлова Екатерина Владимировна, главный библиотекарь отдела обслуживания детей младшего возраста, материалы размещены на Библиотечном портале  Оренбургской области,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Web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-адрес публикации: https://portal.orenlib.ru/index.php?dn=article&amp;to=art&amp;id=524 </w:t>
      </w:r>
      <w:proofErr w:type="gramEnd"/>
    </w:p>
    <w:p w:rsidR="00286327" w:rsidRPr="00255711" w:rsidRDefault="00104C08" w:rsidP="002863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- </w:t>
      </w:r>
      <w:r w:rsidR="0028632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 журнале «Читаем, учимс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я, играем» 2020.–№4С. 39-48</w:t>
      </w:r>
      <w:r w:rsidR="0028632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напечатан сценарий квест-игры «Не будите спящего дракона!» (к 55-летию со </w:t>
      </w:r>
      <w:r w:rsid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>дня рождения</w:t>
      </w:r>
      <w:r w:rsidR="0028632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Джоан Роулинг), составленный  Белоусовой О.И., зав. сектором периодики ЦГДБ имени С.Т.</w:t>
      </w:r>
      <w:r w:rsid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="0028632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Аксакова</w:t>
      </w:r>
      <w:r w:rsidR="0028632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 г.</w:t>
      </w:r>
      <w:r w:rsidR="00CD4BC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="00286327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Бугуруслана.</w:t>
      </w:r>
    </w:p>
    <w:p w:rsidR="00286327" w:rsidRPr="00255711" w:rsidRDefault="00286327" w:rsidP="002863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Рассказывали о своей деятельности муниципальные библиотеки и на стра</w:t>
      </w:r>
      <w:r w:rsidR="00104C0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ницах местных изданий (всего 220 статей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), используя</w:t>
      </w:r>
      <w:r w:rsidR="00B0239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,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в том числе</w:t>
      </w:r>
      <w:r w:rsidR="00B0239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,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и электронные версии</w:t>
      </w:r>
      <w:r w:rsidR="00104C0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(50)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, давали информацию о пр</w:t>
      </w:r>
      <w:r w:rsidR="00104C0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оводимых мероприятиях</w:t>
      </w:r>
      <w:r w:rsidR="00B0239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, делали обзоры книг, читали фрагменты произведений</w:t>
      </w:r>
      <w:r w:rsidR="00104C0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="00B0239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телевидению</w:t>
      </w:r>
      <w:r w:rsidR="00104C0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(16)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</w:p>
    <w:p w:rsidR="00AA1119" w:rsidRPr="00255711" w:rsidRDefault="00AA1119" w:rsidP="00AA11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Методическая работа специализированных детских библиотек Оренбургской области, несмотря на сложнейшую эпидемиологическую ситуацию, была направлена на использование в работе библиотек креативных форм и методов, что позволило сделать работу разнообразной и эффективной по всем направлениям библиотечной деятельности, способствовало росту профессионального уровня и повышению квалификации, придавало уверенности в своих возможностях, стало основой активного участия  библиотекарей в конкурсной деятельности разных уровней, а использование онлайн-технологий дало возможность выходить за рамки своей библиотеки,  участвовать в профессиональных мероприятиях региона и России. </w:t>
      </w:r>
    </w:p>
    <w:p w:rsidR="00AA1119" w:rsidRPr="00255711" w:rsidRDefault="00AA1119" w:rsidP="00AA11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 xml:space="preserve">Дальнейшее развитие методической деятельности видится в повышении роли методических служб как генераторов новых методических решений для развития библиотек в соответствии с требованиями времени. </w:t>
      </w:r>
    </w:p>
    <w:p w:rsidR="00AA1119" w:rsidRPr="00255711" w:rsidRDefault="00AA1119" w:rsidP="00AA11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Планируется развивать дистанционные формы проведения профессиональных мероприятий как наиболее доступные, экономичные, удобные, использовать возможности групп в социальных сетях. Приоритетом должно стать повышение качества аналитической работы, усиление результативности мероприятий по повышению квалификации 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для</w:t>
      </w:r>
      <w:proofErr w:type="gramEnd"/>
    </w:p>
    <w:p w:rsidR="00AA1119" w:rsidRPr="00255711" w:rsidRDefault="00AA1119" w:rsidP="00AA111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работников библиотек. С этой целью необходимо постоянно актуализировать содержание занятий, обновлять формы и методы подачи информации, </w:t>
      </w:r>
      <w:r w:rsidR="00B0239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внедрять в практику знания, полученные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в процессе профессиональной учебы.</w:t>
      </w:r>
    </w:p>
    <w:p w:rsidR="00104C08" w:rsidRPr="00255711" w:rsidRDefault="00104C08" w:rsidP="002863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75358B" w:rsidRPr="00255711" w:rsidRDefault="0075358B" w:rsidP="0075358B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</w:pPr>
    </w:p>
    <w:p w:rsidR="0075358B" w:rsidRPr="00255711" w:rsidRDefault="0075358B" w:rsidP="0075358B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</w:pPr>
      <w:bookmarkStart w:id="35" w:name="_Toc74734690"/>
      <w:bookmarkStart w:id="36" w:name="_Toc74735139"/>
      <w:proofErr w:type="spellStart"/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>Халыкова</w:t>
      </w:r>
      <w:proofErr w:type="spellEnd"/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 xml:space="preserve"> Елена Владимировна,</w:t>
      </w:r>
      <w:bookmarkEnd w:id="35"/>
      <w:bookmarkEnd w:id="36"/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 xml:space="preserve"> </w:t>
      </w:r>
    </w:p>
    <w:p w:rsidR="0075358B" w:rsidRPr="00255711" w:rsidRDefault="0075358B" w:rsidP="0075358B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</w:pPr>
      <w:bookmarkStart w:id="37" w:name="_Toc74734691"/>
      <w:bookmarkStart w:id="38" w:name="_Toc74735140"/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>заведующая отделом краеведения и национальной литературы</w:t>
      </w:r>
      <w:bookmarkEnd w:id="37"/>
      <w:bookmarkEnd w:id="38"/>
    </w:p>
    <w:p w:rsidR="0075358B" w:rsidRPr="00255711" w:rsidRDefault="0075358B" w:rsidP="0075358B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  <w:bookmarkStart w:id="39" w:name="_Toc74735141"/>
      <w:r w:rsidRPr="00255711"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  <w:t>Краеведческая деятельность детских библиотек Оренбургской области в 2020 году</w:t>
      </w:r>
      <w:bookmarkEnd w:id="39"/>
    </w:p>
    <w:p w:rsidR="00CD4BCD" w:rsidRDefault="0075358B" w:rsidP="00306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bookmarkStart w:id="40" w:name="_Toc74734693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Как показывает анализ годовых отчетов,  краеведческая деятельность остается одним из приоритетных направлений деятельности детских библиотек области. Так как в  2020 году проведение массовых мероприятий с детьми были запрещены, библиотеки перенесли свою работу в онлайн-пространство.</w:t>
      </w:r>
      <w:bookmarkEnd w:id="40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</w:p>
    <w:p w:rsidR="0075358B" w:rsidRPr="00255711" w:rsidRDefault="0075358B" w:rsidP="00306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41" w:name="_Toc74734694"/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 2020 году детские библиотеки приняли активное участие в ставшими уже традиционными межрегиональной культурно – просветительской акции «Аксаковские дни в О</w:t>
      </w:r>
      <w:r w:rsidR="00CD4BCD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ренбуржье», областной акции «В Покров д</w:t>
      </w: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ень платок надень», а также областных акциях, направленн</w:t>
      </w:r>
      <w:r w:rsidR="00CD4BCD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ых на популяризацию творчества о</w:t>
      </w: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ренбургских авторов.</w:t>
      </w:r>
      <w:proofErr w:type="gram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Так</w:t>
      </w:r>
      <w:r w:rsidR="00CD4BCD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,</w:t>
      </w: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в инициированном Оренбургской областной полиэтнической детской библиотекой  региональном конкурсе чтецов стихотворений детских оренбургских поэтов «Серпантин детской поэзии»,  приуроченном к областному Дню детства, приняли участие детские библиотеки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Бугурусланского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Адамовского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Александровского,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Сакмарского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Оренбургского, Октябрьского,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Новосергиевского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,</w:t>
      </w:r>
      <w:r w:rsidR="00CD4BCD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Светлинского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районов, городов Оренбург, Сорочинск и Орск.</w:t>
      </w:r>
      <w:proofErr w:type="gram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Более 400 жителей области от 2 до 64 лет приняли участие в конкурсе, было прислано 319  видеороликов, прочитано 356 стихотворений.  Прозвучали произведения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В.Левановского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В.Молчанова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И.Шейбак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Н.Кузнецовой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А.Степанова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В.Изтляева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Г.Хомутова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Т.Басковой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Ф.Цыганова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И.Малова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К.Мусорина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и др.</w:t>
      </w:r>
      <w:bookmarkEnd w:id="41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</w:p>
    <w:p w:rsidR="004032D4" w:rsidRDefault="00153DED" w:rsidP="00306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bookmarkStart w:id="42" w:name="_Toc74734695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 Оренбургском районе с 7 по 11 октября 2020 года прошла литературная акция «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Рыковские</w:t>
      </w:r>
      <w:proofErr w:type="spellEnd"/>
      <w:r w:rsidR="00CD4BCD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чтения», посвященная 75-летию о</w:t>
      </w: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ренбургского писателя, поэта, общественного деятеля Павла Георгиевича </w:t>
      </w: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lastRenderedPageBreak/>
        <w:t xml:space="preserve">Рыкова. «Персонально Ваш, Павел Рыков», именно так называлась творческая встреча в П-Покровской сельской модельной библиотеке, где состоялась презентация новой книги  «Мой двор послевоенный». В рамках акции  Центральная районная библиотека Оренбургского района организовала и провела в онлайн формате литературную гостиную «Поэтическая палитра Павла Рыкова». Специалисты библиотек и Домов культуры Оренбургского района читали стихи Павла Георгиевича. К </w:t>
      </w:r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поэтическому</w:t>
      </w:r>
      <w:proofErr w:type="gram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флешмобу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присоединились коллеги из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Бугурусланского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района.</w:t>
      </w:r>
      <w:bookmarkEnd w:id="42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</w:p>
    <w:p w:rsidR="004032D4" w:rsidRDefault="00153DED" w:rsidP="00306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bookmarkStart w:id="43" w:name="_Toc74734696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 отчетном году продолжили работу 14 краеведческих клубов и кружков (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Бугурусланский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Александровский,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Бузулукский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Акбулакский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Первомайский,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Шарлыкский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Курманаевский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Новосергиевский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районы,  г. Оренбург, г. Кувандык). Например, с 2000 года в филиале №1 ЦБС г. Бугуруслана работает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краеведческо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-патриотический клуб «Поиск». С целью изучения и приобщения читателей к творчеству авторов, которые писали и пишут о нашем крае,  в 2020 году был проведен видео лекторий «Край в творчестве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бугурусланских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поэтов», где познакомили с жизнью  и творчеством местных поэтов: Фирсовой Л.Ф.,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Измалкиной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Л., В.В. Зайцевой, В.Н.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Левановского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, Н.Б. Александровой.  Многие из них рассказывают в своих стихах о малой родине, красоте природы, о выдающихся людях. В 2020 году детские библиотеки области представили 11 (в 2019 году - 12) программ по краеведению: </w:t>
      </w:r>
      <w:proofErr w:type="gram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«Родного края облик многоликий», «Колесо истории, или путешествие по родному краю», (г. Новотроицк), «Моя малая родина – край Домбаровский» (с. Домбаровка),  «Родной свой край люби и знай» (г. Кувандык), «Узнай свой край» (с.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Курманаевка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), «Обильный край, благословенный» (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Бузулукский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район), «И для меня бы не было России без малой Родины моей» (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Верхнеигнашкинский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с/ф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Грачевского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района), «Мой край - большой страны частицы», «Мы</w:t>
      </w:r>
      <w:proofErr w:type="gram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– Оренбуржцы», «Мой отчий край ни в чём не повторим» (г. Оренбург).</w:t>
      </w:r>
      <w:bookmarkEnd w:id="43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</w:p>
    <w:p w:rsidR="00153DED" w:rsidRPr="00255711" w:rsidRDefault="00153DED" w:rsidP="00306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bookmarkStart w:id="44" w:name="_Toc74734697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 качестве положительного  примера рассмотрим целевую программа по краеведческому воспитанию детей и подростков «Здесь Родины моей начало…», реализованн</w:t>
      </w:r>
      <w:r w:rsidR="004032D4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ую</w:t>
      </w: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сотрудниками Центральной детской библиотеки Александровского района. Данная программа стала основополагающим документом активизации работы Центральной детской библиотеки по распространению знаний о родном крае: его истории, культуре, фольклоре, экологии. В рамках программы библиотекари провели День краеведения. В детской библиотеке прошли следующие тематические мероприятия: «Здесь Родины моей начало...»: выставка – знакомство с литературой об Александровском районе и Оренбургской области, «Свет малой Родины»: экскурсия в историю Александровского района, «Узнаем лучше край родной»: слайд – путешествие, «Знаешь ли ты свой край?»: игра – викторина. Все посетители библиотеки в этот день получили буклеты "Край, в котором я </w:t>
      </w:r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lastRenderedPageBreak/>
        <w:t xml:space="preserve">живу", "Водоемы Александровского района". Отдельным блоком мероприятия была представлена книга Александра Григорьева «На земле Александровской. История. Люди. События». В Александровском районе в краеведческом направлении работают клуб «Краевед» в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Яфаровском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филиале, клуб «Истоки» в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Хортицком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филиале.</w:t>
      </w:r>
      <w:bookmarkEnd w:id="44"/>
    </w:p>
    <w:p w:rsidR="00153DED" w:rsidRPr="00255711" w:rsidRDefault="00153DED" w:rsidP="00306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bookmarkStart w:id="45" w:name="_Toc74734698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Многие детские библиотеки испытывают дефицит  печатных краеведческих изданий. Частично компенсировать этот дефицит и предоставить доступ к краеведческой информации помогают краеведческие электронные ресурсы, размещенные на официальных сайтах библиотек. Например: база данных «Памятники  Великой Отечественной войне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Бугурусланского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района» «Герои Советского Союза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Бугурусланского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района» (база расположена в группе в социальной сети  «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ВКонтакте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» для удаленных пользователей ЦРДБ), виртуальный читальный зал ЦДБ города Бугуруслана и раздел «Краеведение» на сайтах ЦДБ </w:t>
      </w:r>
      <w:proofErr w:type="spellStart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Кувандыкского</w:t>
      </w:r>
      <w:proofErr w:type="spellEnd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городского округа и города Новотроицк.</w:t>
      </w:r>
      <w:bookmarkEnd w:id="45"/>
    </w:p>
    <w:p w:rsidR="00153DED" w:rsidRPr="00255711" w:rsidRDefault="004032D4" w:rsidP="00306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bookmarkStart w:id="46" w:name="_Toc74734699"/>
      <w:r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Д</w:t>
      </w:r>
      <w:r w:rsidR="00153DED"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етская</w:t>
      </w:r>
      <w:r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  <w:r w:rsidR="00153DED"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библиотека является краеведческим информационным центром, она осуществляет полноценную информационную поддержку исследовательских работ детей и подростков, формирует у читателей систему знаний о краеведении, развивает устойчивый интерес к краеведческой литературе, привлекает юных читателей к изучению родного края.</w:t>
      </w:r>
      <w:bookmarkEnd w:id="46"/>
      <w:r w:rsidR="00153DED" w:rsidRPr="00255711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</w:p>
    <w:p w:rsidR="0075358B" w:rsidRPr="00255711" w:rsidRDefault="0075358B" w:rsidP="0075358B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</w:pPr>
      <w:bookmarkStart w:id="47" w:name="_Toc74734700"/>
      <w:bookmarkStart w:id="48" w:name="_Toc74735142"/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>Селиванова Светлана Ивановна,</w:t>
      </w:r>
      <w:bookmarkEnd w:id="47"/>
      <w:bookmarkEnd w:id="48"/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 xml:space="preserve"> </w:t>
      </w:r>
    </w:p>
    <w:p w:rsidR="0075358B" w:rsidRPr="00255711" w:rsidRDefault="0075358B" w:rsidP="0075358B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bookmarkStart w:id="49" w:name="_Toc74734701"/>
      <w:bookmarkStart w:id="50" w:name="_Toc74735143"/>
      <w:r w:rsidRPr="00255711">
        <w:rPr>
          <w:rFonts w:ascii="Times New Roman" w:eastAsia="Times New Roman" w:hAnsi="Times New Roman" w:cs="Times New Roman"/>
          <w:bCs/>
          <w:i/>
          <w:sz w:val="16"/>
          <w:szCs w:val="20"/>
          <w:lang w:eastAsia="ru-RU"/>
        </w:rPr>
        <w:t>заведующая методическим отделом</w:t>
      </w:r>
      <w:bookmarkEnd w:id="49"/>
      <w:bookmarkEnd w:id="50"/>
    </w:p>
    <w:p w:rsidR="001E000D" w:rsidRPr="00255711" w:rsidRDefault="001E000D" w:rsidP="001E000D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  <w:bookmarkStart w:id="51" w:name="_Toc74735144"/>
      <w:r w:rsidRPr="00255711"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  <w:t>Кадры детских библиотек Оренбургской области</w:t>
      </w:r>
      <w:bookmarkEnd w:id="51"/>
    </w:p>
    <w:p w:rsidR="00B02394" w:rsidRPr="00255711" w:rsidRDefault="00B02394" w:rsidP="00B02394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</w:p>
    <w:p w:rsidR="0044035A" w:rsidRPr="00255711" w:rsidRDefault="0044035A" w:rsidP="00440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Эффективность и результативность деятельности специализированных детских библиотек Оренбургской области во многом определяется состоянием ее профессиональных кадров, компетентностью работников, их готовностью к инновациям, удовлетворенностью трудом.</w:t>
      </w:r>
    </w:p>
    <w:p w:rsidR="0044035A" w:rsidRPr="00255711" w:rsidRDefault="0075358B" w:rsidP="00440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Численность работников </w:t>
      </w:r>
      <w:r w:rsidR="0044035A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муниципальных детских библиотек Оренбургской области в 2020 году - 162 человека (2019год</w:t>
      </w:r>
      <w:r w:rsidR="004032D4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="0044035A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="004032D4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="0044035A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161). Их отличает высокий профессионализм и творческий подход к работе. Ежегодно их труд высоко оценивается на различных уровнях. По результатам ежегодного конкурса на «Лучшее муниципальное учреждение культуры», находящееся на территории сельского поселе</w:t>
      </w:r>
      <w:r w:rsidR="00B0239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ния и их р</w:t>
      </w:r>
      <w:r w:rsidR="003871E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аботников  сертификат получила</w:t>
      </w:r>
      <w:r w:rsidR="0044035A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proofErr w:type="spellStart"/>
      <w:r w:rsidR="0044035A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Бугурусланская</w:t>
      </w:r>
      <w:proofErr w:type="spellEnd"/>
      <w:r w:rsidR="0044035A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ЦРДБ</w:t>
      </w:r>
      <w:r w:rsidR="003871E8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r w:rsidR="0044035A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Подавляющее большинство библиотекарей – 118 человек (72,8%) – люди от 31 до 55 лет. До 30 лет – 10 человек (6,1%). 34 человека – старше 55 лет (20,9 %). Тенденция сокращения притока в библиотеки молодых специалистов и старения библиотечных коллективов сохраняется.</w:t>
      </w:r>
    </w:p>
    <w:p w:rsidR="0044035A" w:rsidRPr="00255711" w:rsidRDefault="0044035A" w:rsidP="00440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 детских библиотеках Оренбуржья преобладающее количество сотрудников с высшим образованием – 98 человек (60,4%), из которых с высшим библиотечным - 47 чел. (29%).</w:t>
      </w:r>
      <w:proofErr w:type="gram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Число библиотекарей со средне-специальным образование – 61 (37,6%) чел., из них  со средним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 xml:space="preserve">библиотечным  – 48 (29,6%) сотрудников. В 2020 году в библиотеках области работало 3 человека со средним общим образованием. Таким образом, количество сотрудников с библиотечным образованием в отчетном году составило 95 человек (58,6 %).  </w:t>
      </w:r>
    </w:p>
    <w:p w:rsidR="0044035A" w:rsidRPr="00255711" w:rsidRDefault="0044035A" w:rsidP="00440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связи с грядущим  поэтапным введением профессиональных </w:t>
      </w:r>
      <w:r w:rsidR="004032D4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стандартов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для специалистов в области библиотечно-информационной деятельности, более заметное место начинает занимать система дополнительного профессионального библиотечного образования, одной из форм которой является профессиональная переподготовка. За 2020 год переподготовку прошли в различных учебных заведениях 10 сотрудников муниципальных детских библиотек области. Профессиональную переподготовку в ФГБУК «Российская государственная детская библиотека» г. Москва прошел 1 сотрудник Оренбургской областной полиэтнической детской библиотеки. Специалистами получены Дипломы о профессиональной переподготовке. </w:t>
      </w:r>
    </w:p>
    <w:p w:rsidR="0044035A" w:rsidRPr="00255711" w:rsidRDefault="0044035A" w:rsidP="00440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Профильное образование получают 6 человек, из которых 4 сотрудника – высшее (из них  сотрудники ООПДБ -2), 2 – средне-специальное (1- сотрудник ООПДБ). </w:t>
      </w:r>
    </w:p>
    <w:p w:rsidR="0044035A" w:rsidRPr="00255711" w:rsidRDefault="0044035A" w:rsidP="00440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Нет библиотекарей с профильным образованием в Красногвардейской,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Бугурусланской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ЦРДБ,  ЦГДБ Новоорска,  Новотроицка,  специализированном детском филиале №7 </w:t>
      </w:r>
      <w:proofErr w:type="spell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г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.О</w:t>
      </w:r>
      <w:proofErr w:type="gram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рска</w:t>
      </w:r>
      <w:proofErr w:type="spell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. </w:t>
      </w:r>
    </w:p>
    <w:p w:rsidR="0044035A" w:rsidRPr="00255711" w:rsidRDefault="0044035A" w:rsidP="00440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специализированных детских библиотеках Оренбуржья работает  24 (14,8%) человека со стажем работы до трех лет, от трех до 10 лет – 36 (22,2%) человек. Стажем работы свыше 10 лет, обладают 102 сотрудника (63 %). </w:t>
      </w:r>
    </w:p>
    <w:p w:rsidR="0044035A" w:rsidRPr="00255711" w:rsidRDefault="0044035A" w:rsidP="00440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Основная проблема в недостатке молодых специалистов – выпускников профильных вузов, ориентированных на современные подходы к решению библиотечных задач. </w:t>
      </w:r>
    </w:p>
    <w:p w:rsidR="0044035A" w:rsidRPr="00255711" w:rsidRDefault="0044035A" w:rsidP="00440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032D4">
        <w:rPr>
          <w:rFonts w:ascii="Times New Roman" w:eastAsia="Times New Roman" w:hAnsi="Times New Roman" w:cs="Times New Roman"/>
          <w:sz w:val="20"/>
          <w:szCs w:val="24"/>
          <w:lang w:eastAsia="ru-RU"/>
        </w:rPr>
        <w:t>Нагрузка на одного библиотекаря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в 2020 году</w:t>
      </w:r>
      <w:r w:rsidR="00EA6C9C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по объективным причинам,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значительно уменьшилась:</w:t>
      </w:r>
    </w:p>
    <w:p w:rsidR="0044035A" w:rsidRPr="00255711" w:rsidRDefault="0044035A" w:rsidP="00440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по числу пользователей – 484 пользователя на одного сотрудника (норма 500-650),</w:t>
      </w:r>
    </w:p>
    <w:p w:rsidR="0044035A" w:rsidRPr="00255711" w:rsidRDefault="0044035A" w:rsidP="00440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по числу посещений – 3698 (норма 6000-7000)</w:t>
      </w:r>
    </w:p>
    <w:p w:rsidR="0044035A" w:rsidRPr="00255711" w:rsidRDefault="0044035A" w:rsidP="00440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по числу книговыдач - 9386  документов (норма – 13500).</w:t>
      </w:r>
    </w:p>
    <w:p w:rsidR="0044035A" w:rsidRPr="00255711" w:rsidRDefault="0044035A" w:rsidP="00440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Анализируя данные по кадровому составу библиотечных специалистов Оренбургской области можно сделать вывод, что для нашей области характерны проблемы большинства библиотек регионов страны: старение кадров, низкий процент молодых сотрудников, недостаточная привлекательность библиотечной профессии 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из-за</w:t>
      </w:r>
      <w:proofErr w:type="gram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низкой</w:t>
      </w:r>
      <w:proofErr w:type="gramEnd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заработной платы.</w:t>
      </w:r>
    </w:p>
    <w:p w:rsidR="0044035A" w:rsidRPr="00255711" w:rsidRDefault="0044035A" w:rsidP="00440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Укрепление материально-технической базы библиотек, их модернизация - это важнейшая составляющая кадровой библиотечной политики, так как вера в будущее профессии, ее престижность и привлекательность для молодых специалистов напрямую зависит от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уровня автоматизации библиотечных процессов и технологий, от комфортности условий, в которых им предстоит работать.</w:t>
      </w:r>
    </w:p>
    <w:p w:rsidR="0044035A" w:rsidRPr="00255711" w:rsidRDefault="0044035A" w:rsidP="00440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75358B" w:rsidRPr="007D4314" w:rsidRDefault="0075358B" w:rsidP="0075358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16"/>
          <w:szCs w:val="20"/>
          <w:lang w:eastAsia="ru-RU"/>
        </w:rPr>
      </w:pPr>
      <w:r w:rsidRPr="007D4314">
        <w:rPr>
          <w:rFonts w:ascii="Times New Roman" w:eastAsia="Times New Roman" w:hAnsi="Times New Roman" w:cs="Times New Roman"/>
          <w:b/>
          <w:i/>
          <w:sz w:val="16"/>
          <w:szCs w:val="20"/>
          <w:lang w:eastAsia="ru-RU"/>
        </w:rPr>
        <w:t>Козлова Елена Александровна</w:t>
      </w:r>
      <w:r w:rsidRPr="007D4314">
        <w:rPr>
          <w:rFonts w:ascii="Times New Roman" w:eastAsia="Times New Roman" w:hAnsi="Times New Roman" w:cs="Times New Roman"/>
          <w:i/>
          <w:sz w:val="16"/>
          <w:szCs w:val="20"/>
          <w:lang w:eastAsia="ru-RU"/>
        </w:rPr>
        <w:t xml:space="preserve">, </w:t>
      </w:r>
    </w:p>
    <w:p w:rsidR="0075358B" w:rsidRPr="007D4314" w:rsidRDefault="0075358B" w:rsidP="0075358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16"/>
          <w:szCs w:val="20"/>
          <w:lang w:eastAsia="ru-RU"/>
        </w:rPr>
      </w:pPr>
      <w:r w:rsidRPr="007D4314">
        <w:rPr>
          <w:rFonts w:ascii="Times New Roman" w:eastAsia="Times New Roman" w:hAnsi="Times New Roman" w:cs="Times New Roman"/>
          <w:i/>
          <w:sz w:val="16"/>
          <w:szCs w:val="20"/>
          <w:lang w:eastAsia="ru-RU"/>
        </w:rPr>
        <w:t>библиотекарь методического отдела</w:t>
      </w:r>
    </w:p>
    <w:p w:rsidR="001E000D" w:rsidRPr="00255711" w:rsidRDefault="001E000D" w:rsidP="001E000D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  <w:bookmarkStart w:id="52" w:name="_Toc74735145"/>
      <w:r w:rsidRPr="00255711"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  <w:t>Материально-техническая база</w:t>
      </w:r>
      <w:bookmarkEnd w:id="52"/>
    </w:p>
    <w:p w:rsidR="0044035A" w:rsidRPr="00255711" w:rsidRDefault="0044035A" w:rsidP="0044035A">
      <w:pPr>
        <w:spacing w:after="0" w:line="240" w:lineRule="auto"/>
        <w:ind w:firstLine="709"/>
        <w:jc w:val="both"/>
        <w:rPr>
          <w:sz w:val="18"/>
        </w:rPr>
      </w:pP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Материально-техническая база специализированных детских библиотек Оренбургской области остается по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-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прежнему слабой. Общая площадь занимаемых детскими библиотеками помещений 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–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8488,8 кв. метра. Площадь для хранения фондов составляет 2056,2 кв. метра, для обслуживания читателей – 5455,6 кв. метра.  </w:t>
      </w:r>
      <w:proofErr w:type="gram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Семь библиотек располагают площадью менее 90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кв.м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. (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Сакмарская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ЦДБ - 54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кв.м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.; Северная ЦДБ – 55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кв.м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.;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Кваркенская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ЦДБ – 60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кв.м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.;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Курманаевская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– 75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кв.м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.;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Кувандыкская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– 78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кв.м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.; Октябрьская – 80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кв.м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.;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Беляевская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ЦДБ -84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кв.м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.)</w:t>
      </w:r>
      <w:r w:rsidR="007D4314">
        <w:rPr>
          <w:sz w:val="18"/>
        </w:rPr>
        <w:t>.</w:t>
      </w:r>
      <w:proofErr w:type="gramEnd"/>
    </w:p>
    <w:p w:rsidR="0044035A" w:rsidRPr="00255711" w:rsidRDefault="0044035A" w:rsidP="0044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Капитальный ремонт требуется в пяти детских библиотеках (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Беляевской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, Тоцкой, 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Илекской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, Новотроицкой,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Ясненской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ЦДБ).  Это 1204,1 кв. м. – 14,1%.</w:t>
      </w:r>
    </w:p>
    <w:p w:rsidR="0044035A" w:rsidRPr="00255711" w:rsidRDefault="0044035A" w:rsidP="0044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В косметическом ремонте помещений нуждается 80% библиотек. Так, например, требуется обновить фасад, покрыть пол на абонементе линолеумом 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в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Адамовск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ой</w:t>
      </w:r>
      <w:proofErr w:type="spellEnd"/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ЦДБ; заменить входную дверь, окна, оборудовать доступность входной группы для маломобильных категорий граждан, установить козырёк 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в 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Ц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Г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ДБ им. Гагарина </w:t>
      </w:r>
      <w:proofErr w:type="gram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г</w:t>
      </w:r>
      <w:proofErr w:type="gram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Орска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. 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</w:t>
      </w:r>
      <w:proofErr w:type="gramStart"/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Требуется  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ремонт  абонемента, вестибюля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в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Асекеевск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ой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ЦРДБ; ремонт системы электроснабжения, замена тепловой системы 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в 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ЦРДБ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Ясненского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ГО); ремонт паркетного пола, межкомнатных дверей, санитарно-гигиенических комнат, стен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в 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филиал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е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№7 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ЦГДБ 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им. Гайдара г Орска, замена кровли на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металлопрофиль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и замена стояков 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в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Акбулакск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ой</w:t>
      </w:r>
      <w:proofErr w:type="spellEnd"/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ЦРДБ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и мн. др.</w:t>
      </w:r>
      <w:proofErr w:type="gramEnd"/>
    </w:p>
    <w:p w:rsidR="0044035A" w:rsidRPr="00255711" w:rsidRDefault="00EA6C9C" w:rsidP="0044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Здания 12</w:t>
      </w:r>
      <w:r w:rsidR="0044035A"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библиотек (из 43)  приспособлены к современным потребностям пользователей  с ограниченными возможностями здоровья, только две библиотеки имеют специальное оборудование для слепых и слабовидящих детей. </w:t>
      </w:r>
    </w:p>
    <w:p w:rsidR="0044035A" w:rsidRPr="00255711" w:rsidRDefault="0044035A" w:rsidP="0044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Организация внутреннего пространства библиотек в текущем году была продиктована процессами, связанными с распространением новой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коронавирусной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инфекции. В детских библиотеках области были предусмотрены и реализованы следующие профилактические меры: приобретены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рециркуляторы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бактерицидные,  введен масочный режим для пользователей и сотрудников, гибкий график работы, термометрия, обеспечена санитарная обработка помещений, контроль доступа пользователей к предоставляемым услугам (избежание очередей, поддержание расстояния от 1,5 до 2 метров, обозначение дистанции на полу); обеспечение сбора и хранения в отдельном помещении возвращенных документов в течение пяти дней до момента расстановки и введения в оборот.</w:t>
      </w:r>
    </w:p>
    <w:p w:rsidR="007D4314" w:rsidRDefault="007D4314" w:rsidP="0044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lastRenderedPageBreak/>
        <w:t xml:space="preserve">Отрадно, что 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в 2020 году были</w:t>
      </w:r>
      <w:r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п</w:t>
      </w:r>
      <w:r w:rsidR="0044035A"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оложительные  изменения в материально-технической базе детских библиотек области. </w:t>
      </w:r>
      <w:proofErr w:type="gramStart"/>
      <w:r w:rsidR="0044035A"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Так, в связи с проведением модернизации районной публичной библиотеки им. А. Герцена, </w:t>
      </w:r>
      <w:proofErr w:type="spellStart"/>
      <w:r w:rsidR="0044035A"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Абдулинская</w:t>
      </w:r>
      <w:proofErr w:type="spellEnd"/>
      <w:r w:rsidR="0044035A"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центральная детская библиотека  обрела свой зал детской литературы, разделенный на функциональные зоны: компьютерную, оснащенную интерактивной доской, проектором, 2 моноблоками с выходом в Интернет для работы пользователей,   зоной творчества и искусства, зоной свободного чтения и досуга,  зоной для самых юных читателей.</w:t>
      </w:r>
      <w:proofErr w:type="gramEnd"/>
      <w:r w:rsidR="0044035A"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Зона для малышей  оборудована красочными стеллажами в виде домиков, доской для маркеров. Книжный фонд ЦДБ пополнился  2000 новыми изданиями. </w:t>
      </w:r>
    </w:p>
    <w:p w:rsidR="0044035A" w:rsidRPr="00255711" w:rsidRDefault="0044035A" w:rsidP="0044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В ЦРДБ </w:t>
      </w:r>
      <w:proofErr w:type="spellStart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Бугурусланского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района приобретена новая мебель, стеллажи, столы, стулья, появилась новая ширма для кукольного театра.  За отчетный год были приобретены 2 компьютера и 1 ноутбук </w:t>
      </w:r>
      <w:proofErr w:type="spellStart"/>
      <w:r w:rsidR="00EA6C9C"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Переволоцкой</w:t>
      </w:r>
      <w:proofErr w:type="spellEnd"/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ЦДБ; </w:t>
      </w:r>
      <w:r w:rsidR="00EA6C9C"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>системный блок и МФУ</w:t>
      </w:r>
      <w:r w:rsidR="007D4314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–</w:t>
      </w: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 в специализированный детский филиал г. Новотроицка. </w:t>
      </w:r>
    </w:p>
    <w:p w:rsidR="0044035A" w:rsidRPr="00255711" w:rsidRDefault="0044035A" w:rsidP="0044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iCs/>
          <w:sz w:val="20"/>
          <w:szCs w:val="24"/>
          <w:lang w:eastAsia="ru-RU"/>
        </w:rPr>
        <w:t xml:space="preserve">Сегодня все основные достижения, стремление соответствовать современному пользователю и обществу в целом чаще всего держатся на энтузиазме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и компетентности профессиональных кадров с большим опытом работы.</w:t>
      </w:r>
    </w:p>
    <w:p w:rsidR="0075358B" w:rsidRPr="00255711" w:rsidRDefault="0075358B" w:rsidP="001E000D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</w:p>
    <w:p w:rsidR="001E000D" w:rsidRPr="00255711" w:rsidRDefault="001E000D" w:rsidP="001E000D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</w:pPr>
      <w:bookmarkStart w:id="53" w:name="_Toc74735146"/>
      <w:r w:rsidRPr="00255711"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  <w:t>Выводы</w:t>
      </w:r>
      <w:r w:rsidR="00B25E92" w:rsidRPr="00255711"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  <w:t xml:space="preserve"> и предложения</w:t>
      </w:r>
      <w:r w:rsidRPr="00255711">
        <w:rPr>
          <w:rFonts w:ascii="Times New Roman" w:eastAsia="Times New Roman" w:hAnsi="Times New Roman" w:cs="Times New Roman"/>
          <w:b/>
          <w:bCs/>
          <w:color w:val="0070C0"/>
          <w:sz w:val="20"/>
          <w:szCs w:val="24"/>
          <w:lang w:eastAsia="ru-RU"/>
        </w:rPr>
        <w:t>:</w:t>
      </w:r>
      <w:bookmarkEnd w:id="53"/>
    </w:p>
    <w:p w:rsidR="00BC1E75" w:rsidRPr="00255711" w:rsidRDefault="00BC1E75" w:rsidP="004403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A6765" w:rsidRPr="00255711" w:rsidRDefault="00BC1E75" w:rsidP="004A67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 2020 году</w:t>
      </w:r>
      <w:r w:rsidR="00D12066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, так или иначе, пандемия заставила библиотекарей</w:t>
      </w:r>
      <w:r w:rsidR="004A6765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переосмыслить подходы к работе.</w:t>
      </w:r>
      <w:r w:rsidR="00D12066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Анализируя результаты работы специализированных детских библиотек Оренбургской</w:t>
      </w:r>
      <w:r w:rsidR="004A6765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области за отчетный</w:t>
      </w:r>
      <w:r w:rsidR="00D12066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год, мы отмечаем возросшую активность библиотек по внедрению новых библиотечных услуг, применению информационно</w:t>
      </w:r>
      <w:r w:rsidR="007D4314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="00D12066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коммуникационных технологий, инновационных форм. Значительно повысилась активнос</w:t>
      </w:r>
      <w:r w:rsidR="004A6765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ть библиотек в социальных сетях,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библиотеки получили новые возможности для раб</w:t>
      </w:r>
      <w:r w:rsidR="004A6765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оты с удалёнными пользователями.</w:t>
      </w:r>
    </w:p>
    <w:p w:rsidR="0044035A" w:rsidRPr="00255711" w:rsidRDefault="0044035A" w:rsidP="004403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К проблемным моментам по-прежнему относится:</w:t>
      </w:r>
    </w:p>
    <w:p w:rsidR="0044035A" w:rsidRPr="00255711" w:rsidRDefault="0044035A" w:rsidP="004403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- Слабый объем финансирования комплектования библиотечных фондов, </w:t>
      </w:r>
      <w:r w:rsidR="00B25E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мизерные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средств</w:t>
      </w:r>
      <w:r w:rsidR="00B25E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а, выделяемые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на оформление периодических изданий;</w:t>
      </w:r>
    </w:p>
    <w:p w:rsidR="0044035A" w:rsidRPr="00255711" w:rsidRDefault="0044035A" w:rsidP="004403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- Отсутствие современного дизайна и пространств в библиотеках, компьютерного и программного оснащения;</w:t>
      </w:r>
    </w:p>
    <w:p w:rsidR="0044035A" w:rsidRPr="00255711" w:rsidRDefault="00B25E92" w:rsidP="004403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- К</w:t>
      </w:r>
      <w:r w:rsidR="0044035A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атастрофически малое количество библиотек, представивших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фонд в </w:t>
      </w:r>
      <w:r w:rsidR="0044035A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электронном каталоге. Необходимо стремиться к 100 % отражен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ию фонда в электронном каталоге;</w:t>
      </w:r>
    </w:p>
    <w:p w:rsidR="00B25E92" w:rsidRPr="00255711" w:rsidRDefault="00B25E92" w:rsidP="004403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- Редкое участие библиотек в грантовых конкурсах, неумение представить на них собственные проекты, поэтому дополнительных финансовых потоков в библиотеки не поступает.</w:t>
      </w:r>
    </w:p>
    <w:p w:rsidR="00BC1E75" w:rsidRPr="00255711" w:rsidRDefault="00BC1E75" w:rsidP="004403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4035A" w:rsidRPr="00255711" w:rsidRDefault="0044035A" w:rsidP="004403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В 2021 году, учитывая внутренние ресурсы специализированных детских библиотек и внешние факторы необходимо:</w:t>
      </w:r>
    </w:p>
    <w:p w:rsidR="00B25E92" w:rsidRPr="00255711" w:rsidRDefault="0044035A" w:rsidP="004403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- продолжить </w:t>
      </w:r>
      <w:r w:rsidR="00BC1E75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участие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библиотек </w:t>
      </w:r>
      <w:proofErr w:type="gramStart"/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</w:t>
      </w:r>
      <w:r w:rsidR="00BC1E75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конкурсном отборе</w:t>
      </w:r>
      <w:r w:rsidR="00B25E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субъектов Российской Федерации на предоставление иных межбюджетных трансфертов из федерального бюджета бюджетам субъектов Российской Федерации на создание модельных муниципальных библиотек в субъектах</w:t>
      </w:r>
      <w:proofErr w:type="gramEnd"/>
      <w:r w:rsidR="00B25E92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Российской Федерации в 2022г.</w:t>
      </w:r>
    </w:p>
    <w:p w:rsidR="0044035A" w:rsidRPr="00255711" w:rsidRDefault="0044035A" w:rsidP="004403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- улучшать материально-техническую базу, способствующую повышению</w:t>
      </w:r>
      <w:r w:rsidR="00BC1E75"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уровня комфортности библиотек </w:t>
      </w: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 целью привлечения новых читателей, в том числе и с ограничением по здоровью;</w:t>
      </w:r>
    </w:p>
    <w:p w:rsidR="00BC1E75" w:rsidRDefault="00BC1E75" w:rsidP="00BC1E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55711">
        <w:rPr>
          <w:rFonts w:ascii="Times New Roman" w:eastAsia="Times New Roman" w:hAnsi="Times New Roman" w:cs="Times New Roman"/>
          <w:sz w:val="20"/>
          <w:szCs w:val="24"/>
          <w:lang w:eastAsia="ru-RU"/>
        </w:rPr>
        <w:t>- спланировать  работу специализированных библиотек согласно теме 2021 года, объявленного  указом Президента РФ «Годом науки и технологий».</w:t>
      </w:r>
    </w:p>
    <w:p w:rsidR="00FC636A" w:rsidRDefault="00FC636A" w:rsidP="00BC1E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BC1E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BC1E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br w:type="page"/>
      </w:r>
    </w:p>
    <w:p w:rsidR="00FC636A" w:rsidRPr="00306376" w:rsidRDefault="00FC636A" w:rsidP="00306376">
      <w:pPr>
        <w:pStyle w:val="1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54" w:name="_Toc74735147"/>
      <w:r w:rsidRPr="00306376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Основные таблицы</w:t>
      </w:r>
      <w:bookmarkEnd w:id="54"/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4085590" cy="4707927"/>
            <wp:effectExtent l="0" t="0" r="0" b="0"/>
            <wp:docPr id="1" name="Рисунок 1" descr="\\192.168.0.1\share!\Для Светланы Ивановны\2021\Методички\на печать\аналитический отчет 2020\на печать таблицы\Картинки\1. Чит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\share!\Для Светланы Ивановны\2021\Методички\на печать\аналитический отчет 2020\на печать таблицы\Картинки\1. Читател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470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4085590" cy="5778309"/>
            <wp:effectExtent l="0" t="0" r="0" b="0"/>
            <wp:docPr id="2" name="Рисунок 2" descr="\\192.168.0.1\share!\Для Светланы Ивановны\2021\Методички\на печать\аналитический отчет 2020\на печать таблицы\Картинки\2.  Читательские катег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\share!\Для Светланы Ивановны\2021\Методички\на печать\аналитический отчет 2020\на печать таблицы\Картинки\2.  Читательские категор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577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4085590" cy="4405458"/>
            <wp:effectExtent l="0" t="0" r="0" b="0"/>
            <wp:docPr id="3" name="Рисунок 3" descr="\\192.168.0.1\share!\Для Светланы Ивановны\2021\Методички\на печать\аналитический отчет 2020\на печать таблицы\Картинки\3. Посе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\share!\Для Светланы Ивановны\2021\Методички\на печать\аналитический отчет 2020\на печать таблицы\Картинки\3. Посещ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440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>\</w:t>
      </w: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4085590" cy="4792711"/>
            <wp:effectExtent l="0" t="0" r="0" b="8255"/>
            <wp:docPr id="4" name="Рисунок 4" descr="\\192.168.0.1\share!\Для Светланы Ивановны\2021\Методички\на печать\аналитический отчет 2020\на печать таблицы\Картинки\4.  Книговы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\share!\Для Светланы Ивановны\2021\Методички\на печать\аналитический отчет 2020\на печать таблицы\Картинки\4.  Книговыдач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479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4084320" cy="4396740"/>
            <wp:effectExtent l="0" t="0" r="0" b="3810"/>
            <wp:docPr id="5" name="Рисунок 5" descr="\\192.168.0.1\share!\Для Светланы Ивановны\2021\Методички\на печать\аналитический отчет 2020\на печать таблицы\Картинки\5. Книжный фонд в ЦД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1\share!\Для Светланы Ивановны\2021\Методички\на печать\аналитический отчет 2020\на печать таблицы\Картинки\5. Книжный фонд в ЦД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439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4084320" cy="4358640"/>
            <wp:effectExtent l="0" t="0" r="0" b="3810"/>
            <wp:docPr id="6" name="Рисунок 6" descr="\\192.168.0.1\share!\Для Светланы Ивановны\2021\Методички\на печать\аналитический отчет 2020\на печать таблицы\Картинки\6.  Книжный фонд в детских и сельских б-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1\share!\Для Светланы Ивановны\2021\Методички\на печать\аналитический отчет 2020\на печать таблицы\Картинки\6.  Книжный фонд в детских и сельских б-ка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435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FC636A" w:rsidRDefault="00FC636A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4085590" cy="4914473"/>
            <wp:effectExtent l="0" t="0" r="0" b="635"/>
            <wp:docPr id="7" name="Рисунок 7" descr="\\192.168.0.1\share!\Для Светланы Ивановны\2021\Методички\на печать\аналитический отчет 2020\на печать таблицы\Картинки\7.  Книжный фонд (общи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1\share!\Для Светланы Ивановны\2021\Методички\на печать\аналитический отчет 2020\на печать таблицы\Картинки\7.  Книжный фонд (общий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491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22E" w:rsidRDefault="003E222E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E222E" w:rsidRDefault="003E222E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E222E" w:rsidRDefault="003E222E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E222E" w:rsidRDefault="003E222E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E222E" w:rsidRDefault="003E222E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E222E" w:rsidRDefault="003E222E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E222E" w:rsidRDefault="003E222E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E222E" w:rsidRDefault="003E222E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E222E" w:rsidRPr="00255711" w:rsidRDefault="003E222E" w:rsidP="00FC636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4085590" cy="5160528"/>
            <wp:effectExtent l="0" t="0" r="0" b="2540"/>
            <wp:docPr id="9" name="Рисунок 9" descr="\\192.168.0.1\share!\Для Светланы Ивановны\2021\Методички\на печать\аналитический отчет 2020\на печать таблицы\Картинки\8.   Показател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1\share!\Для Светланы Ивановны\2021\Методички\на печать\аналитический отчет 2020\на печать таблицы\Картинки\8.   Показатели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516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22E" w:rsidRPr="00255711" w:rsidSect="00306376">
      <w:footerReference w:type="default" r:id="rId17"/>
      <w:pgSz w:w="8419" w:h="11906" w:orient="landscape"/>
      <w:pgMar w:top="709" w:right="1134" w:bottom="851" w:left="851" w:header="709" w:footer="30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49E" w:rsidRDefault="00C0549E" w:rsidP="0075113E">
      <w:pPr>
        <w:spacing w:after="0" w:line="240" w:lineRule="auto"/>
      </w:pPr>
      <w:r>
        <w:separator/>
      </w:r>
    </w:p>
  </w:endnote>
  <w:endnote w:type="continuationSeparator" w:id="0">
    <w:p w:rsidR="00C0549E" w:rsidRDefault="00C0549E" w:rsidP="00751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5052320"/>
      <w:docPartObj>
        <w:docPartGallery w:val="Page Numbers (Bottom of Page)"/>
        <w:docPartUnique/>
      </w:docPartObj>
    </w:sdtPr>
    <w:sdtContent>
      <w:p w:rsidR="00C0549E" w:rsidRDefault="00C0549E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2BE">
          <w:rPr>
            <w:noProof/>
          </w:rPr>
          <w:t>3</w:t>
        </w:r>
        <w:r>
          <w:fldChar w:fldCharType="end"/>
        </w:r>
      </w:p>
    </w:sdtContent>
  </w:sdt>
  <w:p w:rsidR="00C0549E" w:rsidRDefault="00C0549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49E" w:rsidRDefault="00C0549E" w:rsidP="0075113E">
      <w:pPr>
        <w:spacing w:after="0" w:line="240" w:lineRule="auto"/>
      </w:pPr>
      <w:r>
        <w:separator/>
      </w:r>
    </w:p>
  </w:footnote>
  <w:footnote w:type="continuationSeparator" w:id="0">
    <w:p w:rsidR="00C0549E" w:rsidRDefault="00C0549E" w:rsidP="007511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F42F5"/>
    <w:multiLevelType w:val="hybridMultilevel"/>
    <w:tmpl w:val="AE766B4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4E0D0BC8"/>
    <w:multiLevelType w:val="hybridMultilevel"/>
    <w:tmpl w:val="DB3050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AA65A88"/>
    <w:multiLevelType w:val="hybridMultilevel"/>
    <w:tmpl w:val="AEF466B8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>
    <w:nsid w:val="65663B26"/>
    <w:multiLevelType w:val="hybridMultilevel"/>
    <w:tmpl w:val="1C8A4AE4"/>
    <w:lvl w:ilvl="0" w:tplc="6192A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101919"/>
    <w:multiLevelType w:val="hybridMultilevel"/>
    <w:tmpl w:val="261A3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0E1F50"/>
    <w:multiLevelType w:val="hybridMultilevel"/>
    <w:tmpl w:val="8862A1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578488A"/>
    <w:multiLevelType w:val="hybridMultilevel"/>
    <w:tmpl w:val="4AF29D5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E6B"/>
    <w:rsid w:val="000357CB"/>
    <w:rsid w:val="0003758F"/>
    <w:rsid w:val="00040C21"/>
    <w:rsid w:val="00041A4C"/>
    <w:rsid w:val="0005342E"/>
    <w:rsid w:val="00085F06"/>
    <w:rsid w:val="000D3E4C"/>
    <w:rsid w:val="000E1128"/>
    <w:rsid w:val="00104C08"/>
    <w:rsid w:val="001131E2"/>
    <w:rsid w:val="001169E4"/>
    <w:rsid w:val="001270C8"/>
    <w:rsid w:val="001379F1"/>
    <w:rsid w:val="00150C76"/>
    <w:rsid w:val="00153DED"/>
    <w:rsid w:val="00153E3E"/>
    <w:rsid w:val="00175C5E"/>
    <w:rsid w:val="001B476D"/>
    <w:rsid w:val="001B7BF9"/>
    <w:rsid w:val="001C4BA5"/>
    <w:rsid w:val="001E000D"/>
    <w:rsid w:val="001E5400"/>
    <w:rsid w:val="001E7168"/>
    <w:rsid w:val="001F78B9"/>
    <w:rsid w:val="0021490B"/>
    <w:rsid w:val="00252950"/>
    <w:rsid w:val="00255711"/>
    <w:rsid w:val="00283798"/>
    <w:rsid w:val="00286327"/>
    <w:rsid w:val="002A416A"/>
    <w:rsid w:val="002A5EAC"/>
    <w:rsid w:val="002B0A37"/>
    <w:rsid w:val="002C4F3C"/>
    <w:rsid w:val="002E3655"/>
    <w:rsid w:val="00306376"/>
    <w:rsid w:val="003071A0"/>
    <w:rsid w:val="003232BE"/>
    <w:rsid w:val="00323372"/>
    <w:rsid w:val="003269AB"/>
    <w:rsid w:val="0034208B"/>
    <w:rsid w:val="00355B8F"/>
    <w:rsid w:val="003871E8"/>
    <w:rsid w:val="003A1E73"/>
    <w:rsid w:val="003E0BFA"/>
    <w:rsid w:val="003E222E"/>
    <w:rsid w:val="003F2B0D"/>
    <w:rsid w:val="004032D4"/>
    <w:rsid w:val="004069C9"/>
    <w:rsid w:val="0041251F"/>
    <w:rsid w:val="00424654"/>
    <w:rsid w:val="00434687"/>
    <w:rsid w:val="0044035A"/>
    <w:rsid w:val="00444B05"/>
    <w:rsid w:val="004709AD"/>
    <w:rsid w:val="0049217C"/>
    <w:rsid w:val="004A6765"/>
    <w:rsid w:val="004C5B00"/>
    <w:rsid w:val="004D029D"/>
    <w:rsid w:val="004D6A88"/>
    <w:rsid w:val="005267A8"/>
    <w:rsid w:val="005500A2"/>
    <w:rsid w:val="00562A33"/>
    <w:rsid w:val="00564943"/>
    <w:rsid w:val="00587699"/>
    <w:rsid w:val="00595089"/>
    <w:rsid w:val="005B1752"/>
    <w:rsid w:val="005B77D7"/>
    <w:rsid w:val="0061263F"/>
    <w:rsid w:val="00636056"/>
    <w:rsid w:val="00650027"/>
    <w:rsid w:val="00651866"/>
    <w:rsid w:val="00657C69"/>
    <w:rsid w:val="00665996"/>
    <w:rsid w:val="00675240"/>
    <w:rsid w:val="00687144"/>
    <w:rsid w:val="0069333B"/>
    <w:rsid w:val="006A7092"/>
    <w:rsid w:val="006B3C25"/>
    <w:rsid w:val="00706508"/>
    <w:rsid w:val="00721066"/>
    <w:rsid w:val="00721778"/>
    <w:rsid w:val="0073639A"/>
    <w:rsid w:val="0075113E"/>
    <w:rsid w:val="0075358B"/>
    <w:rsid w:val="007A2E14"/>
    <w:rsid w:val="007B4842"/>
    <w:rsid w:val="007B74DA"/>
    <w:rsid w:val="007C3CA0"/>
    <w:rsid w:val="007D4314"/>
    <w:rsid w:val="00823349"/>
    <w:rsid w:val="0082646B"/>
    <w:rsid w:val="008269C1"/>
    <w:rsid w:val="00835F92"/>
    <w:rsid w:val="008401EC"/>
    <w:rsid w:val="00843CA5"/>
    <w:rsid w:val="008963E8"/>
    <w:rsid w:val="008E4736"/>
    <w:rsid w:val="008F139B"/>
    <w:rsid w:val="008F28E0"/>
    <w:rsid w:val="00955BF2"/>
    <w:rsid w:val="0099073A"/>
    <w:rsid w:val="009B3255"/>
    <w:rsid w:val="009B4CE6"/>
    <w:rsid w:val="009C0410"/>
    <w:rsid w:val="009E269F"/>
    <w:rsid w:val="009E6368"/>
    <w:rsid w:val="00A26632"/>
    <w:rsid w:val="00A331B3"/>
    <w:rsid w:val="00A34336"/>
    <w:rsid w:val="00A35BA2"/>
    <w:rsid w:val="00AA07C9"/>
    <w:rsid w:val="00AA1119"/>
    <w:rsid w:val="00AC7D83"/>
    <w:rsid w:val="00AE5125"/>
    <w:rsid w:val="00AE60B2"/>
    <w:rsid w:val="00B02394"/>
    <w:rsid w:val="00B0499E"/>
    <w:rsid w:val="00B25E92"/>
    <w:rsid w:val="00B42B64"/>
    <w:rsid w:val="00B50B91"/>
    <w:rsid w:val="00B62A56"/>
    <w:rsid w:val="00B661FC"/>
    <w:rsid w:val="00B74223"/>
    <w:rsid w:val="00B93747"/>
    <w:rsid w:val="00BA307D"/>
    <w:rsid w:val="00BC1E75"/>
    <w:rsid w:val="00BC4EB4"/>
    <w:rsid w:val="00BD0E6B"/>
    <w:rsid w:val="00BE0CE2"/>
    <w:rsid w:val="00BE35FF"/>
    <w:rsid w:val="00C0549E"/>
    <w:rsid w:val="00C167E4"/>
    <w:rsid w:val="00C16A05"/>
    <w:rsid w:val="00C36232"/>
    <w:rsid w:val="00C62B51"/>
    <w:rsid w:val="00C930C9"/>
    <w:rsid w:val="00CA42D8"/>
    <w:rsid w:val="00CC32F5"/>
    <w:rsid w:val="00CC3D68"/>
    <w:rsid w:val="00CD4BCD"/>
    <w:rsid w:val="00CD5374"/>
    <w:rsid w:val="00CF1A8B"/>
    <w:rsid w:val="00D048E1"/>
    <w:rsid w:val="00D05C50"/>
    <w:rsid w:val="00D061EB"/>
    <w:rsid w:val="00D12066"/>
    <w:rsid w:val="00D559CA"/>
    <w:rsid w:val="00D9009B"/>
    <w:rsid w:val="00DA4C34"/>
    <w:rsid w:val="00DC32EC"/>
    <w:rsid w:val="00DE69E5"/>
    <w:rsid w:val="00DF76A7"/>
    <w:rsid w:val="00E2462B"/>
    <w:rsid w:val="00E63380"/>
    <w:rsid w:val="00E6559E"/>
    <w:rsid w:val="00E6696F"/>
    <w:rsid w:val="00E90EF0"/>
    <w:rsid w:val="00E95878"/>
    <w:rsid w:val="00E97F43"/>
    <w:rsid w:val="00EA5165"/>
    <w:rsid w:val="00EA6C9C"/>
    <w:rsid w:val="00EA779F"/>
    <w:rsid w:val="00EE37F7"/>
    <w:rsid w:val="00F075FF"/>
    <w:rsid w:val="00F6189A"/>
    <w:rsid w:val="00F65559"/>
    <w:rsid w:val="00F7364A"/>
    <w:rsid w:val="00F802FC"/>
    <w:rsid w:val="00F80340"/>
    <w:rsid w:val="00F826F7"/>
    <w:rsid w:val="00FB1FA9"/>
    <w:rsid w:val="00FC2528"/>
    <w:rsid w:val="00FC636A"/>
    <w:rsid w:val="00FE3162"/>
    <w:rsid w:val="00FE33F8"/>
    <w:rsid w:val="00FE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340"/>
  </w:style>
  <w:style w:type="paragraph" w:styleId="1">
    <w:name w:val="heading 1"/>
    <w:basedOn w:val="a"/>
    <w:next w:val="a"/>
    <w:link w:val="10"/>
    <w:uiPriority w:val="9"/>
    <w:qFormat/>
    <w:rsid w:val="008F13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21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6F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2A5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3"/>
    <w:uiPriority w:val="59"/>
    <w:rsid w:val="00DF76A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7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76A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1263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85F06"/>
    <w:rPr>
      <w:color w:val="800080" w:themeColor="followedHyperlink"/>
      <w:u w:val="single"/>
    </w:rPr>
  </w:style>
  <w:style w:type="paragraph" w:styleId="a9">
    <w:name w:val="No Spacing"/>
    <w:link w:val="aa"/>
    <w:qFormat/>
    <w:rsid w:val="00651866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rsid w:val="00651866"/>
  </w:style>
  <w:style w:type="character" w:customStyle="1" w:styleId="s3">
    <w:name w:val="s3"/>
    <w:basedOn w:val="a0"/>
    <w:rsid w:val="00651866"/>
  </w:style>
  <w:style w:type="paragraph" w:customStyle="1" w:styleId="p87">
    <w:name w:val="p87"/>
    <w:basedOn w:val="a"/>
    <w:rsid w:val="00651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51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921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List Paragraph"/>
    <w:basedOn w:val="a"/>
    <w:uiPriority w:val="34"/>
    <w:qFormat/>
    <w:rsid w:val="002A416A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751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5113E"/>
  </w:style>
  <w:style w:type="paragraph" w:styleId="ae">
    <w:name w:val="footer"/>
    <w:basedOn w:val="a"/>
    <w:link w:val="af"/>
    <w:uiPriority w:val="99"/>
    <w:unhideWhenUsed/>
    <w:rsid w:val="00751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5113E"/>
  </w:style>
  <w:style w:type="character" w:customStyle="1" w:styleId="10">
    <w:name w:val="Заголовок 1 Знак"/>
    <w:basedOn w:val="a0"/>
    <w:link w:val="1"/>
    <w:uiPriority w:val="9"/>
    <w:rsid w:val="008F13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8F139B"/>
    <w:pPr>
      <w:outlineLvl w:val="9"/>
    </w:pPr>
    <w:rPr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8F139B"/>
    <w:pPr>
      <w:tabs>
        <w:tab w:val="right" w:leader="dot" w:pos="6424"/>
      </w:tabs>
      <w:spacing w:after="100"/>
      <w:ind w:left="220"/>
    </w:pPr>
    <w:rPr>
      <w:rFonts w:ascii="Times New Roman" w:eastAsia="Times New Roman" w:hAnsi="Times New Roman" w:cs="Times New Roman"/>
      <w:b/>
      <w:noProof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06376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340"/>
  </w:style>
  <w:style w:type="paragraph" w:styleId="1">
    <w:name w:val="heading 1"/>
    <w:basedOn w:val="a"/>
    <w:next w:val="a"/>
    <w:link w:val="10"/>
    <w:uiPriority w:val="9"/>
    <w:qFormat/>
    <w:rsid w:val="008F13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21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6F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2A5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3"/>
    <w:uiPriority w:val="59"/>
    <w:rsid w:val="00DF76A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7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76A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1263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85F06"/>
    <w:rPr>
      <w:color w:val="800080" w:themeColor="followedHyperlink"/>
      <w:u w:val="single"/>
    </w:rPr>
  </w:style>
  <w:style w:type="paragraph" w:styleId="a9">
    <w:name w:val="No Spacing"/>
    <w:link w:val="aa"/>
    <w:qFormat/>
    <w:rsid w:val="00651866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rsid w:val="00651866"/>
  </w:style>
  <w:style w:type="character" w:customStyle="1" w:styleId="s3">
    <w:name w:val="s3"/>
    <w:basedOn w:val="a0"/>
    <w:rsid w:val="00651866"/>
  </w:style>
  <w:style w:type="paragraph" w:customStyle="1" w:styleId="p87">
    <w:name w:val="p87"/>
    <w:basedOn w:val="a"/>
    <w:rsid w:val="00651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51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921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List Paragraph"/>
    <w:basedOn w:val="a"/>
    <w:uiPriority w:val="34"/>
    <w:qFormat/>
    <w:rsid w:val="002A416A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751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5113E"/>
  </w:style>
  <w:style w:type="paragraph" w:styleId="ae">
    <w:name w:val="footer"/>
    <w:basedOn w:val="a"/>
    <w:link w:val="af"/>
    <w:uiPriority w:val="99"/>
    <w:unhideWhenUsed/>
    <w:rsid w:val="00751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5113E"/>
  </w:style>
  <w:style w:type="character" w:customStyle="1" w:styleId="10">
    <w:name w:val="Заголовок 1 Знак"/>
    <w:basedOn w:val="a0"/>
    <w:link w:val="1"/>
    <w:uiPriority w:val="9"/>
    <w:rsid w:val="008F13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8F139B"/>
    <w:pPr>
      <w:outlineLvl w:val="9"/>
    </w:pPr>
    <w:rPr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8F139B"/>
    <w:pPr>
      <w:tabs>
        <w:tab w:val="right" w:leader="dot" w:pos="6424"/>
      </w:tabs>
      <w:spacing w:after="100"/>
      <w:ind w:left="220"/>
    </w:pPr>
    <w:rPr>
      <w:rFonts w:ascii="Times New Roman" w:eastAsia="Times New Roman" w:hAnsi="Times New Roman" w:cs="Times New Roman"/>
      <w:b/>
      <w:noProof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0637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412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61592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8043403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93495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6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47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616349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E67422F-5A05-45CD-A522-23D1FB710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4294966003</TotalTime>
  <Pages>40</Pages>
  <Words>11478</Words>
  <Characters>65425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Operator_01</cp:lastModifiedBy>
  <cp:revision>13</cp:revision>
  <cp:lastPrinted>2021-06-17T10:44:00Z</cp:lastPrinted>
  <dcterms:created xsi:type="dcterms:W3CDTF">2021-06-10T05:15:00Z</dcterms:created>
  <dcterms:modified xsi:type="dcterms:W3CDTF">2021-06-17T10:48:00Z</dcterms:modified>
</cp:coreProperties>
</file>