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0DB" w:rsidRDefault="006F7B23">
      <w:r>
        <w:rPr>
          <w:noProof/>
          <w:lang w:eastAsia="ru-RU"/>
        </w:rPr>
        <w:drawing>
          <wp:inline distT="0" distB="0" distL="0" distR="0">
            <wp:extent cx="2695575" cy="1786635"/>
            <wp:effectExtent l="19050" t="0" r="9525" b="0"/>
            <wp:docPr id="7" name="Рисунок 7" descr="C:\Documents and Settings\Admin\Рабочий стол\Обложки книг\ну сохра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Обложки книг\ну сохрани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28" cy="178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66A" w:rsidRDefault="00EF366A">
      <w:r w:rsidRPr="00EF366A">
        <w:rPr>
          <w:noProof/>
          <w:lang w:eastAsia="ru-RU"/>
        </w:rPr>
        <w:drawing>
          <wp:inline distT="0" distB="0" distL="0" distR="0">
            <wp:extent cx="2695575" cy="1528763"/>
            <wp:effectExtent l="19050" t="0" r="9525" b="0"/>
            <wp:docPr id="25" name="Рисунок 8" descr="C:\Documents and Settings\Admin\Рабочий стол\Обложки книг\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Обложки книг\музе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2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66A" w:rsidRDefault="00EF366A">
      <w:r>
        <w:rPr>
          <w:noProof/>
          <w:lang w:eastAsia="ru-RU"/>
        </w:rPr>
        <w:drawing>
          <wp:inline distT="0" distB="0" distL="0" distR="0">
            <wp:extent cx="2752725" cy="2657475"/>
            <wp:effectExtent l="19050" t="0" r="9525" b="0"/>
            <wp:docPr id="27" name="Рисунок 10" descr="C:\Documents and Settings\Admin\Рабочий стол\Обложки книг\достоприме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Обложки книг\достопримеч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2E3" w:rsidRDefault="006A32E3" w:rsidP="006A32E3">
      <w:pPr>
        <w:pStyle w:val="a6"/>
      </w:pPr>
      <w:r w:rsidRPr="00927F17">
        <w:t xml:space="preserve">      </w:t>
      </w:r>
    </w:p>
    <w:p w:rsidR="006A32E3" w:rsidRDefault="006A32E3" w:rsidP="006A32E3"/>
    <w:p w:rsidR="00B816B8" w:rsidRDefault="00B816B8"/>
    <w:p w:rsidR="006D3765" w:rsidRPr="009B4FEE" w:rsidRDefault="00CD3D41">
      <w:pPr>
        <w:rPr>
          <w:lang w:val="en-US"/>
        </w:rPr>
      </w:pPr>
      <w:r w:rsidRPr="0028284A">
        <w:rPr>
          <w:noProof/>
          <w:lang w:eastAsia="ru-RU"/>
        </w:rPr>
        <w:drawing>
          <wp:inline distT="0" distB="0" distL="0" distR="0">
            <wp:extent cx="2400300" cy="2200275"/>
            <wp:effectExtent l="19050" t="0" r="0" b="0"/>
            <wp:docPr id="1" name="Рисунок 5" descr="C:\Documents and Settings\Admin\Рабочий стол\Обложки книг\ш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Обложки книг\шаль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623" cy="220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765" w:rsidRDefault="00CD3D41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2400300" cy="2095500"/>
            <wp:effectExtent l="19050" t="0" r="0" b="0"/>
            <wp:docPr id="2" name="Рисунок 9" descr="C:\Documents and Settings\Admin\Рабочий стол\Обложки книг\историч ме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Обложки книг\историч мест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1C4" w:rsidRDefault="002011C4" w:rsidP="00CD3D41">
      <w:pPr>
        <w:pStyle w:val="a6"/>
        <w:rPr>
          <w:noProof/>
          <w:lang w:val="en-US" w:eastAsia="ru-RU"/>
        </w:rPr>
      </w:pPr>
    </w:p>
    <w:p w:rsidR="002011C4" w:rsidRDefault="002011C4" w:rsidP="00CD3D41">
      <w:pPr>
        <w:pStyle w:val="a6"/>
        <w:rPr>
          <w:noProof/>
          <w:lang w:val="en-US" w:eastAsia="ru-RU"/>
        </w:rPr>
      </w:pPr>
    </w:p>
    <w:p w:rsidR="002011C4" w:rsidRPr="002011C4" w:rsidRDefault="00CD3D41" w:rsidP="002011C4">
      <w:pPr>
        <w:pStyle w:val="a6"/>
        <w:jc w:val="center"/>
        <w:rPr>
          <w:noProof/>
          <w:lang w:eastAsia="ru-RU"/>
        </w:rPr>
      </w:pPr>
      <w:r>
        <w:t xml:space="preserve">с. Александровка, ул. Рощепкина </w:t>
      </w:r>
      <w:r w:rsidR="002011C4" w:rsidRPr="002011C4">
        <w:t>11</w:t>
      </w:r>
    </w:p>
    <w:p w:rsidR="00CD3D41" w:rsidRDefault="00CE019A" w:rsidP="002011C4">
      <w:pPr>
        <w:pStyle w:val="a6"/>
        <w:jc w:val="center"/>
        <w:rPr>
          <w:b/>
        </w:rPr>
      </w:pPr>
      <w:hyperlink r:id="rId12" w:history="1">
        <w:r w:rsidR="00CD3D41" w:rsidRPr="00927F17">
          <w:rPr>
            <w:rStyle w:val="a5"/>
            <w:b/>
          </w:rPr>
          <w:t>aleksandrovka_bibliograf@mail.ru</w:t>
        </w:r>
      </w:hyperlink>
    </w:p>
    <w:p w:rsidR="00CD3D41" w:rsidRDefault="00CD3D41" w:rsidP="002011C4">
      <w:pPr>
        <w:pStyle w:val="a6"/>
        <w:jc w:val="center"/>
        <w:rPr>
          <w:b/>
        </w:rPr>
      </w:pPr>
      <w:r>
        <w:rPr>
          <w:b/>
        </w:rPr>
        <w:t>Тел. 21-2-81</w:t>
      </w:r>
    </w:p>
    <w:p w:rsidR="006D3765" w:rsidRPr="00CD3D41" w:rsidRDefault="006D3765">
      <w:pPr>
        <w:rPr>
          <w:noProof/>
          <w:lang w:eastAsia="ru-RU"/>
        </w:rPr>
      </w:pPr>
      <w:r>
        <w:t xml:space="preserve">                                                           </w:t>
      </w:r>
    </w:p>
    <w:p w:rsidR="006A32E3" w:rsidRDefault="006D3765">
      <w:r w:rsidRPr="006D3765">
        <w:t xml:space="preserve">            </w:t>
      </w:r>
      <w:r>
        <w:t xml:space="preserve">      </w:t>
      </w:r>
      <w:r w:rsidRPr="006D3765">
        <w:t xml:space="preserve">  </w:t>
      </w:r>
      <w:r w:rsidR="00B816B8">
        <w:t xml:space="preserve">  </w:t>
      </w:r>
      <w:r>
        <w:t xml:space="preserve">  </w:t>
      </w:r>
    </w:p>
    <w:p w:rsidR="006A32E3" w:rsidRPr="00082B28" w:rsidRDefault="002011C4" w:rsidP="000B4540">
      <w:pPr>
        <w:pStyle w:val="a6"/>
        <w:jc w:val="center"/>
        <w:rPr>
          <w:sz w:val="20"/>
          <w:szCs w:val="20"/>
        </w:rPr>
      </w:pPr>
      <w:r w:rsidRPr="00082B28">
        <w:rPr>
          <w:sz w:val="20"/>
          <w:szCs w:val="20"/>
        </w:rPr>
        <w:lastRenderedPageBreak/>
        <w:t>Центральная детская библиотека</w:t>
      </w:r>
    </w:p>
    <w:p w:rsidR="00C65331" w:rsidRPr="00082B28" w:rsidRDefault="00C65331" w:rsidP="000B4540">
      <w:pPr>
        <w:pStyle w:val="a6"/>
        <w:jc w:val="center"/>
        <w:rPr>
          <w:sz w:val="20"/>
          <w:szCs w:val="20"/>
        </w:rPr>
      </w:pPr>
      <w:r w:rsidRPr="00082B28">
        <w:rPr>
          <w:sz w:val="20"/>
          <w:szCs w:val="20"/>
        </w:rPr>
        <w:t>МБУК</w:t>
      </w:r>
      <w:r w:rsidR="00082B28" w:rsidRPr="00082B28">
        <w:rPr>
          <w:sz w:val="20"/>
          <w:szCs w:val="20"/>
        </w:rPr>
        <w:t xml:space="preserve"> Александровского района «ЦМБС»</w:t>
      </w:r>
    </w:p>
    <w:p w:rsidR="00C65331" w:rsidRPr="00082B28" w:rsidRDefault="00C65331">
      <w:pPr>
        <w:rPr>
          <w:sz w:val="20"/>
          <w:szCs w:val="20"/>
        </w:rPr>
      </w:pPr>
    </w:p>
    <w:p w:rsidR="00C65331" w:rsidRPr="00C65331" w:rsidRDefault="00C65331" w:rsidP="00C65331">
      <w:pPr>
        <w:pStyle w:val="a6"/>
      </w:pPr>
    </w:p>
    <w:p w:rsidR="006A7F50" w:rsidRPr="009B4FEE" w:rsidRDefault="006D3765" w:rsidP="000B454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200150" cy="1644042"/>
            <wp:effectExtent l="19050" t="0" r="0" b="0"/>
            <wp:docPr id="9" name="Рисунок 3" descr="C:\Documents and Settings\Admin\Рабочий стол\Обложки книг\1 губер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Обложки книг\1 губерни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941" cy="164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765" w:rsidRPr="00082B28" w:rsidRDefault="006D3765" w:rsidP="000B4540">
      <w:pPr>
        <w:jc w:val="center"/>
        <w:rPr>
          <w:b/>
        </w:rPr>
      </w:pPr>
      <w:r w:rsidRPr="00082B28">
        <w:rPr>
          <w:b/>
        </w:rPr>
        <w:t>85 лет Оренбургской губернии</w:t>
      </w:r>
    </w:p>
    <w:p w:rsidR="006D3765" w:rsidRPr="006D3765" w:rsidRDefault="006D3765" w:rsidP="000B4540">
      <w:pPr>
        <w:jc w:val="center"/>
      </w:pPr>
    </w:p>
    <w:p w:rsidR="006D3765" w:rsidRPr="002011C4" w:rsidRDefault="006D3765" w:rsidP="000B45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11C4">
        <w:rPr>
          <w:rFonts w:ascii="Times New Roman" w:hAnsi="Times New Roman" w:cs="Times New Roman"/>
          <w:b/>
          <w:sz w:val="32"/>
          <w:szCs w:val="32"/>
        </w:rPr>
        <w:t>Из прошлого в настоящее</w:t>
      </w:r>
    </w:p>
    <w:p w:rsidR="006D3765" w:rsidRDefault="006D3765"/>
    <w:p w:rsidR="006A7F50" w:rsidRDefault="006D3765" w:rsidP="000B454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333500" cy="1544193"/>
            <wp:effectExtent l="19050" t="0" r="0" b="0"/>
            <wp:docPr id="12" name="Рисунок 2" descr="C:\Documents and Settings\Admin\Рабочий стол\Обложки книг\губер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Обложки книг\губерля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760" cy="154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765" w:rsidRPr="00082B28" w:rsidRDefault="006D3765" w:rsidP="000B4540">
      <w:pPr>
        <w:jc w:val="center"/>
        <w:rPr>
          <w:b/>
        </w:rPr>
      </w:pPr>
      <w:r w:rsidRPr="00082B28">
        <w:rPr>
          <w:b/>
        </w:rPr>
        <w:t>275 лет Оренбургской области</w:t>
      </w:r>
    </w:p>
    <w:p w:rsidR="00082B28" w:rsidRDefault="00082B28"/>
    <w:p w:rsidR="00C157D3" w:rsidRPr="00C65331" w:rsidRDefault="000B4540">
      <w:r>
        <w:t xml:space="preserve">                         </w:t>
      </w:r>
      <w:r w:rsidR="002011C4">
        <w:rPr>
          <w:lang w:val="en-US"/>
        </w:rPr>
        <w:t>c</w:t>
      </w:r>
      <w:r w:rsidR="00C65331">
        <w:t xml:space="preserve">. Александровка 2019 </w:t>
      </w:r>
    </w:p>
    <w:p w:rsidR="006060F3" w:rsidRDefault="009701E5" w:rsidP="006060F3">
      <w:pPr>
        <w:pStyle w:val="a6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0550" cy="828675"/>
            <wp:effectExtent l="19050" t="0" r="0" b="0"/>
            <wp:wrapSquare wrapText="bothSides"/>
            <wp:docPr id="22" name="Рисунок 8" descr="C:\Documents and Settings\Admin\Рабочий стол\Обложки книг\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Обложки книг\портре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60F3">
        <w:t>1743 году была основана пограничная крепость Оренбург, ставшая административным центром Оренбургской губернии, учрежденной именным указом императрицы Анны Иоанновны в 1744 году.</w:t>
      </w:r>
    </w:p>
    <w:p w:rsidR="00B816B8" w:rsidRDefault="00EA70BB">
      <w:r>
        <w:t>Оренбургская  губерния располагалась на Юго- Востоке Европейской части России и имела площадь 190тыс. кв. км. Южный Урал пересекает губернию, при этом отдельные вершины его (Ямантау) достигают 1640 метров. Склоны гор покрыты лесами (до 2 тыс. кв. км.). Восточная Азиатская часть губернии и Юг носят степной характер. Почва в гористых местностях</w:t>
      </w:r>
      <w:r w:rsidR="00A868C4">
        <w:t xml:space="preserve"> каменистая, в степных чернозем</w:t>
      </w:r>
      <w:r w:rsidR="00197E8E">
        <w:t>.                             В первом тысячелетии до нашей эры, примерно четыре тысячи лет назад, на просторах Южного Приуралья простиралась бескрайняя Великая Степь. Здесь обитали кочевые племена сарматов и скифов. Они разводили скот, выращивали пшеницу. Памятниками их многовековой истории являются многочисленные курганы ("мары") - огромные холмы земли над захоронением воина. Их остатки сохранились до наших дней</w:t>
      </w:r>
      <w:r w:rsidR="00B816B8">
        <w:t>.</w:t>
      </w:r>
    </w:p>
    <w:p w:rsidR="00197E8E" w:rsidRDefault="00197E8E"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049682" cy="1743075"/>
            <wp:effectExtent l="19050" t="0" r="7718" b="0"/>
            <wp:docPr id="14" name="Рисунок 4" descr="C:\Documents and Settings\Admin\Рабочий стол\Обложки книг\карта орен г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Обложки книг\карта орен губ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82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40F" w:rsidRDefault="00771EF0" w:rsidP="00C52D8B">
      <w:pPr>
        <w:pStyle w:val="a6"/>
      </w:pPr>
      <w:r w:rsidRPr="00C52D8B">
        <w:lastRenderedPageBreak/>
        <w:t>У истоков основания губернии стояли известные государственные деятели и исследователи той эпохи В. Н. Татищев, И. К. Кирилов</w:t>
      </w:r>
      <w:r w:rsidR="004B240F">
        <w:t>, П.И.Рычков,</w:t>
      </w:r>
    </w:p>
    <w:p w:rsidR="00771EF0" w:rsidRPr="00C52D8B" w:rsidRDefault="00C52D8B" w:rsidP="00C52D8B">
      <w:pPr>
        <w:pStyle w:val="a6"/>
      </w:pPr>
      <w:r w:rsidRPr="00C52D8B">
        <w:rPr>
          <w:b/>
        </w:rPr>
        <w:t>И. И. Неплюев</w:t>
      </w:r>
      <w:r>
        <w:t xml:space="preserve">, ставший первым Оренбургским губернатором. Он в  1743 году обозначил окончательное местоположение Оренбурга — на берегу </w:t>
      </w:r>
      <w:hyperlink r:id="rId17" w:tooltip="Яик" w:history="1">
        <w:r>
          <w:rPr>
            <w:rStyle w:val="a5"/>
          </w:rPr>
          <w:t>Яика</w:t>
        </w:r>
      </w:hyperlink>
      <w:r>
        <w:t xml:space="preserve"> около устья </w:t>
      </w:r>
      <w:hyperlink r:id="rId18" w:tooltip="Сакмара" w:history="1">
        <w:r>
          <w:rPr>
            <w:rStyle w:val="a5"/>
          </w:rPr>
          <w:t>Сакмары</w:t>
        </w:r>
      </w:hyperlink>
      <w:r>
        <w:t xml:space="preserve">. 22 сентября 1743 года Сенат утвердил ходатайство Неплюева, и </w:t>
      </w:r>
      <w:hyperlink r:id="rId19" w:tooltip="Челябинск" w:history="1">
        <w:r>
          <w:rPr>
            <w:rStyle w:val="a5"/>
          </w:rPr>
          <w:t>Челябинская крепость</w:t>
        </w:r>
      </w:hyperlink>
      <w:r>
        <w:t xml:space="preserve"> сделалась главным административным центром </w:t>
      </w:r>
      <w:hyperlink r:id="rId20" w:tooltip="Исетская провинция" w:history="1">
        <w:r>
          <w:rPr>
            <w:rStyle w:val="a5"/>
          </w:rPr>
          <w:t>Исетской провинции</w:t>
        </w:r>
      </w:hyperlink>
      <w:r>
        <w:t xml:space="preserve"> и ярмарочным рынком</w:t>
      </w:r>
      <w:hyperlink r:id="rId21" w:anchor="cite_note-4" w:history="1">
        <w:r>
          <w:rPr>
            <w:rStyle w:val="a5"/>
            <w:vertAlign w:val="superscript"/>
          </w:rPr>
          <w:t>[4]</w:t>
        </w:r>
      </w:hyperlink>
      <w:r>
        <w:t xml:space="preserve">. Ему удалось без больших потерь усмирить восставших в </w:t>
      </w:r>
      <w:hyperlink r:id="rId22" w:tooltip="Башкирское восстание (1755-1756)" w:history="1">
        <w:r>
          <w:rPr>
            <w:rStyle w:val="a5"/>
          </w:rPr>
          <w:t>1755—1757 годах башкир</w:t>
        </w:r>
      </w:hyperlink>
      <w:r>
        <w:t xml:space="preserve"> и поймать муллу </w:t>
      </w:r>
      <w:hyperlink r:id="rId23" w:tooltip="Батырша" w:history="1">
        <w:r>
          <w:rPr>
            <w:rStyle w:val="a5"/>
          </w:rPr>
          <w:t>Абдуллу Галеева</w:t>
        </w:r>
      </w:hyperlink>
      <w:r>
        <w:t xml:space="preserve">, намеревавшегося поднять против русских весь мусульманский край. В честь этого события в Оренбурге на высоком берегу </w:t>
      </w:r>
      <w:hyperlink r:id="rId24" w:tooltip="Урал (река)" w:history="1">
        <w:r>
          <w:rPr>
            <w:rStyle w:val="a5"/>
          </w:rPr>
          <w:t>реки Урал</w:t>
        </w:r>
      </w:hyperlink>
      <w:r>
        <w:t xml:space="preserve"> были установлены так называемые Елизаветинские ворота — символические ворота в Азию.</w:t>
      </w:r>
      <w:r w:rsidR="004B240F">
        <w:t xml:space="preserve"> Годы правления 1744-1758.</w:t>
      </w:r>
    </w:p>
    <w:p w:rsidR="00197E8E" w:rsidRDefault="00197E8E" w:rsidP="00C52D8B">
      <w:pPr>
        <w:pStyle w:val="a6"/>
      </w:pPr>
    </w:p>
    <w:p w:rsidR="00C01722" w:rsidRDefault="00C01722" w:rsidP="00C52D8B">
      <w:pPr>
        <w:pStyle w:val="a6"/>
      </w:pPr>
    </w:p>
    <w:p w:rsidR="00C01722" w:rsidRDefault="00B816B8" w:rsidP="00C52D8B">
      <w:pPr>
        <w:pStyle w:val="a6"/>
      </w:pPr>
      <w:r>
        <w:rPr>
          <w:noProof/>
          <w:lang w:eastAsia="ru-RU"/>
        </w:rPr>
        <w:drawing>
          <wp:inline distT="0" distB="0" distL="0" distR="0">
            <wp:extent cx="2190750" cy="1852459"/>
            <wp:effectExtent l="19050" t="0" r="0" b="0"/>
            <wp:docPr id="16" name="Рисунок 4" descr="C:\Documents and Settings\Admin\Рабочий стол\Обложки книг\вор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Обложки книг\ворот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5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6B8" w:rsidRDefault="00B816B8" w:rsidP="00C52D8B">
      <w:pPr>
        <w:pStyle w:val="a6"/>
        <w:rPr>
          <w:b/>
          <w:bCs/>
        </w:rPr>
      </w:pPr>
    </w:p>
    <w:p w:rsidR="00B816B8" w:rsidRDefault="00B816B8" w:rsidP="00C52D8B">
      <w:pPr>
        <w:pStyle w:val="a6"/>
        <w:rPr>
          <w:b/>
          <w:bCs/>
        </w:rPr>
      </w:pPr>
    </w:p>
    <w:p w:rsidR="00B816B8" w:rsidRDefault="00B816B8" w:rsidP="00C52D8B">
      <w:pPr>
        <w:pStyle w:val="a6"/>
        <w:rPr>
          <w:b/>
          <w:bCs/>
        </w:rPr>
      </w:pPr>
    </w:p>
    <w:p w:rsidR="00B816B8" w:rsidRDefault="00B816B8" w:rsidP="00C52D8B">
      <w:pPr>
        <w:pStyle w:val="a6"/>
        <w:rPr>
          <w:b/>
          <w:bCs/>
        </w:rPr>
      </w:pPr>
    </w:p>
    <w:p w:rsidR="00B816B8" w:rsidRDefault="00B816B8" w:rsidP="00C52D8B">
      <w:pPr>
        <w:pStyle w:val="a6"/>
        <w:rPr>
          <w:b/>
          <w:bCs/>
        </w:rPr>
      </w:pPr>
    </w:p>
    <w:p w:rsidR="00B816B8" w:rsidRDefault="00B816B8" w:rsidP="00C52D8B">
      <w:pPr>
        <w:pStyle w:val="a6"/>
        <w:rPr>
          <w:b/>
          <w:bCs/>
        </w:rPr>
      </w:pPr>
    </w:p>
    <w:p w:rsidR="00B816B8" w:rsidRDefault="00B816B8" w:rsidP="00C52D8B">
      <w:pPr>
        <w:pStyle w:val="a6"/>
        <w:rPr>
          <w:b/>
          <w:bCs/>
        </w:rPr>
      </w:pPr>
    </w:p>
    <w:p w:rsidR="0022535A" w:rsidRDefault="0022535A" w:rsidP="00C52D8B">
      <w:pPr>
        <w:pStyle w:val="a6"/>
        <w:rPr>
          <w:b/>
          <w:bCs/>
        </w:rPr>
      </w:pPr>
      <w:r>
        <w:rPr>
          <w:b/>
          <w:bCs/>
        </w:rPr>
        <w:t xml:space="preserve">   </w:t>
      </w:r>
      <w:r>
        <w:rPr>
          <w:b/>
          <w:bCs/>
          <w:noProof/>
          <w:lang w:eastAsia="ru-RU"/>
        </w:rPr>
        <w:drawing>
          <wp:inline distT="0" distB="0" distL="0" distR="0">
            <wp:extent cx="2533650" cy="1438275"/>
            <wp:effectExtent l="19050" t="0" r="0" b="0"/>
            <wp:docPr id="28" name="Рисунок 11" descr="C:\Documents and Settings\Admin\Рабочий стол\Обложки книг\Оренбургская_обл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Обложки книг\Оренбургская_область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722" w:rsidRPr="00B816B8" w:rsidRDefault="0028284A" w:rsidP="00C52D8B">
      <w:pPr>
        <w:pStyle w:val="a6"/>
        <w:rPr>
          <w:b/>
          <w:bCs/>
        </w:rPr>
      </w:pPr>
      <w:r>
        <w:rPr>
          <w:b/>
          <w:bCs/>
        </w:rPr>
        <w:t>Оренбу́ргская область</w:t>
      </w:r>
      <w:r>
        <w:t xml:space="preserve"> (</w:t>
      </w:r>
      <w:r>
        <w:rPr>
          <w:i/>
          <w:iCs/>
        </w:rPr>
        <w:t>Оренбуржье</w:t>
      </w:r>
      <w:r>
        <w:t xml:space="preserve">) — субъект </w:t>
      </w:r>
      <w:hyperlink r:id="rId27" w:tooltip="Россия" w:history="1">
        <w:r>
          <w:rPr>
            <w:rStyle w:val="a5"/>
          </w:rPr>
          <w:t>Российской Федерации</w:t>
        </w:r>
      </w:hyperlink>
      <w:r>
        <w:t xml:space="preserve">. Входит в </w:t>
      </w:r>
      <w:hyperlink r:id="rId28" w:tooltip="Приволжский федеральный округ" w:history="1">
        <w:r>
          <w:rPr>
            <w:rStyle w:val="a5"/>
          </w:rPr>
          <w:t>Приволжский федеральный округ</w:t>
        </w:r>
      </w:hyperlink>
      <w:r>
        <w:t xml:space="preserve">. Область была образована </w:t>
      </w:r>
      <w:hyperlink r:id="rId29" w:tooltip="7 декабря" w:history="1">
        <w:r>
          <w:rPr>
            <w:rStyle w:val="a5"/>
          </w:rPr>
          <w:t>7 декабря</w:t>
        </w:r>
      </w:hyperlink>
      <w:r>
        <w:t xml:space="preserve"> </w:t>
      </w:r>
      <w:hyperlink r:id="rId30" w:tooltip="1934 год" w:history="1">
        <w:r>
          <w:rPr>
            <w:rStyle w:val="a5"/>
          </w:rPr>
          <w:t>1934 года</w:t>
        </w:r>
      </w:hyperlink>
      <w:r>
        <w:t xml:space="preserve"> путём выделения из </w:t>
      </w:r>
      <w:hyperlink r:id="rId31" w:tooltip="Средневолжский край" w:history="1">
        <w:r>
          <w:rPr>
            <w:rStyle w:val="a5"/>
          </w:rPr>
          <w:t>Средневолжского края</w:t>
        </w:r>
      </w:hyperlink>
      <w:r>
        <w:t xml:space="preserve">, в период с </w:t>
      </w:r>
      <w:hyperlink r:id="rId32" w:tooltip="1938" w:history="1">
        <w:r>
          <w:rPr>
            <w:rStyle w:val="a5"/>
          </w:rPr>
          <w:t>1938</w:t>
        </w:r>
      </w:hyperlink>
      <w:r>
        <w:t xml:space="preserve"> по </w:t>
      </w:r>
      <w:hyperlink r:id="rId33" w:tooltip="1957 год" w:history="1">
        <w:r>
          <w:rPr>
            <w:rStyle w:val="a5"/>
          </w:rPr>
          <w:t>1957 год</w:t>
        </w:r>
      </w:hyperlink>
      <w:r>
        <w:t xml:space="preserve"> называлась </w:t>
      </w:r>
      <w:r>
        <w:rPr>
          <w:i/>
          <w:iCs/>
        </w:rPr>
        <w:t>Чка́ловской о́бластью</w:t>
      </w:r>
      <w:hyperlink r:id="rId34" w:anchor="cite_note-7" w:history="1">
        <w:r>
          <w:rPr>
            <w:rStyle w:val="a5"/>
            <w:vertAlign w:val="superscript"/>
          </w:rPr>
          <w:t>[7]</w:t>
        </w:r>
      </w:hyperlink>
      <w:r>
        <w:t>.</w:t>
      </w:r>
    </w:p>
    <w:p w:rsidR="00197E8E" w:rsidRPr="006D3765" w:rsidRDefault="004429BA">
      <w:r>
        <w:t xml:space="preserve">Площадь Оренбургской области составляет 123 702 км², по этому показателю она занимает 29-е место в </w:t>
      </w:r>
      <w:hyperlink r:id="rId35" w:tooltip="Россия" w:history="1">
        <w:r>
          <w:rPr>
            <w:rStyle w:val="a5"/>
          </w:rPr>
          <w:t>России</w:t>
        </w:r>
      </w:hyperlink>
      <w:r>
        <w:t xml:space="preserve">. Область расположена на стыке двух частей света — Европы и Азии. Территория области охватывает юго-восточную окраину </w:t>
      </w:r>
      <w:hyperlink r:id="rId36" w:tooltip="Восточно-Европейская равнина" w:history="1">
        <w:r>
          <w:rPr>
            <w:rStyle w:val="a5"/>
          </w:rPr>
          <w:t>Восточно-Европейской равнины</w:t>
        </w:r>
      </w:hyperlink>
      <w:r>
        <w:t xml:space="preserve">, южную оконечность </w:t>
      </w:r>
      <w:hyperlink r:id="rId37" w:tooltip="Урал" w:history="1">
        <w:r>
          <w:rPr>
            <w:rStyle w:val="a5"/>
          </w:rPr>
          <w:t>Урала</w:t>
        </w:r>
      </w:hyperlink>
      <w:r>
        <w:t xml:space="preserve"> и южное Зауралье. Протяженность области с запада на восток составляет 760 км, с севера на юг — 445 км. Общая протяженность границ составляет 3700 км. На западе Оренбургская область граничит с </w:t>
      </w:r>
      <w:hyperlink r:id="rId38" w:tooltip="Самарская область" w:history="1">
        <w:r>
          <w:rPr>
            <w:rStyle w:val="a5"/>
          </w:rPr>
          <w:t>Самарской областью</w:t>
        </w:r>
      </w:hyperlink>
      <w:r>
        <w:t xml:space="preserve">, на северо-западе — с </w:t>
      </w:r>
      <w:hyperlink r:id="rId39" w:tooltip="Татарстан" w:history="1">
        <w:r>
          <w:rPr>
            <w:rStyle w:val="a5"/>
          </w:rPr>
          <w:t>Татарстаном</w:t>
        </w:r>
      </w:hyperlink>
      <w:r>
        <w:t xml:space="preserve">, на севере — с </w:t>
      </w:r>
      <w:hyperlink r:id="rId40" w:tooltip="Башкортостан" w:history="1">
        <w:r>
          <w:rPr>
            <w:rStyle w:val="a5"/>
          </w:rPr>
          <w:t>Башкортостаном</w:t>
        </w:r>
      </w:hyperlink>
      <w:r>
        <w:t xml:space="preserve">, на северо-востоке область граничит с </w:t>
      </w:r>
      <w:hyperlink r:id="rId41" w:tooltip="Челябинская область" w:history="1">
        <w:r>
          <w:rPr>
            <w:rStyle w:val="a5"/>
          </w:rPr>
          <w:t>Челябинской областью</w:t>
        </w:r>
      </w:hyperlink>
      <w:r>
        <w:t xml:space="preserve">, а на востоке и юге — с </w:t>
      </w:r>
      <w:hyperlink r:id="rId42" w:tooltip="Казахстан" w:history="1">
        <w:r>
          <w:rPr>
            <w:rStyle w:val="a5"/>
          </w:rPr>
          <w:t>Казахстаном</w:t>
        </w:r>
      </w:hyperlink>
      <w:r>
        <w:t xml:space="preserve">. С </w:t>
      </w:r>
      <w:hyperlink r:id="rId43" w:tooltip="Саратовская область" w:history="1">
        <w:r>
          <w:rPr>
            <w:rStyle w:val="a5"/>
          </w:rPr>
          <w:t>Саратовской областью</w:t>
        </w:r>
      </w:hyperlink>
      <w:r>
        <w:t xml:space="preserve"> граничит в одной точке, которая расположена на государственной границе с </w:t>
      </w:r>
      <w:hyperlink r:id="rId44" w:tooltip="Казахстан" w:history="1">
        <w:r>
          <w:rPr>
            <w:rStyle w:val="a5"/>
          </w:rPr>
          <w:t>Казахстаном</w:t>
        </w:r>
      </w:hyperlink>
      <w:r>
        <w:t xml:space="preserve"> — стык границ Оренбургской, </w:t>
      </w:r>
      <w:hyperlink r:id="rId45" w:tooltip="Самарская область" w:history="1">
        <w:r>
          <w:rPr>
            <w:rStyle w:val="a5"/>
          </w:rPr>
          <w:t>Самарской</w:t>
        </w:r>
      </w:hyperlink>
      <w:r>
        <w:t xml:space="preserve"> и </w:t>
      </w:r>
      <w:hyperlink r:id="rId46" w:tooltip="Саратовская область" w:history="1">
        <w:r>
          <w:rPr>
            <w:rStyle w:val="a5"/>
          </w:rPr>
          <w:t>Саратовской областей</w:t>
        </w:r>
      </w:hyperlink>
      <w:r>
        <w:t xml:space="preserve">. </w:t>
      </w:r>
      <w:r w:rsidR="00C01722">
        <w:t xml:space="preserve">    </w:t>
      </w:r>
    </w:p>
    <w:sectPr w:rsidR="00197E8E" w:rsidRPr="006D3765" w:rsidSect="00A25384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59FE" w:rsidRDefault="004459FE" w:rsidP="00CD3D41">
      <w:pPr>
        <w:spacing w:after="0" w:line="240" w:lineRule="auto"/>
      </w:pPr>
      <w:r>
        <w:separator/>
      </w:r>
    </w:p>
  </w:endnote>
  <w:endnote w:type="continuationSeparator" w:id="1">
    <w:p w:rsidR="004459FE" w:rsidRDefault="004459FE" w:rsidP="00CD3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59FE" w:rsidRDefault="004459FE" w:rsidP="00CD3D41">
      <w:pPr>
        <w:spacing w:after="0" w:line="240" w:lineRule="auto"/>
      </w:pPr>
      <w:r>
        <w:separator/>
      </w:r>
    </w:p>
  </w:footnote>
  <w:footnote w:type="continuationSeparator" w:id="1">
    <w:p w:rsidR="004459FE" w:rsidRDefault="004459FE" w:rsidP="00CD3D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5384"/>
    <w:rsid w:val="00042284"/>
    <w:rsid w:val="00082B28"/>
    <w:rsid w:val="000B4540"/>
    <w:rsid w:val="00140B1F"/>
    <w:rsid w:val="00174DCC"/>
    <w:rsid w:val="00197E8E"/>
    <w:rsid w:val="001A72F3"/>
    <w:rsid w:val="001D14BD"/>
    <w:rsid w:val="001D74E6"/>
    <w:rsid w:val="001D78AF"/>
    <w:rsid w:val="001F3262"/>
    <w:rsid w:val="002011C4"/>
    <w:rsid w:val="0022535A"/>
    <w:rsid w:val="0028284A"/>
    <w:rsid w:val="003F0289"/>
    <w:rsid w:val="004429BA"/>
    <w:rsid w:val="004459FE"/>
    <w:rsid w:val="004B240F"/>
    <w:rsid w:val="005173F7"/>
    <w:rsid w:val="005331BF"/>
    <w:rsid w:val="006060F3"/>
    <w:rsid w:val="00607F8F"/>
    <w:rsid w:val="006A32E3"/>
    <w:rsid w:val="006A7F50"/>
    <w:rsid w:val="006C60DB"/>
    <w:rsid w:val="006D3765"/>
    <w:rsid w:val="006F7B23"/>
    <w:rsid w:val="00771EF0"/>
    <w:rsid w:val="007C5B04"/>
    <w:rsid w:val="009701E5"/>
    <w:rsid w:val="009B4FEE"/>
    <w:rsid w:val="009C3F40"/>
    <w:rsid w:val="00A25384"/>
    <w:rsid w:val="00A868C4"/>
    <w:rsid w:val="00B816B8"/>
    <w:rsid w:val="00C01722"/>
    <w:rsid w:val="00C157D3"/>
    <w:rsid w:val="00C52D8B"/>
    <w:rsid w:val="00C65331"/>
    <w:rsid w:val="00C8421E"/>
    <w:rsid w:val="00CD3D41"/>
    <w:rsid w:val="00CE019A"/>
    <w:rsid w:val="00D109DB"/>
    <w:rsid w:val="00DB1F10"/>
    <w:rsid w:val="00EA70BB"/>
    <w:rsid w:val="00EC403B"/>
    <w:rsid w:val="00EF366A"/>
    <w:rsid w:val="00F0295C"/>
    <w:rsid w:val="00F20029"/>
    <w:rsid w:val="00F76D5C"/>
    <w:rsid w:val="00F76F06"/>
    <w:rsid w:val="00F81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0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03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868C4"/>
    <w:rPr>
      <w:color w:val="0000FF"/>
      <w:u w:val="single"/>
    </w:rPr>
  </w:style>
  <w:style w:type="paragraph" w:styleId="a6">
    <w:name w:val="No Spacing"/>
    <w:uiPriority w:val="1"/>
    <w:qFormat/>
    <w:rsid w:val="006060F3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CD3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D3D41"/>
  </w:style>
  <w:style w:type="paragraph" w:styleId="a9">
    <w:name w:val="footer"/>
    <w:basedOn w:val="a"/>
    <w:link w:val="aa"/>
    <w:uiPriority w:val="99"/>
    <w:semiHidden/>
    <w:unhideWhenUsed/>
    <w:rsid w:val="00CD3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D3D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ru.wikipedia.org/wiki/%D0%A1%D0%B0%D0%BA%D0%BC%D0%B0%D1%80%D0%B0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s://ru.wikipedia.org/wiki/%D0%A2%D0%B0%D1%82%D0%B0%D1%80%D1%81%D1%82%D0%B0%D0%BD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D%D0%B5%D0%BF%D0%BB%D1%8E%D0%B5%D0%B2,_%D0%98%D0%B2%D0%B0%D0%BD_%D0%98%D0%B2%D0%B0%D0%BD%D0%BE%D0%B2%D0%B8%D1%87" TargetMode="External"/><Relationship Id="rId34" Type="http://schemas.openxmlformats.org/officeDocument/2006/relationships/hyperlink" Target="https://ru.wikipedia.org/wiki/%D0%9E%D1%80%D0%B5%D0%BD%D0%B1%D1%83%D1%80%D0%B3%D1%81%D0%BA%D0%B0%D1%8F_%D0%BE%D0%B1%D0%BB%D0%B0%D1%81%D1%82%D1%8C" TargetMode="External"/><Relationship Id="rId42" Type="http://schemas.openxmlformats.org/officeDocument/2006/relationships/hyperlink" Target="https://ru.wikipedia.org/wiki/%D0%9A%D0%B0%D0%B7%D0%B0%D1%85%D1%81%D1%82%D0%B0%D0%BD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mailto:aleksandrovka_bibliograf@mail.ru" TargetMode="External"/><Relationship Id="rId17" Type="http://schemas.openxmlformats.org/officeDocument/2006/relationships/hyperlink" Target="https://ru.wikipedia.org/wiki/%D0%AF%D0%B8%D0%BA" TargetMode="External"/><Relationship Id="rId25" Type="http://schemas.openxmlformats.org/officeDocument/2006/relationships/image" Target="media/image10.jpeg"/><Relationship Id="rId33" Type="http://schemas.openxmlformats.org/officeDocument/2006/relationships/hyperlink" Target="https://ru.wikipedia.org/wiki/1957_%D0%B3%D0%BE%D0%B4" TargetMode="External"/><Relationship Id="rId38" Type="http://schemas.openxmlformats.org/officeDocument/2006/relationships/hyperlink" Target="https://ru.wikipedia.org/wiki/%D0%A1%D0%B0%D0%BC%D0%B0%D1%80%D1%81%D0%BA%D0%B0%D1%8F_%D0%BE%D0%B1%D0%BB%D0%B0%D1%81%D1%82%D1%8C" TargetMode="External"/><Relationship Id="rId46" Type="http://schemas.openxmlformats.org/officeDocument/2006/relationships/hyperlink" Target="https://ru.wikipedia.org/wiki/%D0%A1%D0%B0%D1%80%D0%B0%D1%82%D0%BE%D0%B2%D1%81%D0%BA%D0%B0%D1%8F_%D0%BE%D0%B1%D0%BB%D0%B0%D1%81%D1%82%D1%8C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ru.wikipedia.org/wiki/%D0%98%D1%81%D0%B5%D1%82%D1%81%D0%BA%D0%B0%D1%8F_%D0%BF%D1%80%D0%BE%D0%B2%D0%B8%D0%BD%D1%86%D0%B8%D1%8F" TargetMode="External"/><Relationship Id="rId29" Type="http://schemas.openxmlformats.org/officeDocument/2006/relationships/hyperlink" Target="https://ru.wikipedia.org/wiki/7_%D0%B4%D0%B5%D0%BA%D0%B0%D0%B1%D1%80%D1%8F" TargetMode="External"/><Relationship Id="rId41" Type="http://schemas.openxmlformats.org/officeDocument/2006/relationships/hyperlink" Target="https://ru.wikipedia.org/wiki/%D0%A7%D0%B5%D0%BB%D1%8F%D0%B1%D0%B8%D0%BD%D1%81%D0%BA%D0%B0%D1%8F_%D0%BE%D0%B1%D0%BB%D0%B0%D1%81%D1%82%D1%8C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ru.wikipedia.org/wiki/%D0%A3%D1%80%D0%B0%D0%BB_%28%D1%80%D0%B5%D0%BA%D0%B0%29" TargetMode="External"/><Relationship Id="rId32" Type="http://schemas.openxmlformats.org/officeDocument/2006/relationships/hyperlink" Target="https://ru.wikipedia.org/wiki/1938" TargetMode="External"/><Relationship Id="rId37" Type="http://schemas.openxmlformats.org/officeDocument/2006/relationships/hyperlink" Target="https://ru.wikipedia.org/wiki/%D0%A3%D1%80%D0%B0%D0%BB" TargetMode="External"/><Relationship Id="rId40" Type="http://schemas.openxmlformats.org/officeDocument/2006/relationships/hyperlink" Target="https://ru.wikipedia.org/wiki/%D0%91%D0%B0%D1%88%D0%BA%D0%BE%D1%80%D1%82%D0%BE%D1%81%D1%82%D0%B0%D0%BD" TargetMode="External"/><Relationship Id="rId45" Type="http://schemas.openxmlformats.org/officeDocument/2006/relationships/hyperlink" Target="https://ru.wikipedia.org/wiki/%D0%A1%D0%B0%D0%BC%D0%B0%D1%80%D1%81%D0%BA%D0%B0%D1%8F_%D0%BE%D0%B1%D0%BB%D0%B0%D1%81%D1%82%D1%8C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ru.wikipedia.org/wiki/%D0%91%D0%B0%D1%82%D1%8B%D1%80%D1%88%D0%B0" TargetMode="External"/><Relationship Id="rId28" Type="http://schemas.openxmlformats.org/officeDocument/2006/relationships/hyperlink" Target="https://ru.wikipedia.org/wiki/%D0%9F%D1%80%D0%B8%D0%B2%D0%BE%D0%BB%D0%B6%D1%81%D0%BA%D0%B8%D0%B9_%D1%84%D0%B5%D0%B4%D0%B5%D1%80%D0%B0%D0%BB%D1%8C%D0%BD%D1%8B%D0%B9_%D0%BE%D0%BA%D1%80%D1%83%D0%B3" TargetMode="External"/><Relationship Id="rId36" Type="http://schemas.openxmlformats.org/officeDocument/2006/relationships/hyperlink" Target="https://ru.wikipedia.org/wiki/%D0%92%D0%BE%D1%81%D1%82%D0%BE%D1%87%D0%BD%D0%BE-%D0%95%D0%B2%D1%80%D0%BE%D0%BF%D0%B5%D0%B9%D1%81%D0%BA%D0%B0%D1%8F_%D1%80%D0%B0%D0%B2%D0%BD%D0%B8%D0%BD%D0%B0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ru.wikipedia.org/wiki/%D0%A7%D0%B5%D0%BB%D1%8F%D0%B1%D0%B8%D0%BD%D1%81%D0%BA" TargetMode="External"/><Relationship Id="rId31" Type="http://schemas.openxmlformats.org/officeDocument/2006/relationships/hyperlink" Target="https://ru.wikipedia.org/wiki/%D0%A1%D1%80%D0%B5%D0%B4%D0%BD%D0%B5%D0%B2%D0%BE%D0%BB%D0%B6%D1%81%D0%BA%D0%B8%D0%B9_%D0%BA%D1%80%D0%B0%D0%B9" TargetMode="External"/><Relationship Id="rId44" Type="http://schemas.openxmlformats.org/officeDocument/2006/relationships/hyperlink" Target="https://ru.wikipedia.org/wiki/%D0%9A%D0%B0%D0%B7%D0%B0%D1%85%D1%81%D1%82%D0%B0%D0%B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hyperlink" Target="https://ru.wikipedia.org/wiki/%D0%91%D0%B0%D1%88%D0%BA%D0%B8%D1%80%D1%81%D0%BA%D0%BE%D0%B5_%D0%B2%D0%BE%D1%81%D1%81%D1%82%D0%B0%D0%BD%D0%B8%D0%B5_%281755-1756%29" TargetMode="External"/><Relationship Id="rId27" Type="http://schemas.openxmlformats.org/officeDocument/2006/relationships/hyperlink" Target="https://ru.wikipedia.org/wiki/%D0%A0%D0%BE%D1%81%D1%81%D0%B8%D1%8F" TargetMode="External"/><Relationship Id="rId30" Type="http://schemas.openxmlformats.org/officeDocument/2006/relationships/hyperlink" Target="https://ru.wikipedia.org/wiki/1934_%D0%B3%D0%BE%D0%B4" TargetMode="External"/><Relationship Id="rId35" Type="http://schemas.openxmlformats.org/officeDocument/2006/relationships/hyperlink" Target="https://ru.wikipedia.org/wiki/%D0%A0%D0%BE%D1%81%D1%81%D0%B8%D1%8F" TargetMode="External"/><Relationship Id="rId43" Type="http://schemas.openxmlformats.org/officeDocument/2006/relationships/hyperlink" Target="https://ru.wikipedia.org/wiki/%D0%A1%D0%B0%D1%80%D0%B0%D1%82%D0%BE%D0%B2%D1%81%D0%BA%D0%B0%D1%8F_%D0%BE%D0%B1%D0%BB%D0%B0%D1%81%D1%82%D1%8C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35EEF-912F-40E1-9664-DC0D05BB7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</Pages>
  <Words>1070</Words>
  <Characters>6103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7159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MSI</cp:lastModifiedBy>
  <cp:revision>19</cp:revision>
  <cp:lastPrinted>2019-12-19T06:52:00Z</cp:lastPrinted>
  <dcterms:created xsi:type="dcterms:W3CDTF">2019-02-13T05:33:00Z</dcterms:created>
  <dcterms:modified xsi:type="dcterms:W3CDTF">2020-01-17T07:26:00Z</dcterms:modified>
</cp:coreProperties>
</file>