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06" w:rsidRDefault="001F0506" w:rsidP="00520EEE">
      <w:pPr>
        <w:pStyle w:val="1"/>
      </w:pPr>
      <w:r>
        <w:t xml:space="preserve">                      </w:t>
      </w:r>
    </w:p>
    <w:p w:rsidR="001F0506" w:rsidRDefault="00B8052F" w:rsidP="009C6160">
      <w:pPr>
        <w:pStyle w:val="a3"/>
        <w:spacing w:line="272" w:lineRule="exact"/>
        <w:ind w:left="1346"/>
        <w:jc w:val="center"/>
        <w:rPr>
          <w:rFonts w:ascii="Cambria" w:hAnsi="Cambria"/>
          <w:spacing w:val="-1"/>
        </w:rPr>
      </w:pPr>
      <w:r>
        <w:rPr>
          <w:rFonts w:ascii="Cambria" w:hAnsi="Cambria"/>
          <w:spacing w:val="-1"/>
        </w:rPr>
        <w:t>Г</w:t>
      </w:r>
      <w:r w:rsidR="001963F3">
        <w:rPr>
          <w:rFonts w:ascii="Cambria" w:hAnsi="Cambria"/>
          <w:spacing w:val="-1"/>
        </w:rPr>
        <w:t xml:space="preserve">осударственное </w:t>
      </w:r>
      <w:r w:rsidR="001F0506">
        <w:rPr>
          <w:rFonts w:ascii="Cambria" w:hAnsi="Cambria"/>
          <w:spacing w:val="-1"/>
        </w:rPr>
        <w:t>бюджетное учреждение культуры</w:t>
      </w:r>
    </w:p>
    <w:p w:rsidR="00401B6A" w:rsidRDefault="00B8052F" w:rsidP="009C6160">
      <w:pPr>
        <w:pStyle w:val="a3"/>
        <w:spacing w:line="272" w:lineRule="exact"/>
        <w:ind w:left="1346"/>
        <w:jc w:val="center"/>
        <w:rPr>
          <w:rFonts w:ascii="Microsoft Sans Serif"/>
          <w:sz w:val="26"/>
        </w:rPr>
      </w:pPr>
      <w:r>
        <w:rPr>
          <w:rFonts w:ascii="Cambria" w:hAnsi="Cambria"/>
          <w:spacing w:val="-1"/>
        </w:rPr>
        <w:t>«Оренбургская областная полиэтническая детская библиотека»</w:t>
      </w:r>
    </w:p>
    <w:p w:rsidR="00401B6A" w:rsidRDefault="00401B6A">
      <w:pPr>
        <w:pStyle w:val="a3"/>
        <w:spacing w:before="9"/>
        <w:ind w:left="0"/>
        <w:rPr>
          <w:rFonts w:ascii="Microsoft Sans Serif"/>
          <w:sz w:val="32"/>
        </w:rPr>
      </w:pPr>
    </w:p>
    <w:p w:rsidR="00B8052F" w:rsidRDefault="00B8052F">
      <w:pPr>
        <w:pStyle w:val="a3"/>
        <w:spacing w:before="9"/>
        <w:ind w:left="0"/>
        <w:rPr>
          <w:rFonts w:ascii="Microsoft Sans Serif"/>
          <w:sz w:val="32"/>
        </w:rPr>
      </w:pPr>
    </w:p>
    <w:p w:rsidR="00B8052F" w:rsidRDefault="00B8052F">
      <w:pPr>
        <w:pStyle w:val="a3"/>
        <w:spacing w:before="9"/>
        <w:ind w:left="0"/>
        <w:rPr>
          <w:rFonts w:ascii="Microsoft Sans Serif"/>
          <w:sz w:val="32"/>
        </w:rPr>
      </w:pPr>
    </w:p>
    <w:p w:rsidR="00B8052F" w:rsidRDefault="00B8052F">
      <w:pPr>
        <w:pStyle w:val="a3"/>
        <w:spacing w:before="9"/>
        <w:ind w:left="0"/>
        <w:rPr>
          <w:rFonts w:ascii="Microsoft Sans Serif"/>
          <w:sz w:val="32"/>
        </w:rPr>
      </w:pPr>
    </w:p>
    <w:p w:rsidR="00D10AFD" w:rsidRDefault="00D10AFD">
      <w:pPr>
        <w:pStyle w:val="a3"/>
        <w:spacing w:before="9"/>
        <w:ind w:left="0"/>
        <w:rPr>
          <w:rFonts w:ascii="Microsoft Sans Serif"/>
          <w:sz w:val="32"/>
        </w:rPr>
      </w:pPr>
    </w:p>
    <w:p w:rsidR="00911369" w:rsidRDefault="00911369">
      <w:pPr>
        <w:pStyle w:val="a3"/>
        <w:spacing w:before="9"/>
        <w:ind w:left="0"/>
        <w:rPr>
          <w:rFonts w:ascii="Microsoft Sans Serif"/>
          <w:sz w:val="32"/>
        </w:rPr>
      </w:pPr>
    </w:p>
    <w:p w:rsidR="00911369" w:rsidRDefault="00911369">
      <w:pPr>
        <w:pStyle w:val="a3"/>
        <w:spacing w:before="9"/>
        <w:ind w:left="0"/>
        <w:rPr>
          <w:rFonts w:ascii="Microsoft Sans Serif"/>
          <w:sz w:val="32"/>
        </w:rPr>
      </w:pPr>
    </w:p>
    <w:p w:rsidR="00520EEE" w:rsidRDefault="00520EEE">
      <w:pPr>
        <w:pStyle w:val="a3"/>
        <w:spacing w:before="9"/>
        <w:ind w:left="0"/>
        <w:rPr>
          <w:rFonts w:ascii="Microsoft Sans Serif"/>
          <w:sz w:val="32"/>
        </w:rPr>
      </w:pPr>
    </w:p>
    <w:p w:rsidR="00D10AFD" w:rsidRDefault="00D10AFD">
      <w:pPr>
        <w:pStyle w:val="a3"/>
        <w:spacing w:before="9"/>
        <w:ind w:left="0"/>
        <w:rPr>
          <w:rFonts w:ascii="Microsoft Sans Serif"/>
          <w:sz w:val="32"/>
        </w:rPr>
      </w:pPr>
    </w:p>
    <w:p w:rsidR="00B8052F" w:rsidRDefault="00B8052F">
      <w:pPr>
        <w:pStyle w:val="a3"/>
        <w:spacing w:before="9"/>
        <w:ind w:left="0"/>
        <w:rPr>
          <w:rFonts w:ascii="Microsoft Sans Serif"/>
          <w:sz w:val="32"/>
        </w:rPr>
      </w:pPr>
    </w:p>
    <w:p w:rsidR="000D7E8B" w:rsidRDefault="0010636F" w:rsidP="00FB4A0F">
      <w:pPr>
        <w:spacing w:before="3"/>
        <w:jc w:val="center"/>
        <w:rPr>
          <w:rFonts w:ascii="Microsoft Sans Serif" w:hAnsi="Microsoft Sans Serif"/>
          <w:color w:val="1F3863"/>
          <w:sz w:val="48"/>
          <w:szCs w:val="48"/>
        </w:rPr>
      </w:pPr>
      <w:r w:rsidRPr="00D10AFD">
        <w:rPr>
          <w:rFonts w:ascii="Microsoft Sans Serif" w:hAnsi="Microsoft Sans Serif"/>
          <w:color w:val="1F3863"/>
          <w:sz w:val="48"/>
          <w:szCs w:val="48"/>
        </w:rPr>
        <w:t xml:space="preserve">БИБЛИОТЕЧНОЕ ОБСЛУЖИВАНИЕ </w:t>
      </w:r>
    </w:p>
    <w:p w:rsidR="000D7E8B" w:rsidRDefault="0010636F" w:rsidP="00FB4A0F">
      <w:pPr>
        <w:spacing w:before="3"/>
        <w:jc w:val="center"/>
        <w:rPr>
          <w:rFonts w:ascii="Microsoft Sans Serif" w:hAnsi="Microsoft Sans Serif"/>
          <w:color w:val="1F3863"/>
          <w:sz w:val="48"/>
          <w:szCs w:val="48"/>
        </w:rPr>
      </w:pPr>
      <w:r w:rsidRPr="00D10AFD">
        <w:rPr>
          <w:rFonts w:ascii="Microsoft Sans Serif" w:hAnsi="Microsoft Sans Serif"/>
          <w:color w:val="1F3863"/>
          <w:sz w:val="48"/>
          <w:szCs w:val="48"/>
        </w:rPr>
        <w:t>ДЕТЕЙ</w:t>
      </w:r>
      <w:r w:rsidR="009A0B73" w:rsidRPr="00D10AFD">
        <w:rPr>
          <w:rFonts w:ascii="Microsoft Sans Serif" w:hAnsi="Microsoft Sans Serif"/>
          <w:color w:val="1F3863"/>
          <w:sz w:val="48"/>
          <w:szCs w:val="48"/>
        </w:rPr>
        <w:t xml:space="preserve"> </w:t>
      </w:r>
      <w:r w:rsidR="00FB4A0F">
        <w:rPr>
          <w:rFonts w:ascii="Microsoft Sans Serif" w:hAnsi="Microsoft Sans Serif"/>
          <w:color w:val="1F3863"/>
          <w:sz w:val="48"/>
          <w:szCs w:val="48"/>
        </w:rPr>
        <w:t xml:space="preserve">И ПОДРОСТКОВ </w:t>
      </w:r>
    </w:p>
    <w:p w:rsidR="00FB4A0F" w:rsidRPr="00FB4A0F" w:rsidRDefault="000D7E8B" w:rsidP="00FB4A0F">
      <w:pPr>
        <w:spacing w:before="3"/>
        <w:jc w:val="center"/>
        <w:rPr>
          <w:rFonts w:ascii="Microsoft Sans Serif" w:hAnsi="Microsoft Sans Serif"/>
          <w:color w:val="1F3863"/>
          <w:sz w:val="48"/>
          <w:szCs w:val="48"/>
        </w:rPr>
      </w:pPr>
      <w:r>
        <w:rPr>
          <w:rFonts w:ascii="Microsoft Sans Serif" w:hAnsi="Microsoft Sans Serif"/>
          <w:color w:val="1F3863"/>
          <w:sz w:val="48"/>
          <w:szCs w:val="48"/>
        </w:rPr>
        <w:t xml:space="preserve">ОРЕНБУРГСКОЙ ОБЛАСТИ </w:t>
      </w:r>
      <w:r w:rsidR="00FB4A0F">
        <w:rPr>
          <w:rFonts w:ascii="Microsoft Sans Serif" w:hAnsi="Microsoft Sans Serif"/>
          <w:color w:val="1F3863"/>
          <w:sz w:val="48"/>
          <w:szCs w:val="48"/>
        </w:rPr>
        <w:t xml:space="preserve"> </w:t>
      </w:r>
    </w:p>
    <w:p w:rsidR="00401B6A" w:rsidRPr="00D10AFD" w:rsidRDefault="001963F3" w:rsidP="00B8052F">
      <w:pPr>
        <w:spacing w:before="3"/>
        <w:jc w:val="center"/>
        <w:rPr>
          <w:rFonts w:ascii="Microsoft Sans Serif" w:hAnsi="Microsoft Sans Serif"/>
          <w:sz w:val="48"/>
          <w:szCs w:val="48"/>
        </w:rPr>
      </w:pPr>
      <w:r>
        <w:rPr>
          <w:rFonts w:ascii="Microsoft Sans Serif" w:hAnsi="Microsoft Sans Serif"/>
          <w:color w:val="1F3863"/>
          <w:sz w:val="48"/>
          <w:szCs w:val="48"/>
        </w:rPr>
        <w:t xml:space="preserve">В </w:t>
      </w:r>
      <w:r w:rsidR="009A3F9A" w:rsidRPr="000D7E8B">
        <w:rPr>
          <w:rFonts w:ascii="Mongolian Baiti" w:hAnsi="Mongolian Baiti"/>
          <w:b/>
          <w:color w:val="1F3863"/>
          <w:sz w:val="52"/>
          <w:szCs w:val="52"/>
        </w:rPr>
        <w:t>2023</w:t>
      </w:r>
      <w:r w:rsidR="009A3F9A" w:rsidRPr="00D10AFD">
        <w:rPr>
          <w:rFonts w:ascii="Mongolian Baiti" w:hAnsi="Mongolian Baiti"/>
          <w:color w:val="1F3863"/>
          <w:sz w:val="48"/>
          <w:szCs w:val="48"/>
        </w:rPr>
        <w:t xml:space="preserve"> </w:t>
      </w:r>
      <w:r w:rsidR="009A3F9A" w:rsidRPr="00D10AFD">
        <w:rPr>
          <w:rFonts w:ascii="Microsoft Sans Serif" w:hAnsi="Microsoft Sans Serif"/>
          <w:color w:val="1F3863"/>
          <w:sz w:val="48"/>
          <w:szCs w:val="48"/>
        </w:rPr>
        <w:t>ГОД</w:t>
      </w:r>
      <w:r w:rsidR="00D10AFD" w:rsidRPr="00D10AFD">
        <w:rPr>
          <w:rFonts w:ascii="Microsoft Sans Serif" w:hAnsi="Microsoft Sans Serif"/>
          <w:color w:val="1F3863"/>
          <w:sz w:val="48"/>
          <w:szCs w:val="48"/>
        </w:rPr>
        <w:t>У</w:t>
      </w:r>
    </w:p>
    <w:p w:rsidR="00D10AFD" w:rsidRPr="0087241B" w:rsidRDefault="00FC6740" w:rsidP="00FC6740">
      <w:pPr>
        <w:spacing w:line="634" w:lineRule="exact"/>
        <w:ind w:left="858"/>
        <w:rPr>
          <w:rFonts w:ascii="Microsoft Sans Serif"/>
          <w:i/>
          <w:color w:val="1F3863"/>
          <w:w w:val="99"/>
          <w:sz w:val="48"/>
          <w:szCs w:val="48"/>
        </w:rPr>
      </w:pPr>
      <w:r>
        <w:rPr>
          <w:rFonts w:ascii="Microsoft Sans Serif"/>
          <w:i/>
          <w:color w:val="1F3863"/>
          <w:w w:val="99"/>
          <w:sz w:val="48"/>
          <w:szCs w:val="48"/>
        </w:rPr>
        <w:t xml:space="preserve">                 </w:t>
      </w:r>
      <w:r w:rsidR="0087241B" w:rsidRPr="0087241B">
        <w:rPr>
          <w:rFonts w:ascii="Microsoft Sans Serif"/>
          <w:i/>
          <w:color w:val="1F3863"/>
          <w:w w:val="99"/>
          <w:sz w:val="48"/>
          <w:szCs w:val="48"/>
        </w:rPr>
        <w:t>по</w:t>
      </w:r>
      <w:r w:rsidR="0087241B" w:rsidRPr="0087241B">
        <w:rPr>
          <w:rFonts w:ascii="Microsoft Sans Serif"/>
          <w:i/>
          <w:color w:val="1F3863"/>
          <w:w w:val="99"/>
          <w:sz w:val="48"/>
          <w:szCs w:val="48"/>
        </w:rPr>
        <w:t xml:space="preserve"> </w:t>
      </w:r>
      <w:r w:rsidR="0087241B" w:rsidRPr="0087241B">
        <w:rPr>
          <w:rFonts w:ascii="Microsoft Sans Serif"/>
          <w:i/>
          <w:color w:val="1F3863"/>
          <w:w w:val="99"/>
          <w:sz w:val="48"/>
          <w:szCs w:val="48"/>
        </w:rPr>
        <w:t>итогам</w:t>
      </w:r>
      <w:r w:rsidR="0087241B" w:rsidRPr="0087241B">
        <w:rPr>
          <w:rFonts w:ascii="Microsoft Sans Serif"/>
          <w:i/>
          <w:color w:val="1F3863"/>
          <w:w w:val="99"/>
          <w:sz w:val="48"/>
          <w:szCs w:val="48"/>
        </w:rPr>
        <w:t xml:space="preserve"> </w:t>
      </w:r>
      <w:r w:rsidR="0087241B" w:rsidRPr="0087241B">
        <w:rPr>
          <w:rFonts w:ascii="Microsoft Sans Serif"/>
          <w:i/>
          <w:color w:val="1F3863"/>
          <w:w w:val="99"/>
          <w:sz w:val="48"/>
          <w:szCs w:val="48"/>
        </w:rPr>
        <w:t>отчетов</w:t>
      </w:r>
    </w:p>
    <w:p w:rsidR="001963F3" w:rsidRDefault="001963F3">
      <w:pPr>
        <w:spacing w:line="634" w:lineRule="exact"/>
        <w:ind w:left="858"/>
        <w:jc w:val="center"/>
        <w:rPr>
          <w:rFonts w:ascii="Microsoft Sans Serif"/>
          <w:color w:val="1F3863"/>
          <w:w w:val="99"/>
          <w:sz w:val="56"/>
        </w:rPr>
      </w:pPr>
    </w:p>
    <w:p w:rsidR="001963F3" w:rsidRDefault="001963F3">
      <w:pPr>
        <w:spacing w:line="634" w:lineRule="exact"/>
        <w:ind w:left="858"/>
        <w:jc w:val="center"/>
        <w:rPr>
          <w:rFonts w:ascii="Microsoft Sans Serif"/>
          <w:color w:val="1F3863"/>
          <w:w w:val="99"/>
          <w:sz w:val="56"/>
        </w:rPr>
      </w:pPr>
    </w:p>
    <w:p w:rsidR="00401B6A" w:rsidRDefault="009A3F9A">
      <w:pPr>
        <w:spacing w:line="634" w:lineRule="exact"/>
        <w:ind w:left="858"/>
        <w:jc w:val="center"/>
        <w:rPr>
          <w:rFonts w:ascii="Microsoft Sans Serif"/>
          <w:sz w:val="56"/>
        </w:rPr>
      </w:pPr>
      <w:r>
        <w:rPr>
          <w:rFonts w:ascii="Microsoft Sans Serif"/>
          <w:color w:val="1F3863"/>
          <w:w w:val="99"/>
          <w:sz w:val="56"/>
        </w:rPr>
        <w:t xml:space="preserve"> </w:t>
      </w:r>
    </w:p>
    <w:p w:rsidR="00401B6A" w:rsidRDefault="00401B6A">
      <w:pPr>
        <w:pStyle w:val="a3"/>
        <w:ind w:left="2145"/>
        <w:rPr>
          <w:rFonts w:ascii="Microsoft Sans Serif"/>
          <w:sz w:val="20"/>
        </w:rPr>
      </w:pPr>
    </w:p>
    <w:p w:rsidR="00401B6A" w:rsidRDefault="00401B6A">
      <w:pPr>
        <w:pStyle w:val="a3"/>
        <w:ind w:left="0"/>
        <w:rPr>
          <w:rFonts w:ascii="Microsoft Sans Serif"/>
          <w:sz w:val="62"/>
        </w:rPr>
      </w:pPr>
    </w:p>
    <w:p w:rsidR="00911369" w:rsidRDefault="00911369">
      <w:pPr>
        <w:pStyle w:val="a3"/>
        <w:ind w:left="0"/>
        <w:rPr>
          <w:rFonts w:ascii="Microsoft Sans Serif"/>
          <w:sz w:val="62"/>
        </w:rPr>
      </w:pPr>
    </w:p>
    <w:p w:rsidR="00911369" w:rsidRDefault="00911369">
      <w:pPr>
        <w:pStyle w:val="a3"/>
        <w:ind w:left="0"/>
        <w:rPr>
          <w:rFonts w:ascii="Microsoft Sans Serif"/>
          <w:sz w:val="62"/>
        </w:rPr>
      </w:pPr>
    </w:p>
    <w:p w:rsidR="00911369" w:rsidRDefault="00911369">
      <w:pPr>
        <w:pStyle w:val="a3"/>
        <w:ind w:left="0"/>
        <w:rPr>
          <w:rFonts w:ascii="Microsoft Sans Serif"/>
          <w:sz w:val="62"/>
        </w:rPr>
      </w:pPr>
    </w:p>
    <w:p w:rsidR="00401B6A" w:rsidRDefault="00401B6A">
      <w:pPr>
        <w:pStyle w:val="a3"/>
        <w:ind w:left="0"/>
        <w:rPr>
          <w:rFonts w:ascii="Microsoft Sans Serif"/>
          <w:sz w:val="62"/>
        </w:rPr>
      </w:pPr>
    </w:p>
    <w:p w:rsidR="00D10AFD" w:rsidRDefault="00D10AFD">
      <w:pPr>
        <w:pStyle w:val="a3"/>
        <w:spacing w:before="2"/>
        <w:ind w:left="0"/>
        <w:rPr>
          <w:rFonts w:ascii="Microsoft Sans Serif"/>
          <w:sz w:val="55"/>
        </w:rPr>
      </w:pPr>
    </w:p>
    <w:p w:rsidR="00911369" w:rsidRDefault="00911369">
      <w:pPr>
        <w:pStyle w:val="a3"/>
        <w:spacing w:before="2"/>
        <w:ind w:left="0"/>
        <w:rPr>
          <w:rFonts w:ascii="Microsoft Sans Serif"/>
          <w:sz w:val="55"/>
        </w:rPr>
      </w:pPr>
    </w:p>
    <w:p w:rsidR="00401B6A" w:rsidRDefault="00D10AFD">
      <w:pPr>
        <w:pStyle w:val="a3"/>
        <w:ind w:left="5207" w:right="4499"/>
        <w:jc w:val="center"/>
      </w:pPr>
      <w:r>
        <w:rPr>
          <w:spacing w:val="-1"/>
        </w:rPr>
        <w:t>Оренбург</w:t>
      </w:r>
      <w:r>
        <w:t>2024</w:t>
      </w:r>
      <w:r w:rsidR="009A3F9A">
        <w:rPr>
          <w:spacing w:val="-1"/>
        </w:rPr>
        <w:t xml:space="preserve"> </w:t>
      </w:r>
      <w:r w:rsidR="009A3F9A">
        <w:t>год</w:t>
      </w:r>
    </w:p>
    <w:p w:rsidR="00401B6A" w:rsidRDefault="00401B6A">
      <w:pPr>
        <w:jc w:val="center"/>
        <w:sectPr w:rsidR="00401B6A">
          <w:type w:val="continuous"/>
          <w:pgSz w:w="11900" w:h="16850"/>
          <w:pgMar w:top="620" w:right="340" w:bottom="280" w:left="780" w:header="720" w:footer="720" w:gutter="0"/>
          <w:pgBorders w:offsetFrom="page">
            <w:top w:val="thinThickSmallGap" w:sz="24" w:space="25" w:color="1F3863"/>
            <w:left w:val="thinThickSmallGap" w:sz="24" w:space="25" w:color="1F3863"/>
            <w:bottom w:val="thickThinSmallGap" w:sz="24" w:space="25" w:color="1F3863"/>
            <w:right w:val="thickThinSmallGap" w:sz="24" w:space="25" w:color="1F3863"/>
          </w:pgBorders>
          <w:cols w:space="720"/>
        </w:sectPr>
      </w:pPr>
    </w:p>
    <w:p w:rsidR="00401B6A" w:rsidRDefault="00401B6A">
      <w:pPr>
        <w:pStyle w:val="a3"/>
        <w:ind w:left="0"/>
        <w:rPr>
          <w:sz w:val="20"/>
        </w:rPr>
      </w:pPr>
    </w:p>
    <w:p w:rsidR="00401B6A" w:rsidRDefault="00716745" w:rsidP="00716745">
      <w:pPr>
        <w:pStyle w:val="a3"/>
        <w:tabs>
          <w:tab w:val="left" w:pos="2354"/>
        </w:tabs>
        <w:ind w:left="0"/>
        <w:rPr>
          <w:sz w:val="20"/>
        </w:rPr>
      </w:pPr>
      <w:r>
        <w:rPr>
          <w:sz w:val="20"/>
        </w:rPr>
        <w:tab/>
      </w:r>
    </w:p>
    <w:p w:rsidR="00716745" w:rsidRDefault="00716745" w:rsidP="00716745">
      <w:pPr>
        <w:pStyle w:val="a3"/>
        <w:tabs>
          <w:tab w:val="left" w:pos="2354"/>
        </w:tabs>
        <w:ind w:left="0"/>
        <w:rPr>
          <w:sz w:val="20"/>
        </w:rPr>
      </w:pPr>
    </w:p>
    <w:p w:rsidR="006A3010" w:rsidRDefault="006A3010" w:rsidP="00716745">
      <w:pPr>
        <w:pStyle w:val="a3"/>
        <w:tabs>
          <w:tab w:val="left" w:pos="2354"/>
        </w:tabs>
        <w:ind w:left="0"/>
        <w:rPr>
          <w:sz w:val="20"/>
        </w:rPr>
      </w:pPr>
    </w:p>
    <w:p w:rsidR="006A3010" w:rsidRDefault="006A3010" w:rsidP="00716745">
      <w:pPr>
        <w:pStyle w:val="a3"/>
        <w:tabs>
          <w:tab w:val="left" w:pos="2354"/>
        </w:tabs>
        <w:ind w:left="0"/>
        <w:rPr>
          <w:sz w:val="20"/>
        </w:rPr>
      </w:pPr>
    </w:p>
    <w:p w:rsidR="006A3010" w:rsidRDefault="006A3010" w:rsidP="00716745">
      <w:pPr>
        <w:pStyle w:val="a3"/>
        <w:tabs>
          <w:tab w:val="left" w:pos="2354"/>
        </w:tabs>
        <w:ind w:left="0"/>
        <w:rPr>
          <w:sz w:val="20"/>
        </w:rPr>
      </w:pPr>
    </w:p>
    <w:p w:rsidR="006A3010" w:rsidRDefault="006A3010" w:rsidP="00716745">
      <w:pPr>
        <w:pStyle w:val="a3"/>
        <w:tabs>
          <w:tab w:val="left" w:pos="2354"/>
        </w:tabs>
        <w:ind w:left="0"/>
        <w:rPr>
          <w:sz w:val="20"/>
        </w:rPr>
      </w:pPr>
    </w:p>
    <w:p w:rsidR="006A3010" w:rsidRDefault="006A3010" w:rsidP="00716745">
      <w:pPr>
        <w:pStyle w:val="a3"/>
        <w:tabs>
          <w:tab w:val="left" w:pos="2354"/>
        </w:tabs>
        <w:ind w:left="0"/>
        <w:rPr>
          <w:sz w:val="20"/>
        </w:rPr>
      </w:pPr>
    </w:p>
    <w:p w:rsidR="006A3010" w:rsidRDefault="006A3010" w:rsidP="00716745">
      <w:pPr>
        <w:pStyle w:val="a3"/>
        <w:tabs>
          <w:tab w:val="left" w:pos="2354"/>
        </w:tabs>
        <w:ind w:left="0"/>
        <w:rPr>
          <w:sz w:val="20"/>
        </w:rPr>
      </w:pPr>
    </w:p>
    <w:p w:rsidR="006A3010" w:rsidRDefault="006A3010" w:rsidP="00716745">
      <w:pPr>
        <w:pStyle w:val="a3"/>
        <w:tabs>
          <w:tab w:val="left" w:pos="2354"/>
        </w:tabs>
        <w:ind w:left="0"/>
        <w:rPr>
          <w:sz w:val="20"/>
        </w:rPr>
      </w:pPr>
    </w:p>
    <w:p w:rsidR="006A3010" w:rsidRDefault="006A3010" w:rsidP="00716745">
      <w:pPr>
        <w:pStyle w:val="a3"/>
        <w:tabs>
          <w:tab w:val="left" w:pos="2354"/>
        </w:tabs>
        <w:ind w:left="0"/>
        <w:rPr>
          <w:sz w:val="20"/>
        </w:rPr>
      </w:pPr>
    </w:p>
    <w:p w:rsidR="006A3010" w:rsidRDefault="006A3010" w:rsidP="00716745">
      <w:pPr>
        <w:pStyle w:val="a3"/>
        <w:tabs>
          <w:tab w:val="left" w:pos="2354"/>
        </w:tabs>
        <w:ind w:left="0"/>
        <w:rPr>
          <w:sz w:val="20"/>
        </w:rPr>
      </w:pPr>
    </w:p>
    <w:p w:rsidR="006A3010" w:rsidRDefault="006A3010" w:rsidP="00716745">
      <w:pPr>
        <w:pStyle w:val="a3"/>
        <w:tabs>
          <w:tab w:val="left" w:pos="2354"/>
        </w:tabs>
        <w:ind w:left="0"/>
        <w:rPr>
          <w:sz w:val="20"/>
        </w:rPr>
      </w:pPr>
    </w:p>
    <w:p w:rsidR="00716745" w:rsidRDefault="00716745" w:rsidP="005376EC">
      <w:pPr>
        <w:pStyle w:val="a3"/>
        <w:tabs>
          <w:tab w:val="left" w:pos="2354"/>
        </w:tabs>
        <w:ind w:left="284" w:firstLine="567"/>
        <w:rPr>
          <w:sz w:val="20"/>
        </w:rPr>
      </w:pPr>
    </w:p>
    <w:p w:rsidR="0087241B" w:rsidRPr="009E7F58" w:rsidRDefault="0087241B" w:rsidP="005376EC">
      <w:pPr>
        <w:pStyle w:val="a3"/>
        <w:tabs>
          <w:tab w:val="left" w:pos="2354"/>
        </w:tabs>
        <w:ind w:left="284" w:right="70" w:firstLine="567"/>
        <w:jc w:val="both"/>
      </w:pPr>
      <w:r w:rsidRPr="009E7F58">
        <w:t>Библиотечное обслуживание детей и подростков Оренбургской  области в 2023 году: по итогам отчетов / Оренбургская  областная полиэтническая детская библиотека, методический отдел; ответственный за выпуск М.С. Ларюшкина; составители: С.И.</w:t>
      </w:r>
      <w:r w:rsidR="00975320" w:rsidRPr="009E7F58">
        <w:t xml:space="preserve"> </w:t>
      </w:r>
      <w:r w:rsidR="00BD6F92" w:rsidRPr="009E7F58">
        <w:t>Селиванова</w:t>
      </w:r>
      <w:r w:rsidRPr="009E7F58">
        <w:t xml:space="preserve">, О.Е. Лавринова.  – Оренбург,  2024. – </w:t>
      </w:r>
      <w:r w:rsidR="006A3010" w:rsidRPr="0007384E">
        <w:t xml:space="preserve">60 </w:t>
      </w:r>
      <w:r w:rsidRPr="0007384E">
        <w:t>с.</w:t>
      </w:r>
    </w:p>
    <w:p w:rsidR="00716745" w:rsidRPr="009E7F58" w:rsidRDefault="00716745" w:rsidP="005376EC">
      <w:pPr>
        <w:pStyle w:val="a3"/>
        <w:tabs>
          <w:tab w:val="left" w:pos="2354"/>
        </w:tabs>
        <w:ind w:left="284" w:right="70" w:firstLine="567"/>
      </w:pPr>
    </w:p>
    <w:p w:rsidR="00716745" w:rsidRPr="009E7F58" w:rsidRDefault="00716745" w:rsidP="005376EC">
      <w:pPr>
        <w:pStyle w:val="a3"/>
        <w:tabs>
          <w:tab w:val="left" w:pos="2354"/>
        </w:tabs>
        <w:ind w:left="284" w:right="70" w:firstLine="567"/>
      </w:pPr>
    </w:p>
    <w:p w:rsidR="00716745" w:rsidRPr="009E7F58" w:rsidRDefault="00716745" w:rsidP="005376EC">
      <w:pPr>
        <w:pStyle w:val="a3"/>
        <w:tabs>
          <w:tab w:val="left" w:pos="2354"/>
        </w:tabs>
        <w:ind w:left="284" w:right="70" w:firstLine="567"/>
      </w:pPr>
    </w:p>
    <w:p w:rsidR="0087241B" w:rsidRPr="009E7F58" w:rsidRDefault="0087241B" w:rsidP="005376EC">
      <w:pPr>
        <w:pStyle w:val="a3"/>
        <w:tabs>
          <w:tab w:val="left" w:pos="2354"/>
        </w:tabs>
        <w:ind w:left="284" w:right="70" w:firstLine="567"/>
      </w:pPr>
    </w:p>
    <w:p w:rsidR="0087241B" w:rsidRPr="009E7F58" w:rsidRDefault="0087241B" w:rsidP="005376EC">
      <w:pPr>
        <w:pStyle w:val="a3"/>
        <w:tabs>
          <w:tab w:val="left" w:pos="2354"/>
        </w:tabs>
        <w:ind w:left="284" w:right="70" w:firstLine="567"/>
      </w:pPr>
    </w:p>
    <w:p w:rsidR="0087241B" w:rsidRPr="009E7F58" w:rsidRDefault="0087241B" w:rsidP="005376EC">
      <w:pPr>
        <w:pStyle w:val="a3"/>
        <w:tabs>
          <w:tab w:val="left" w:pos="2354"/>
        </w:tabs>
        <w:ind w:left="284" w:right="70" w:firstLine="567"/>
      </w:pPr>
    </w:p>
    <w:p w:rsidR="0087241B" w:rsidRPr="009E7F58" w:rsidRDefault="0087241B" w:rsidP="005376EC">
      <w:pPr>
        <w:pStyle w:val="a3"/>
        <w:tabs>
          <w:tab w:val="left" w:pos="2354"/>
        </w:tabs>
        <w:ind w:left="284" w:right="70" w:firstLine="567"/>
      </w:pPr>
    </w:p>
    <w:p w:rsidR="0087241B" w:rsidRPr="009E7F58" w:rsidRDefault="00BD6F92" w:rsidP="005376EC">
      <w:pPr>
        <w:pStyle w:val="a3"/>
        <w:tabs>
          <w:tab w:val="left" w:pos="2354"/>
        </w:tabs>
        <w:ind w:left="284" w:right="70" w:firstLine="567"/>
        <w:jc w:val="both"/>
      </w:pPr>
      <w:r w:rsidRPr="009E7F58">
        <w:t xml:space="preserve">     </w:t>
      </w:r>
      <w:r w:rsidR="0087241B" w:rsidRPr="009E7F58">
        <w:t>В сборнике анализируется состояние и развитие библиотек обла</w:t>
      </w:r>
      <w:r w:rsidR="00F044B3" w:rsidRPr="009E7F58">
        <w:t>сти, обслуживающих детей, в 2023</w:t>
      </w:r>
      <w:r w:rsidR="0087241B" w:rsidRPr="009E7F58">
        <w:t xml:space="preserve"> году. Статистическая информация</w:t>
      </w:r>
      <w:r w:rsidR="00A96CEF" w:rsidRPr="009E7F58">
        <w:t xml:space="preserve"> представлена в виде таблиц, диаграмм, графиков</w:t>
      </w:r>
      <w:r w:rsidR="0087241B" w:rsidRPr="009E7F58">
        <w:t>. Сборник поможет оценить место и роль своей библиотеки в обслуживании детей, использовать достижения коллег.</w:t>
      </w:r>
    </w:p>
    <w:p w:rsidR="0087241B" w:rsidRPr="00F044B3" w:rsidRDefault="0087241B" w:rsidP="005376EC">
      <w:pPr>
        <w:pStyle w:val="a3"/>
        <w:tabs>
          <w:tab w:val="left" w:pos="2354"/>
        </w:tabs>
        <w:ind w:left="284" w:right="70" w:firstLine="567"/>
        <w:jc w:val="both"/>
        <w:rPr>
          <w:sz w:val="28"/>
          <w:szCs w:val="28"/>
        </w:rPr>
      </w:pPr>
    </w:p>
    <w:p w:rsidR="0087241B" w:rsidRPr="00F044B3" w:rsidRDefault="0087241B" w:rsidP="005376EC">
      <w:pPr>
        <w:pStyle w:val="a3"/>
        <w:tabs>
          <w:tab w:val="left" w:pos="2354"/>
        </w:tabs>
        <w:ind w:left="284" w:right="70" w:firstLine="567"/>
        <w:jc w:val="both"/>
        <w:rPr>
          <w:sz w:val="28"/>
          <w:szCs w:val="28"/>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right="70" w:firstLine="567"/>
        <w:rPr>
          <w:sz w:val="20"/>
        </w:rPr>
      </w:pPr>
    </w:p>
    <w:p w:rsidR="0087241B" w:rsidRDefault="0087241B" w:rsidP="005376EC">
      <w:pPr>
        <w:pStyle w:val="a3"/>
        <w:tabs>
          <w:tab w:val="left" w:pos="2354"/>
        </w:tabs>
        <w:ind w:left="284" w:firstLine="567"/>
        <w:rPr>
          <w:sz w:val="20"/>
        </w:rPr>
      </w:pPr>
    </w:p>
    <w:p w:rsidR="0087241B" w:rsidRDefault="0087241B" w:rsidP="005376EC">
      <w:pPr>
        <w:pStyle w:val="a3"/>
        <w:tabs>
          <w:tab w:val="left" w:pos="2354"/>
        </w:tabs>
        <w:ind w:left="284" w:firstLine="567"/>
        <w:rPr>
          <w:sz w:val="20"/>
        </w:rPr>
      </w:pPr>
    </w:p>
    <w:p w:rsidR="0087241B" w:rsidRDefault="0087241B" w:rsidP="005376EC">
      <w:pPr>
        <w:pStyle w:val="a3"/>
        <w:tabs>
          <w:tab w:val="left" w:pos="2354"/>
        </w:tabs>
        <w:ind w:left="284" w:firstLine="567"/>
        <w:rPr>
          <w:sz w:val="20"/>
        </w:rPr>
      </w:pPr>
    </w:p>
    <w:p w:rsidR="0087241B" w:rsidRDefault="0087241B" w:rsidP="005376EC">
      <w:pPr>
        <w:pStyle w:val="a3"/>
        <w:tabs>
          <w:tab w:val="left" w:pos="2354"/>
        </w:tabs>
        <w:ind w:left="284" w:firstLine="567"/>
        <w:rPr>
          <w:sz w:val="20"/>
        </w:rPr>
      </w:pPr>
    </w:p>
    <w:p w:rsidR="0087241B" w:rsidRDefault="0087241B" w:rsidP="005376EC">
      <w:pPr>
        <w:pStyle w:val="a3"/>
        <w:tabs>
          <w:tab w:val="left" w:pos="2354"/>
        </w:tabs>
        <w:ind w:left="284" w:firstLine="567"/>
        <w:rPr>
          <w:sz w:val="20"/>
        </w:rPr>
      </w:pPr>
    </w:p>
    <w:p w:rsidR="0087241B" w:rsidRDefault="0087241B" w:rsidP="005376EC">
      <w:pPr>
        <w:pStyle w:val="a3"/>
        <w:tabs>
          <w:tab w:val="left" w:pos="2354"/>
        </w:tabs>
        <w:ind w:left="284" w:firstLine="567"/>
        <w:rPr>
          <w:sz w:val="20"/>
        </w:rPr>
      </w:pPr>
    </w:p>
    <w:p w:rsidR="0087241B" w:rsidRDefault="0087241B" w:rsidP="005376EC">
      <w:pPr>
        <w:pStyle w:val="a3"/>
        <w:tabs>
          <w:tab w:val="left" w:pos="2354"/>
        </w:tabs>
        <w:ind w:left="284" w:firstLine="567"/>
        <w:rPr>
          <w:sz w:val="20"/>
        </w:rPr>
      </w:pPr>
    </w:p>
    <w:p w:rsidR="00BD6F92" w:rsidRDefault="00BD6F92" w:rsidP="005376EC">
      <w:pPr>
        <w:pStyle w:val="a3"/>
        <w:tabs>
          <w:tab w:val="left" w:pos="2354"/>
        </w:tabs>
        <w:ind w:left="284" w:firstLine="567"/>
        <w:rPr>
          <w:sz w:val="20"/>
        </w:rPr>
      </w:pPr>
    </w:p>
    <w:p w:rsidR="00BD6F92" w:rsidRDefault="00BD6F92" w:rsidP="005376EC">
      <w:pPr>
        <w:pStyle w:val="a3"/>
        <w:tabs>
          <w:tab w:val="left" w:pos="2354"/>
        </w:tabs>
        <w:ind w:left="284" w:firstLine="567"/>
        <w:rPr>
          <w:sz w:val="20"/>
        </w:rPr>
      </w:pPr>
    </w:p>
    <w:p w:rsidR="00BD6F92" w:rsidRDefault="00BD6F92" w:rsidP="005376EC">
      <w:pPr>
        <w:pStyle w:val="a3"/>
        <w:tabs>
          <w:tab w:val="left" w:pos="2354"/>
        </w:tabs>
        <w:ind w:left="284" w:firstLine="567"/>
        <w:rPr>
          <w:sz w:val="20"/>
        </w:rPr>
      </w:pPr>
    </w:p>
    <w:p w:rsidR="00BD6F92" w:rsidRDefault="00BD6F92" w:rsidP="005376EC">
      <w:pPr>
        <w:pStyle w:val="a3"/>
        <w:tabs>
          <w:tab w:val="left" w:pos="2354"/>
        </w:tabs>
        <w:ind w:left="284" w:firstLine="567"/>
        <w:rPr>
          <w:sz w:val="20"/>
        </w:rPr>
      </w:pPr>
    </w:p>
    <w:p w:rsidR="00BD6F92" w:rsidRDefault="00BD6F92" w:rsidP="005376EC">
      <w:pPr>
        <w:pStyle w:val="a3"/>
        <w:tabs>
          <w:tab w:val="left" w:pos="2354"/>
        </w:tabs>
        <w:ind w:left="284" w:firstLine="567"/>
        <w:rPr>
          <w:sz w:val="20"/>
        </w:rPr>
      </w:pPr>
    </w:p>
    <w:p w:rsidR="00BD6F92" w:rsidRDefault="00BD6F92" w:rsidP="005376EC">
      <w:pPr>
        <w:pStyle w:val="a3"/>
        <w:tabs>
          <w:tab w:val="left" w:pos="2354"/>
        </w:tabs>
        <w:ind w:left="284" w:firstLine="567"/>
        <w:rPr>
          <w:sz w:val="20"/>
        </w:rPr>
      </w:pPr>
    </w:p>
    <w:p w:rsidR="00401B6A" w:rsidRDefault="00401B6A" w:rsidP="005376EC">
      <w:pPr>
        <w:pStyle w:val="a3"/>
        <w:spacing w:before="6"/>
        <w:ind w:left="284" w:firstLine="567"/>
        <w:rPr>
          <w:sz w:val="14"/>
        </w:rPr>
      </w:pPr>
    </w:p>
    <w:tbl>
      <w:tblPr>
        <w:tblStyle w:val="TableNormal"/>
        <w:tblW w:w="8923" w:type="dxa"/>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6"/>
        <w:gridCol w:w="1287"/>
      </w:tblGrid>
      <w:tr w:rsidR="0025377B" w:rsidTr="0025377B">
        <w:trPr>
          <w:trHeight w:val="479"/>
        </w:trPr>
        <w:tc>
          <w:tcPr>
            <w:tcW w:w="7636" w:type="dxa"/>
          </w:tcPr>
          <w:p w:rsidR="0025377B" w:rsidRDefault="0025377B" w:rsidP="005376EC">
            <w:pPr>
              <w:pStyle w:val="TableParagraph"/>
              <w:spacing w:line="268" w:lineRule="exact"/>
              <w:ind w:left="284" w:firstLine="567"/>
              <w:jc w:val="center"/>
              <w:rPr>
                <w:sz w:val="24"/>
              </w:rPr>
            </w:pPr>
            <w:r>
              <w:rPr>
                <w:sz w:val="24"/>
              </w:rPr>
              <w:t>Содержание</w:t>
            </w:r>
          </w:p>
        </w:tc>
        <w:tc>
          <w:tcPr>
            <w:tcW w:w="1287" w:type="dxa"/>
          </w:tcPr>
          <w:p w:rsidR="0025377B" w:rsidRDefault="0025377B" w:rsidP="0025377B">
            <w:pPr>
              <w:pStyle w:val="TableParagraph"/>
              <w:spacing w:line="268" w:lineRule="exact"/>
              <w:jc w:val="center"/>
              <w:rPr>
                <w:sz w:val="24"/>
              </w:rPr>
            </w:pPr>
            <w:r>
              <w:rPr>
                <w:sz w:val="24"/>
              </w:rPr>
              <w:t>стр.</w:t>
            </w:r>
          </w:p>
        </w:tc>
      </w:tr>
      <w:tr w:rsidR="0025377B" w:rsidTr="0025377B">
        <w:trPr>
          <w:trHeight w:val="551"/>
        </w:trPr>
        <w:tc>
          <w:tcPr>
            <w:tcW w:w="7636" w:type="dxa"/>
          </w:tcPr>
          <w:p w:rsidR="0025377B" w:rsidRPr="00B07F5C" w:rsidRDefault="0025377B" w:rsidP="0025377B">
            <w:pPr>
              <w:pStyle w:val="TableParagraph"/>
              <w:spacing w:line="264" w:lineRule="exact"/>
              <w:ind w:left="284" w:firstLine="567"/>
              <w:rPr>
                <w:b/>
                <w:sz w:val="24"/>
              </w:rPr>
            </w:pPr>
            <w:r w:rsidRPr="00B07F5C">
              <w:rPr>
                <w:b/>
                <w:sz w:val="24"/>
              </w:rPr>
              <w:t>Обеспечение доступности и качества библиотечных услуг для детей и подростков в библиотеках Оренбургской области за 2023 год</w:t>
            </w:r>
          </w:p>
        </w:tc>
        <w:tc>
          <w:tcPr>
            <w:tcW w:w="1287" w:type="dxa"/>
          </w:tcPr>
          <w:p w:rsidR="0025377B" w:rsidRDefault="0025377B" w:rsidP="005376EC">
            <w:pPr>
              <w:pStyle w:val="TableParagraph"/>
              <w:spacing w:line="268" w:lineRule="exact"/>
              <w:ind w:left="284" w:firstLine="567"/>
              <w:rPr>
                <w:sz w:val="24"/>
              </w:rPr>
            </w:pPr>
          </w:p>
        </w:tc>
      </w:tr>
      <w:tr w:rsidR="0025377B" w:rsidTr="0025377B">
        <w:trPr>
          <w:trHeight w:val="397"/>
        </w:trPr>
        <w:tc>
          <w:tcPr>
            <w:tcW w:w="7636" w:type="dxa"/>
          </w:tcPr>
          <w:p w:rsidR="0025377B" w:rsidRDefault="0025377B" w:rsidP="0025377B">
            <w:pPr>
              <w:pStyle w:val="TableParagraph"/>
              <w:spacing w:line="268" w:lineRule="exact"/>
              <w:ind w:left="284" w:firstLine="567"/>
              <w:rPr>
                <w:sz w:val="24"/>
              </w:rPr>
            </w:pPr>
          </w:p>
          <w:p w:rsidR="0025377B" w:rsidRDefault="0025377B" w:rsidP="0025377B">
            <w:pPr>
              <w:pStyle w:val="TableParagraph"/>
              <w:spacing w:line="268" w:lineRule="exact"/>
              <w:ind w:left="284" w:firstLine="567"/>
              <w:rPr>
                <w:sz w:val="24"/>
              </w:rPr>
            </w:pPr>
            <w:r w:rsidRPr="00911369">
              <w:rPr>
                <w:sz w:val="24"/>
              </w:rPr>
              <w:t>Сеть библиотек обслуживающих детей</w:t>
            </w:r>
          </w:p>
        </w:tc>
        <w:tc>
          <w:tcPr>
            <w:tcW w:w="1287" w:type="dxa"/>
          </w:tcPr>
          <w:p w:rsidR="0025377B" w:rsidRDefault="0025377B" w:rsidP="005376EC">
            <w:pPr>
              <w:pStyle w:val="TableParagraph"/>
              <w:spacing w:line="268" w:lineRule="exact"/>
              <w:ind w:left="284" w:firstLine="567"/>
              <w:rPr>
                <w:sz w:val="24"/>
              </w:rPr>
            </w:pPr>
            <w:r>
              <w:rPr>
                <w:sz w:val="24"/>
              </w:rPr>
              <w:t>4</w:t>
            </w:r>
          </w:p>
        </w:tc>
      </w:tr>
      <w:tr w:rsidR="0025377B" w:rsidTr="0025377B">
        <w:trPr>
          <w:trHeight w:val="397"/>
        </w:trPr>
        <w:tc>
          <w:tcPr>
            <w:tcW w:w="7636" w:type="dxa"/>
          </w:tcPr>
          <w:p w:rsidR="0007384E" w:rsidRDefault="0007384E" w:rsidP="0025377B">
            <w:pPr>
              <w:pStyle w:val="TableParagraph"/>
              <w:spacing w:line="268" w:lineRule="exact"/>
              <w:ind w:left="284" w:firstLine="567"/>
              <w:rPr>
                <w:sz w:val="24"/>
              </w:rPr>
            </w:pPr>
          </w:p>
          <w:p w:rsidR="0025377B" w:rsidRPr="00911369" w:rsidRDefault="0025377B" w:rsidP="0025377B">
            <w:pPr>
              <w:pStyle w:val="TableParagraph"/>
              <w:spacing w:line="268" w:lineRule="exact"/>
              <w:ind w:left="284" w:firstLine="567"/>
              <w:rPr>
                <w:sz w:val="24"/>
              </w:rPr>
            </w:pPr>
            <w:r w:rsidRPr="009C6D61">
              <w:rPr>
                <w:sz w:val="24"/>
              </w:rPr>
              <w:t>Библиотечное обслуживание детей Оренбургской области в цифрах</w:t>
            </w:r>
          </w:p>
        </w:tc>
        <w:tc>
          <w:tcPr>
            <w:tcW w:w="1287" w:type="dxa"/>
          </w:tcPr>
          <w:p w:rsidR="0025377B" w:rsidRDefault="0025377B" w:rsidP="005376EC">
            <w:pPr>
              <w:pStyle w:val="TableParagraph"/>
              <w:spacing w:line="268" w:lineRule="exact"/>
              <w:ind w:left="284" w:firstLine="567"/>
              <w:rPr>
                <w:sz w:val="24"/>
              </w:rPr>
            </w:pPr>
            <w:r>
              <w:rPr>
                <w:sz w:val="24"/>
              </w:rPr>
              <w:t>5</w:t>
            </w:r>
          </w:p>
        </w:tc>
      </w:tr>
      <w:tr w:rsidR="0025377B" w:rsidTr="0025377B">
        <w:trPr>
          <w:trHeight w:val="397"/>
        </w:trPr>
        <w:tc>
          <w:tcPr>
            <w:tcW w:w="7636" w:type="dxa"/>
          </w:tcPr>
          <w:p w:rsidR="0007384E" w:rsidRDefault="0007384E" w:rsidP="0025377B">
            <w:pPr>
              <w:pStyle w:val="TableParagraph"/>
              <w:spacing w:line="268" w:lineRule="exact"/>
              <w:ind w:left="284" w:firstLine="567"/>
              <w:rPr>
                <w:sz w:val="24"/>
              </w:rPr>
            </w:pPr>
          </w:p>
          <w:p w:rsidR="0025377B" w:rsidRPr="009C6D61" w:rsidRDefault="0025377B" w:rsidP="0025377B">
            <w:pPr>
              <w:pStyle w:val="TableParagraph"/>
              <w:spacing w:line="268" w:lineRule="exact"/>
              <w:ind w:left="284" w:firstLine="567"/>
              <w:rPr>
                <w:sz w:val="24"/>
              </w:rPr>
            </w:pPr>
            <w:r w:rsidRPr="00C84CCF">
              <w:rPr>
                <w:sz w:val="24"/>
              </w:rPr>
              <w:t>Формирование и сохранность фондов ЦДБ. Анализ использования библиотечных ресурсов</w:t>
            </w:r>
          </w:p>
        </w:tc>
        <w:tc>
          <w:tcPr>
            <w:tcW w:w="1287" w:type="dxa"/>
          </w:tcPr>
          <w:p w:rsidR="0025377B" w:rsidRDefault="006A3010" w:rsidP="005376EC">
            <w:pPr>
              <w:pStyle w:val="TableParagraph"/>
              <w:spacing w:line="268" w:lineRule="exact"/>
              <w:ind w:left="284" w:firstLine="567"/>
              <w:rPr>
                <w:sz w:val="24"/>
              </w:rPr>
            </w:pPr>
            <w:r>
              <w:rPr>
                <w:sz w:val="24"/>
              </w:rPr>
              <w:t>8</w:t>
            </w:r>
          </w:p>
        </w:tc>
      </w:tr>
      <w:tr w:rsidR="0025377B" w:rsidTr="0025377B">
        <w:trPr>
          <w:trHeight w:val="397"/>
        </w:trPr>
        <w:tc>
          <w:tcPr>
            <w:tcW w:w="7636" w:type="dxa"/>
          </w:tcPr>
          <w:p w:rsidR="0007384E" w:rsidRDefault="0007384E" w:rsidP="0025377B">
            <w:pPr>
              <w:pStyle w:val="TableParagraph"/>
              <w:spacing w:line="268" w:lineRule="exact"/>
              <w:ind w:left="284" w:firstLine="567"/>
              <w:rPr>
                <w:sz w:val="24"/>
              </w:rPr>
            </w:pPr>
          </w:p>
          <w:p w:rsidR="0025377B" w:rsidRPr="00C84CCF" w:rsidRDefault="0025377B" w:rsidP="0025377B">
            <w:pPr>
              <w:pStyle w:val="TableParagraph"/>
              <w:spacing w:line="268" w:lineRule="exact"/>
              <w:ind w:left="284" w:firstLine="567"/>
              <w:rPr>
                <w:sz w:val="24"/>
              </w:rPr>
            </w:pPr>
            <w:r w:rsidRPr="00B07F5C">
              <w:rPr>
                <w:sz w:val="24"/>
              </w:rPr>
              <w:t>Справочно-библиографическая работа</w:t>
            </w:r>
            <w:r>
              <w:rPr>
                <w:sz w:val="24"/>
              </w:rPr>
              <w:t xml:space="preserve"> </w:t>
            </w:r>
            <w:r w:rsidRPr="00B07F5C">
              <w:rPr>
                <w:sz w:val="24"/>
              </w:rPr>
              <w:t>с детьми в библиотеках Оренбургской области за 2022 год</w:t>
            </w:r>
          </w:p>
        </w:tc>
        <w:tc>
          <w:tcPr>
            <w:tcW w:w="1287" w:type="dxa"/>
          </w:tcPr>
          <w:p w:rsidR="0025377B" w:rsidRDefault="006A3010" w:rsidP="005376EC">
            <w:pPr>
              <w:pStyle w:val="TableParagraph"/>
              <w:spacing w:line="268" w:lineRule="exact"/>
              <w:ind w:left="284" w:firstLine="567"/>
              <w:rPr>
                <w:sz w:val="24"/>
              </w:rPr>
            </w:pPr>
            <w:r>
              <w:rPr>
                <w:sz w:val="24"/>
              </w:rPr>
              <w:t>10</w:t>
            </w:r>
          </w:p>
        </w:tc>
      </w:tr>
      <w:tr w:rsidR="0025377B" w:rsidTr="0025377B">
        <w:trPr>
          <w:trHeight w:val="397"/>
        </w:trPr>
        <w:tc>
          <w:tcPr>
            <w:tcW w:w="7636" w:type="dxa"/>
          </w:tcPr>
          <w:p w:rsidR="0007384E" w:rsidRDefault="0007384E" w:rsidP="0025377B">
            <w:pPr>
              <w:pStyle w:val="TableParagraph"/>
              <w:spacing w:line="268" w:lineRule="exact"/>
              <w:ind w:left="284" w:firstLine="567"/>
              <w:rPr>
                <w:sz w:val="24"/>
              </w:rPr>
            </w:pPr>
          </w:p>
          <w:p w:rsidR="0025377B" w:rsidRPr="00911369" w:rsidRDefault="0025377B" w:rsidP="0025377B">
            <w:pPr>
              <w:pStyle w:val="TableParagraph"/>
              <w:spacing w:line="268" w:lineRule="exact"/>
              <w:ind w:left="284" w:firstLine="567"/>
              <w:rPr>
                <w:sz w:val="24"/>
              </w:rPr>
            </w:pPr>
            <w:r w:rsidRPr="008F2962">
              <w:rPr>
                <w:sz w:val="24"/>
              </w:rPr>
              <w:t>Информационная работа и воспитание культуры чтения детей и подростков в библиотеках Оренбургской области</w:t>
            </w:r>
          </w:p>
        </w:tc>
        <w:tc>
          <w:tcPr>
            <w:tcW w:w="1287" w:type="dxa"/>
          </w:tcPr>
          <w:p w:rsidR="0025377B" w:rsidRDefault="006A3010" w:rsidP="005376EC">
            <w:pPr>
              <w:pStyle w:val="TableParagraph"/>
              <w:spacing w:line="268" w:lineRule="exact"/>
              <w:ind w:left="284" w:firstLine="567"/>
              <w:rPr>
                <w:sz w:val="24"/>
              </w:rPr>
            </w:pPr>
            <w:r>
              <w:rPr>
                <w:sz w:val="24"/>
              </w:rPr>
              <w:t>13</w:t>
            </w:r>
          </w:p>
        </w:tc>
      </w:tr>
      <w:tr w:rsidR="0025377B" w:rsidTr="0025377B">
        <w:trPr>
          <w:trHeight w:val="397"/>
        </w:trPr>
        <w:tc>
          <w:tcPr>
            <w:tcW w:w="7636" w:type="dxa"/>
          </w:tcPr>
          <w:p w:rsidR="0025377B" w:rsidRDefault="0025377B" w:rsidP="0025377B">
            <w:pPr>
              <w:pStyle w:val="TableParagraph"/>
              <w:spacing w:line="268" w:lineRule="exact"/>
              <w:ind w:left="284" w:firstLine="567"/>
              <w:rPr>
                <w:sz w:val="24"/>
              </w:rPr>
            </w:pPr>
          </w:p>
          <w:p w:rsidR="0025377B" w:rsidRPr="00911369" w:rsidRDefault="0025377B" w:rsidP="0025377B">
            <w:pPr>
              <w:pStyle w:val="TableParagraph"/>
              <w:spacing w:line="268" w:lineRule="exact"/>
              <w:ind w:left="284" w:firstLine="567"/>
              <w:rPr>
                <w:sz w:val="24"/>
              </w:rPr>
            </w:pPr>
            <w:r w:rsidRPr="00720B28">
              <w:rPr>
                <w:sz w:val="24"/>
              </w:rPr>
              <w:t>Создание электронных каталогов и других баз данных</w:t>
            </w:r>
          </w:p>
        </w:tc>
        <w:tc>
          <w:tcPr>
            <w:tcW w:w="1287" w:type="dxa"/>
          </w:tcPr>
          <w:p w:rsidR="0025377B" w:rsidRDefault="006A3010" w:rsidP="005376EC">
            <w:pPr>
              <w:pStyle w:val="TableParagraph"/>
              <w:spacing w:line="268" w:lineRule="exact"/>
              <w:ind w:left="284" w:firstLine="567"/>
              <w:rPr>
                <w:sz w:val="24"/>
              </w:rPr>
            </w:pPr>
            <w:r>
              <w:rPr>
                <w:sz w:val="24"/>
              </w:rPr>
              <w:t>15</w:t>
            </w:r>
          </w:p>
        </w:tc>
      </w:tr>
      <w:tr w:rsidR="0025377B" w:rsidTr="0025377B">
        <w:trPr>
          <w:trHeight w:val="397"/>
        </w:trPr>
        <w:tc>
          <w:tcPr>
            <w:tcW w:w="7636" w:type="dxa"/>
          </w:tcPr>
          <w:p w:rsidR="0007384E" w:rsidRDefault="0007384E" w:rsidP="0025377B">
            <w:pPr>
              <w:pStyle w:val="TableParagraph"/>
              <w:spacing w:line="268" w:lineRule="exact"/>
              <w:ind w:left="284" w:firstLine="567"/>
              <w:rPr>
                <w:sz w:val="24"/>
              </w:rPr>
            </w:pPr>
          </w:p>
          <w:p w:rsidR="0025377B" w:rsidRPr="00720B28" w:rsidRDefault="0025377B" w:rsidP="0025377B">
            <w:pPr>
              <w:pStyle w:val="TableParagraph"/>
              <w:spacing w:line="268" w:lineRule="exact"/>
              <w:ind w:left="284" w:firstLine="567"/>
              <w:rPr>
                <w:sz w:val="24"/>
              </w:rPr>
            </w:pPr>
            <w:r w:rsidRPr="00720B28">
              <w:rPr>
                <w:sz w:val="24"/>
              </w:rPr>
              <w:t>Приоритетные направления деятельности детских библиотек.</w:t>
            </w:r>
          </w:p>
          <w:p w:rsidR="0025377B" w:rsidRPr="00720B28" w:rsidRDefault="0025377B" w:rsidP="0025377B">
            <w:pPr>
              <w:pStyle w:val="TableParagraph"/>
              <w:spacing w:line="268" w:lineRule="exact"/>
              <w:ind w:left="284"/>
              <w:rPr>
                <w:sz w:val="24"/>
              </w:rPr>
            </w:pPr>
            <w:r w:rsidRPr="00720B28">
              <w:rPr>
                <w:sz w:val="24"/>
              </w:rPr>
              <w:t>Организация и участие в конкурсах и проектах министерств и ведомств.</w:t>
            </w:r>
            <w:r>
              <w:rPr>
                <w:sz w:val="24"/>
              </w:rPr>
              <w:t xml:space="preserve"> </w:t>
            </w:r>
            <w:r w:rsidRPr="00720B28">
              <w:rPr>
                <w:sz w:val="24"/>
              </w:rPr>
              <w:t>Программно-проектная деятельность</w:t>
            </w:r>
          </w:p>
        </w:tc>
        <w:tc>
          <w:tcPr>
            <w:tcW w:w="1287" w:type="dxa"/>
          </w:tcPr>
          <w:p w:rsidR="0025377B" w:rsidRDefault="00FA360F" w:rsidP="005376EC">
            <w:pPr>
              <w:pStyle w:val="TableParagraph"/>
              <w:spacing w:line="268" w:lineRule="exact"/>
              <w:ind w:left="284" w:firstLine="567"/>
              <w:rPr>
                <w:sz w:val="24"/>
              </w:rPr>
            </w:pPr>
            <w:r>
              <w:rPr>
                <w:sz w:val="24"/>
              </w:rPr>
              <w:t>17</w:t>
            </w:r>
          </w:p>
        </w:tc>
      </w:tr>
      <w:tr w:rsidR="0025377B" w:rsidTr="0025377B">
        <w:trPr>
          <w:trHeight w:val="397"/>
        </w:trPr>
        <w:tc>
          <w:tcPr>
            <w:tcW w:w="7636" w:type="dxa"/>
          </w:tcPr>
          <w:p w:rsidR="0007384E" w:rsidRDefault="0007384E" w:rsidP="0025377B">
            <w:pPr>
              <w:pStyle w:val="TableParagraph"/>
              <w:spacing w:line="268" w:lineRule="exact"/>
              <w:ind w:left="284" w:firstLine="567"/>
              <w:rPr>
                <w:sz w:val="24"/>
              </w:rPr>
            </w:pPr>
          </w:p>
          <w:p w:rsidR="0025377B" w:rsidRPr="00BD4CD6" w:rsidRDefault="0025377B" w:rsidP="0025377B">
            <w:pPr>
              <w:pStyle w:val="TableParagraph"/>
              <w:spacing w:line="268" w:lineRule="exact"/>
              <w:ind w:left="284" w:firstLine="567"/>
              <w:rPr>
                <w:sz w:val="24"/>
              </w:rPr>
            </w:pPr>
            <w:r w:rsidRPr="00BD4CD6">
              <w:rPr>
                <w:sz w:val="24"/>
              </w:rPr>
              <w:t>Грантовая деятельность специализированных детских</w:t>
            </w:r>
          </w:p>
          <w:p w:rsidR="0025377B" w:rsidRPr="00720B28" w:rsidRDefault="0025377B" w:rsidP="0025377B">
            <w:pPr>
              <w:pStyle w:val="TableParagraph"/>
              <w:spacing w:line="268" w:lineRule="exact"/>
              <w:rPr>
                <w:sz w:val="24"/>
              </w:rPr>
            </w:pPr>
            <w:r w:rsidRPr="00BD4CD6">
              <w:rPr>
                <w:sz w:val="24"/>
              </w:rPr>
              <w:t>библиотек Оренбургской области</w:t>
            </w:r>
          </w:p>
        </w:tc>
        <w:tc>
          <w:tcPr>
            <w:tcW w:w="1287" w:type="dxa"/>
          </w:tcPr>
          <w:p w:rsidR="0025377B" w:rsidRDefault="00FA360F" w:rsidP="005376EC">
            <w:pPr>
              <w:pStyle w:val="TableParagraph"/>
              <w:spacing w:line="268" w:lineRule="exact"/>
              <w:ind w:left="284" w:firstLine="567"/>
              <w:rPr>
                <w:sz w:val="24"/>
              </w:rPr>
            </w:pPr>
            <w:r>
              <w:rPr>
                <w:sz w:val="24"/>
              </w:rPr>
              <w:t>23</w:t>
            </w:r>
          </w:p>
        </w:tc>
      </w:tr>
      <w:tr w:rsidR="0025377B" w:rsidTr="0025377B">
        <w:trPr>
          <w:trHeight w:val="316"/>
        </w:trPr>
        <w:tc>
          <w:tcPr>
            <w:tcW w:w="7636" w:type="dxa"/>
          </w:tcPr>
          <w:p w:rsidR="0025377B" w:rsidRDefault="0025377B" w:rsidP="0025377B">
            <w:pPr>
              <w:pStyle w:val="TableParagraph"/>
              <w:spacing w:before="11"/>
              <w:ind w:left="284" w:firstLine="567"/>
              <w:rPr>
                <w:sz w:val="24"/>
              </w:rPr>
            </w:pPr>
          </w:p>
          <w:p w:rsidR="0025377B" w:rsidRDefault="0025377B" w:rsidP="0025377B">
            <w:pPr>
              <w:pStyle w:val="TableParagraph"/>
              <w:spacing w:before="11"/>
              <w:ind w:left="284" w:firstLine="567"/>
              <w:rPr>
                <w:sz w:val="24"/>
              </w:rPr>
            </w:pPr>
            <w:r>
              <w:rPr>
                <w:sz w:val="24"/>
              </w:rPr>
              <w:t>Год</w:t>
            </w:r>
            <w:r>
              <w:rPr>
                <w:spacing w:val="-4"/>
                <w:sz w:val="24"/>
              </w:rPr>
              <w:t xml:space="preserve"> </w:t>
            </w:r>
            <w:r>
              <w:rPr>
                <w:sz w:val="24"/>
              </w:rPr>
              <w:t>педагога</w:t>
            </w:r>
            <w:r>
              <w:rPr>
                <w:spacing w:val="-3"/>
                <w:sz w:val="24"/>
              </w:rPr>
              <w:t xml:space="preserve"> </w:t>
            </w:r>
            <w:r>
              <w:rPr>
                <w:sz w:val="24"/>
              </w:rPr>
              <w:t>и</w:t>
            </w:r>
            <w:r>
              <w:rPr>
                <w:spacing w:val="-2"/>
                <w:sz w:val="24"/>
              </w:rPr>
              <w:t xml:space="preserve"> </w:t>
            </w:r>
            <w:r>
              <w:rPr>
                <w:sz w:val="24"/>
              </w:rPr>
              <w:t>наставника</w:t>
            </w:r>
          </w:p>
        </w:tc>
        <w:tc>
          <w:tcPr>
            <w:tcW w:w="1287" w:type="dxa"/>
          </w:tcPr>
          <w:p w:rsidR="0025377B" w:rsidRDefault="00FA360F" w:rsidP="005376EC">
            <w:pPr>
              <w:pStyle w:val="TableParagraph"/>
              <w:spacing w:before="11"/>
              <w:ind w:left="284" w:firstLine="567"/>
              <w:rPr>
                <w:sz w:val="24"/>
              </w:rPr>
            </w:pPr>
            <w:r>
              <w:rPr>
                <w:sz w:val="24"/>
              </w:rPr>
              <w:t>24</w:t>
            </w:r>
          </w:p>
        </w:tc>
      </w:tr>
      <w:tr w:rsidR="0025377B" w:rsidTr="0025377B">
        <w:trPr>
          <w:trHeight w:val="316"/>
        </w:trPr>
        <w:tc>
          <w:tcPr>
            <w:tcW w:w="7636" w:type="dxa"/>
          </w:tcPr>
          <w:p w:rsidR="0025377B" w:rsidRDefault="0025377B" w:rsidP="0025377B">
            <w:pPr>
              <w:pStyle w:val="TableParagraph"/>
              <w:spacing w:before="11"/>
              <w:ind w:left="284" w:firstLine="567"/>
              <w:rPr>
                <w:sz w:val="24"/>
              </w:rPr>
            </w:pPr>
          </w:p>
          <w:p w:rsidR="0025377B" w:rsidRDefault="0025377B" w:rsidP="0025377B">
            <w:pPr>
              <w:pStyle w:val="TableParagraph"/>
              <w:spacing w:before="11"/>
              <w:ind w:left="284" w:firstLine="567"/>
              <w:rPr>
                <w:sz w:val="24"/>
              </w:rPr>
            </w:pPr>
            <w:r w:rsidRPr="0058002C">
              <w:rPr>
                <w:sz w:val="24"/>
              </w:rPr>
              <w:t>Информатизация детских библиотек</w:t>
            </w:r>
          </w:p>
        </w:tc>
        <w:tc>
          <w:tcPr>
            <w:tcW w:w="1287" w:type="dxa"/>
          </w:tcPr>
          <w:p w:rsidR="0025377B" w:rsidRDefault="00FA360F" w:rsidP="005376EC">
            <w:pPr>
              <w:pStyle w:val="TableParagraph"/>
              <w:spacing w:before="11"/>
              <w:ind w:left="284" w:firstLine="567"/>
              <w:rPr>
                <w:sz w:val="24"/>
              </w:rPr>
            </w:pPr>
            <w:r>
              <w:rPr>
                <w:sz w:val="24"/>
              </w:rPr>
              <w:t>28</w:t>
            </w:r>
          </w:p>
        </w:tc>
      </w:tr>
      <w:tr w:rsidR="0025377B" w:rsidTr="0025377B">
        <w:trPr>
          <w:trHeight w:val="316"/>
        </w:trPr>
        <w:tc>
          <w:tcPr>
            <w:tcW w:w="7636" w:type="dxa"/>
          </w:tcPr>
          <w:p w:rsidR="0025377B" w:rsidRDefault="0025377B" w:rsidP="0025377B">
            <w:pPr>
              <w:pStyle w:val="TableParagraph"/>
              <w:spacing w:before="11"/>
              <w:ind w:left="284" w:firstLine="567"/>
              <w:rPr>
                <w:sz w:val="24"/>
              </w:rPr>
            </w:pPr>
          </w:p>
          <w:p w:rsidR="0025377B" w:rsidRPr="0058002C" w:rsidRDefault="0025377B" w:rsidP="0025377B">
            <w:pPr>
              <w:pStyle w:val="TableParagraph"/>
              <w:spacing w:before="11"/>
              <w:ind w:left="284" w:firstLine="567"/>
              <w:rPr>
                <w:sz w:val="24"/>
              </w:rPr>
            </w:pPr>
            <w:r w:rsidRPr="0058002C">
              <w:rPr>
                <w:sz w:val="24"/>
              </w:rPr>
              <w:t>Методическая  деятельность</w:t>
            </w:r>
          </w:p>
        </w:tc>
        <w:tc>
          <w:tcPr>
            <w:tcW w:w="1287" w:type="dxa"/>
          </w:tcPr>
          <w:p w:rsidR="0025377B" w:rsidRDefault="0007384E" w:rsidP="005376EC">
            <w:pPr>
              <w:pStyle w:val="TableParagraph"/>
              <w:spacing w:before="11"/>
              <w:ind w:left="284" w:firstLine="567"/>
              <w:rPr>
                <w:sz w:val="24"/>
              </w:rPr>
            </w:pPr>
            <w:r>
              <w:rPr>
                <w:sz w:val="24"/>
              </w:rPr>
              <w:t>31</w:t>
            </w:r>
          </w:p>
        </w:tc>
      </w:tr>
      <w:tr w:rsidR="0007384E" w:rsidTr="0025377B">
        <w:trPr>
          <w:trHeight w:val="316"/>
        </w:trPr>
        <w:tc>
          <w:tcPr>
            <w:tcW w:w="7636" w:type="dxa"/>
          </w:tcPr>
          <w:p w:rsidR="0007384E" w:rsidRDefault="0007384E" w:rsidP="0025377B">
            <w:pPr>
              <w:pStyle w:val="TableParagraph"/>
              <w:spacing w:before="11"/>
              <w:ind w:left="284" w:firstLine="567"/>
              <w:rPr>
                <w:sz w:val="24"/>
              </w:rPr>
            </w:pPr>
          </w:p>
          <w:p w:rsidR="0007384E" w:rsidRDefault="0007384E" w:rsidP="0025377B">
            <w:pPr>
              <w:pStyle w:val="TableParagraph"/>
              <w:spacing w:before="11"/>
              <w:ind w:left="284" w:firstLine="567"/>
              <w:rPr>
                <w:sz w:val="24"/>
              </w:rPr>
            </w:pPr>
            <w:r>
              <w:rPr>
                <w:sz w:val="24"/>
              </w:rPr>
              <w:t>Научно-исследовательская деятельность</w:t>
            </w:r>
          </w:p>
        </w:tc>
        <w:tc>
          <w:tcPr>
            <w:tcW w:w="1287" w:type="dxa"/>
          </w:tcPr>
          <w:p w:rsidR="0007384E" w:rsidRDefault="0007384E" w:rsidP="005376EC">
            <w:pPr>
              <w:pStyle w:val="TableParagraph"/>
              <w:spacing w:before="11"/>
              <w:ind w:left="284" w:firstLine="567"/>
              <w:rPr>
                <w:sz w:val="24"/>
              </w:rPr>
            </w:pPr>
            <w:r>
              <w:rPr>
                <w:sz w:val="24"/>
              </w:rPr>
              <w:t>40</w:t>
            </w:r>
          </w:p>
        </w:tc>
      </w:tr>
      <w:tr w:rsidR="0025377B" w:rsidTr="0025377B">
        <w:trPr>
          <w:trHeight w:val="316"/>
        </w:trPr>
        <w:tc>
          <w:tcPr>
            <w:tcW w:w="7636" w:type="dxa"/>
          </w:tcPr>
          <w:p w:rsidR="0007384E" w:rsidRDefault="0007384E" w:rsidP="0025377B">
            <w:pPr>
              <w:pStyle w:val="TableParagraph"/>
              <w:spacing w:before="11"/>
              <w:ind w:left="284" w:firstLine="567"/>
              <w:rPr>
                <w:sz w:val="24"/>
              </w:rPr>
            </w:pPr>
          </w:p>
          <w:p w:rsidR="0025377B" w:rsidRPr="0058002C" w:rsidRDefault="0025377B" w:rsidP="0025377B">
            <w:pPr>
              <w:pStyle w:val="TableParagraph"/>
              <w:spacing w:before="11"/>
              <w:ind w:left="284" w:firstLine="567"/>
              <w:rPr>
                <w:sz w:val="24"/>
              </w:rPr>
            </w:pPr>
            <w:r w:rsidRPr="0058002C">
              <w:rPr>
                <w:sz w:val="24"/>
              </w:rPr>
              <w:t>Краеведческая деятельность детских библиотек Оренбургской области в 2023 году</w:t>
            </w:r>
          </w:p>
        </w:tc>
        <w:tc>
          <w:tcPr>
            <w:tcW w:w="1287" w:type="dxa"/>
          </w:tcPr>
          <w:p w:rsidR="0025377B" w:rsidRDefault="0007384E" w:rsidP="005376EC">
            <w:pPr>
              <w:pStyle w:val="TableParagraph"/>
              <w:spacing w:before="11"/>
              <w:ind w:left="284" w:firstLine="567"/>
              <w:rPr>
                <w:sz w:val="24"/>
              </w:rPr>
            </w:pPr>
            <w:r>
              <w:rPr>
                <w:sz w:val="24"/>
              </w:rPr>
              <w:t>42</w:t>
            </w:r>
          </w:p>
        </w:tc>
      </w:tr>
      <w:tr w:rsidR="0025377B" w:rsidTr="0025377B">
        <w:trPr>
          <w:trHeight w:val="316"/>
        </w:trPr>
        <w:tc>
          <w:tcPr>
            <w:tcW w:w="7636" w:type="dxa"/>
          </w:tcPr>
          <w:p w:rsidR="0025377B" w:rsidRDefault="0025377B" w:rsidP="0025377B">
            <w:pPr>
              <w:pStyle w:val="TableParagraph"/>
              <w:spacing w:before="11"/>
              <w:ind w:left="284" w:firstLine="567"/>
              <w:rPr>
                <w:sz w:val="24"/>
              </w:rPr>
            </w:pPr>
          </w:p>
          <w:p w:rsidR="0025377B" w:rsidRPr="0058002C" w:rsidRDefault="0025377B" w:rsidP="0025377B">
            <w:pPr>
              <w:pStyle w:val="TableParagraph"/>
              <w:spacing w:before="11"/>
              <w:ind w:left="284" w:firstLine="567"/>
              <w:rPr>
                <w:sz w:val="24"/>
              </w:rPr>
            </w:pPr>
            <w:r w:rsidRPr="00001A9E">
              <w:rPr>
                <w:sz w:val="24"/>
              </w:rPr>
              <w:t>Библиотечные кадры. Персонал</w:t>
            </w:r>
          </w:p>
        </w:tc>
        <w:tc>
          <w:tcPr>
            <w:tcW w:w="1287" w:type="dxa"/>
          </w:tcPr>
          <w:p w:rsidR="0025377B" w:rsidRDefault="0007384E" w:rsidP="005376EC">
            <w:pPr>
              <w:pStyle w:val="TableParagraph"/>
              <w:spacing w:before="11"/>
              <w:ind w:left="284" w:firstLine="567"/>
              <w:rPr>
                <w:sz w:val="24"/>
              </w:rPr>
            </w:pPr>
            <w:r>
              <w:rPr>
                <w:sz w:val="24"/>
              </w:rPr>
              <w:t>46</w:t>
            </w:r>
          </w:p>
        </w:tc>
      </w:tr>
      <w:tr w:rsidR="0025377B" w:rsidTr="0025377B">
        <w:trPr>
          <w:trHeight w:val="273"/>
        </w:trPr>
        <w:tc>
          <w:tcPr>
            <w:tcW w:w="7636" w:type="dxa"/>
          </w:tcPr>
          <w:p w:rsidR="0025377B" w:rsidRDefault="0025377B" w:rsidP="0025377B">
            <w:pPr>
              <w:pStyle w:val="TableParagraph"/>
              <w:spacing w:line="253" w:lineRule="exact"/>
              <w:ind w:left="284" w:firstLine="567"/>
              <w:rPr>
                <w:sz w:val="24"/>
              </w:rPr>
            </w:pPr>
          </w:p>
          <w:p w:rsidR="0025377B" w:rsidRDefault="0025377B" w:rsidP="0025377B">
            <w:pPr>
              <w:pStyle w:val="TableParagraph"/>
              <w:spacing w:line="253" w:lineRule="exact"/>
              <w:ind w:left="284" w:firstLine="567"/>
              <w:rPr>
                <w:sz w:val="24"/>
              </w:rPr>
            </w:pPr>
            <w:r w:rsidRPr="00001A9E">
              <w:rPr>
                <w:sz w:val="24"/>
              </w:rPr>
              <w:t>Материально-технические ресурсы библиотек</w:t>
            </w:r>
          </w:p>
        </w:tc>
        <w:tc>
          <w:tcPr>
            <w:tcW w:w="1287" w:type="dxa"/>
          </w:tcPr>
          <w:p w:rsidR="0025377B" w:rsidRDefault="0007384E" w:rsidP="005376EC">
            <w:pPr>
              <w:pStyle w:val="TableParagraph"/>
              <w:spacing w:line="253" w:lineRule="exact"/>
              <w:ind w:left="284" w:firstLine="567"/>
              <w:rPr>
                <w:sz w:val="24"/>
              </w:rPr>
            </w:pPr>
            <w:r>
              <w:rPr>
                <w:sz w:val="24"/>
              </w:rPr>
              <w:t>46</w:t>
            </w:r>
          </w:p>
        </w:tc>
      </w:tr>
      <w:tr w:rsidR="0025377B" w:rsidTr="0025377B">
        <w:trPr>
          <w:trHeight w:val="374"/>
        </w:trPr>
        <w:tc>
          <w:tcPr>
            <w:tcW w:w="7636" w:type="dxa"/>
          </w:tcPr>
          <w:p w:rsidR="0025377B" w:rsidRDefault="0025377B" w:rsidP="0025377B">
            <w:pPr>
              <w:pStyle w:val="TableParagraph"/>
              <w:spacing w:before="39"/>
              <w:ind w:left="284" w:firstLine="567"/>
              <w:rPr>
                <w:sz w:val="24"/>
              </w:rPr>
            </w:pPr>
          </w:p>
          <w:p w:rsidR="0025377B" w:rsidRDefault="0025377B" w:rsidP="0025377B">
            <w:pPr>
              <w:pStyle w:val="TableParagraph"/>
              <w:spacing w:before="39"/>
              <w:ind w:left="284" w:firstLine="567"/>
              <w:rPr>
                <w:sz w:val="24"/>
              </w:rPr>
            </w:pPr>
            <w:r>
              <w:rPr>
                <w:sz w:val="24"/>
              </w:rPr>
              <w:t>Выводы</w:t>
            </w:r>
          </w:p>
        </w:tc>
        <w:tc>
          <w:tcPr>
            <w:tcW w:w="1287" w:type="dxa"/>
          </w:tcPr>
          <w:p w:rsidR="0025377B" w:rsidRDefault="0007384E" w:rsidP="0007384E">
            <w:pPr>
              <w:pStyle w:val="TableParagraph"/>
              <w:spacing w:before="39"/>
              <w:ind w:left="284" w:firstLine="567"/>
              <w:rPr>
                <w:sz w:val="24"/>
              </w:rPr>
            </w:pPr>
            <w:r>
              <w:rPr>
                <w:sz w:val="24"/>
              </w:rPr>
              <w:t>48</w:t>
            </w:r>
          </w:p>
        </w:tc>
      </w:tr>
      <w:tr w:rsidR="0007384E" w:rsidTr="0025377B">
        <w:trPr>
          <w:trHeight w:val="374"/>
        </w:trPr>
        <w:tc>
          <w:tcPr>
            <w:tcW w:w="7636" w:type="dxa"/>
          </w:tcPr>
          <w:p w:rsidR="0007384E" w:rsidRDefault="0007384E" w:rsidP="0025377B">
            <w:pPr>
              <w:pStyle w:val="TableParagraph"/>
              <w:spacing w:before="39"/>
              <w:ind w:left="284" w:firstLine="567"/>
              <w:rPr>
                <w:sz w:val="24"/>
              </w:rPr>
            </w:pPr>
          </w:p>
          <w:p w:rsidR="0007384E" w:rsidRDefault="0007384E" w:rsidP="0025377B">
            <w:pPr>
              <w:pStyle w:val="TableParagraph"/>
              <w:spacing w:before="39"/>
              <w:ind w:left="284" w:firstLine="567"/>
              <w:rPr>
                <w:sz w:val="24"/>
              </w:rPr>
            </w:pPr>
            <w:r>
              <w:rPr>
                <w:sz w:val="24"/>
              </w:rPr>
              <w:t xml:space="preserve">Приложения </w:t>
            </w:r>
          </w:p>
        </w:tc>
        <w:tc>
          <w:tcPr>
            <w:tcW w:w="1287" w:type="dxa"/>
          </w:tcPr>
          <w:p w:rsidR="0007384E" w:rsidRDefault="0007384E" w:rsidP="005376EC">
            <w:pPr>
              <w:pStyle w:val="TableParagraph"/>
              <w:spacing w:before="39"/>
              <w:ind w:left="284" w:firstLine="567"/>
              <w:rPr>
                <w:sz w:val="24"/>
              </w:rPr>
            </w:pPr>
            <w:r>
              <w:rPr>
                <w:sz w:val="24"/>
              </w:rPr>
              <w:t>49</w:t>
            </w:r>
          </w:p>
        </w:tc>
      </w:tr>
    </w:tbl>
    <w:p w:rsidR="00401B6A" w:rsidRDefault="00401B6A" w:rsidP="005376EC">
      <w:pPr>
        <w:pStyle w:val="a3"/>
        <w:ind w:left="284" w:firstLine="567"/>
        <w:rPr>
          <w:sz w:val="20"/>
        </w:rPr>
      </w:pPr>
    </w:p>
    <w:p w:rsidR="00401B6A" w:rsidRDefault="00401B6A" w:rsidP="005376EC">
      <w:pPr>
        <w:pStyle w:val="a3"/>
        <w:ind w:left="284" w:firstLine="567"/>
        <w:rPr>
          <w:sz w:val="20"/>
        </w:rPr>
      </w:pPr>
    </w:p>
    <w:p w:rsidR="00401B6A" w:rsidRDefault="00401B6A" w:rsidP="005376EC">
      <w:pPr>
        <w:pStyle w:val="a3"/>
        <w:ind w:left="284" w:firstLine="567"/>
        <w:rPr>
          <w:sz w:val="20"/>
        </w:rPr>
      </w:pPr>
    </w:p>
    <w:p w:rsidR="00401B6A" w:rsidRDefault="00401B6A" w:rsidP="005376EC">
      <w:pPr>
        <w:pStyle w:val="a3"/>
        <w:ind w:left="284" w:firstLine="567"/>
        <w:rPr>
          <w:sz w:val="20"/>
        </w:rPr>
      </w:pPr>
    </w:p>
    <w:p w:rsidR="00401B6A" w:rsidRDefault="00401B6A" w:rsidP="005376EC">
      <w:pPr>
        <w:pStyle w:val="a3"/>
        <w:ind w:left="284" w:firstLine="567"/>
        <w:rPr>
          <w:sz w:val="20"/>
        </w:rPr>
      </w:pPr>
    </w:p>
    <w:p w:rsidR="00FA6D6D" w:rsidRDefault="00FA6D6D" w:rsidP="005376EC">
      <w:pPr>
        <w:pStyle w:val="a3"/>
        <w:ind w:left="284" w:firstLine="567"/>
        <w:rPr>
          <w:sz w:val="20"/>
        </w:rPr>
      </w:pPr>
    </w:p>
    <w:p w:rsidR="00FA6D6D" w:rsidRDefault="00FA6D6D" w:rsidP="005376EC">
      <w:pPr>
        <w:pStyle w:val="a3"/>
        <w:ind w:left="284" w:firstLine="567"/>
        <w:rPr>
          <w:sz w:val="20"/>
        </w:rPr>
      </w:pPr>
    </w:p>
    <w:p w:rsidR="00136143" w:rsidRDefault="00136143" w:rsidP="005376EC">
      <w:pPr>
        <w:widowControl/>
        <w:adjustRightInd w:val="0"/>
        <w:ind w:left="284" w:firstLine="567"/>
        <w:jc w:val="center"/>
        <w:rPr>
          <w:rFonts w:eastAsiaTheme="minorHAnsi"/>
          <w:b/>
          <w:bCs/>
          <w:color w:val="0070C0"/>
          <w:sz w:val="24"/>
          <w:szCs w:val="24"/>
        </w:rPr>
      </w:pPr>
    </w:p>
    <w:p w:rsidR="003E177A" w:rsidRPr="00051F70" w:rsidRDefault="003E177A" w:rsidP="005376EC">
      <w:pPr>
        <w:widowControl/>
        <w:adjustRightInd w:val="0"/>
        <w:ind w:left="284" w:firstLine="567"/>
        <w:jc w:val="center"/>
        <w:rPr>
          <w:rFonts w:eastAsiaTheme="minorHAnsi"/>
          <w:b/>
          <w:bCs/>
          <w:color w:val="0070C0"/>
          <w:sz w:val="24"/>
          <w:szCs w:val="24"/>
        </w:rPr>
      </w:pPr>
      <w:r w:rsidRPr="00051F70">
        <w:rPr>
          <w:rFonts w:eastAsiaTheme="minorHAnsi"/>
          <w:b/>
          <w:bCs/>
          <w:color w:val="0070C0"/>
          <w:sz w:val="24"/>
          <w:szCs w:val="24"/>
        </w:rPr>
        <w:t>Обеспечение доступности и качества библи</w:t>
      </w:r>
      <w:r w:rsidR="007D53F5" w:rsidRPr="00051F70">
        <w:rPr>
          <w:rFonts w:eastAsiaTheme="minorHAnsi"/>
          <w:b/>
          <w:bCs/>
          <w:color w:val="0070C0"/>
          <w:sz w:val="24"/>
          <w:szCs w:val="24"/>
        </w:rPr>
        <w:t xml:space="preserve">отечных услуг для детей и подростков </w:t>
      </w:r>
    </w:p>
    <w:p w:rsidR="003E177A" w:rsidRPr="00051F70" w:rsidRDefault="007D53F5" w:rsidP="005376EC">
      <w:pPr>
        <w:widowControl/>
        <w:adjustRightInd w:val="0"/>
        <w:ind w:left="284" w:firstLine="567"/>
        <w:jc w:val="center"/>
        <w:rPr>
          <w:rFonts w:eastAsiaTheme="minorHAnsi"/>
          <w:b/>
          <w:bCs/>
          <w:color w:val="0070C0"/>
          <w:sz w:val="24"/>
          <w:szCs w:val="24"/>
        </w:rPr>
      </w:pPr>
      <w:r w:rsidRPr="00051F70">
        <w:rPr>
          <w:rFonts w:eastAsiaTheme="minorHAnsi"/>
          <w:b/>
          <w:bCs/>
          <w:color w:val="0070C0"/>
          <w:sz w:val="24"/>
          <w:szCs w:val="24"/>
        </w:rPr>
        <w:t xml:space="preserve">в библиотеках </w:t>
      </w:r>
      <w:r w:rsidR="006948D6" w:rsidRPr="00051F70">
        <w:rPr>
          <w:rFonts w:eastAsiaTheme="minorHAnsi"/>
          <w:b/>
          <w:bCs/>
          <w:color w:val="0070C0"/>
          <w:sz w:val="24"/>
          <w:szCs w:val="24"/>
        </w:rPr>
        <w:t>Оренбургской области за 2023 год</w:t>
      </w:r>
    </w:p>
    <w:p w:rsidR="000D7C5D" w:rsidRDefault="000D7C5D" w:rsidP="005376EC">
      <w:pPr>
        <w:widowControl/>
        <w:adjustRightInd w:val="0"/>
        <w:ind w:left="284" w:firstLine="567"/>
        <w:jc w:val="right"/>
        <w:rPr>
          <w:rFonts w:ascii="Times New Roman,Italic" w:eastAsiaTheme="minorHAnsi" w:hAnsi="Times New Roman,Italic" w:cs="Times New Roman,Italic"/>
          <w:i/>
          <w:iCs/>
          <w:color w:val="000000"/>
          <w:sz w:val="28"/>
          <w:szCs w:val="28"/>
        </w:rPr>
      </w:pPr>
    </w:p>
    <w:p w:rsidR="000D7C5D" w:rsidRPr="0098030D" w:rsidRDefault="000D7C5D" w:rsidP="005376EC">
      <w:pPr>
        <w:widowControl/>
        <w:adjustRightInd w:val="0"/>
        <w:ind w:left="284" w:firstLine="567"/>
        <w:jc w:val="right"/>
        <w:rPr>
          <w:rFonts w:eastAsiaTheme="minorHAnsi"/>
          <w:b/>
          <w:i/>
          <w:iCs/>
          <w:color w:val="000000"/>
        </w:rPr>
      </w:pPr>
      <w:r w:rsidRPr="0098030D">
        <w:rPr>
          <w:rFonts w:eastAsiaTheme="minorHAnsi"/>
          <w:b/>
          <w:i/>
          <w:iCs/>
          <w:color w:val="000000"/>
        </w:rPr>
        <w:t xml:space="preserve">Селиванова Светлана Ивановна, </w:t>
      </w:r>
    </w:p>
    <w:p w:rsidR="003E177A" w:rsidRPr="00F931CD" w:rsidRDefault="003E177A" w:rsidP="005376EC">
      <w:pPr>
        <w:widowControl/>
        <w:adjustRightInd w:val="0"/>
        <w:ind w:left="284" w:firstLine="567"/>
        <w:jc w:val="right"/>
        <w:rPr>
          <w:rFonts w:eastAsiaTheme="minorHAnsi"/>
          <w:i/>
          <w:iCs/>
          <w:color w:val="000000"/>
        </w:rPr>
      </w:pPr>
      <w:r w:rsidRPr="00F931CD">
        <w:rPr>
          <w:rFonts w:eastAsiaTheme="minorHAnsi"/>
          <w:i/>
          <w:iCs/>
          <w:color w:val="000000"/>
        </w:rPr>
        <w:t xml:space="preserve">заведующая методическим отделом </w:t>
      </w:r>
    </w:p>
    <w:p w:rsidR="00B01474" w:rsidRDefault="00B01474" w:rsidP="005376EC">
      <w:pPr>
        <w:widowControl/>
        <w:adjustRightInd w:val="0"/>
        <w:ind w:left="284" w:firstLine="567"/>
        <w:jc w:val="both"/>
        <w:rPr>
          <w:rFonts w:eastAsiaTheme="minorHAnsi"/>
          <w:color w:val="000000"/>
          <w:sz w:val="24"/>
          <w:szCs w:val="24"/>
        </w:rPr>
      </w:pPr>
    </w:p>
    <w:p w:rsidR="003E177A" w:rsidRPr="00283B38" w:rsidRDefault="007D53F5" w:rsidP="005376EC">
      <w:pPr>
        <w:widowControl/>
        <w:adjustRightInd w:val="0"/>
        <w:ind w:left="284" w:firstLine="567"/>
        <w:jc w:val="both"/>
        <w:rPr>
          <w:rFonts w:eastAsiaTheme="minorHAnsi"/>
          <w:color w:val="000000"/>
          <w:sz w:val="24"/>
          <w:szCs w:val="24"/>
        </w:rPr>
      </w:pPr>
      <w:r w:rsidRPr="00283B38">
        <w:rPr>
          <w:rFonts w:eastAsiaTheme="minorHAnsi"/>
          <w:color w:val="000000"/>
          <w:sz w:val="24"/>
          <w:szCs w:val="24"/>
        </w:rPr>
        <w:t xml:space="preserve">Детские библиотеки Оренбургской </w:t>
      </w:r>
      <w:r w:rsidR="003E177A" w:rsidRPr="00283B38">
        <w:rPr>
          <w:rFonts w:eastAsiaTheme="minorHAnsi"/>
          <w:color w:val="000000"/>
          <w:sz w:val="24"/>
          <w:szCs w:val="24"/>
        </w:rPr>
        <w:t xml:space="preserve"> области </w:t>
      </w:r>
      <w:r w:rsidR="00B01474">
        <w:rPr>
          <w:rFonts w:eastAsiaTheme="minorHAnsi"/>
          <w:color w:val="000000"/>
          <w:sz w:val="24"/>
          <w:szCs w:val="24"/>
        </w:rPr>
        <w:t>–</w:t>
      </w:r>
      <w:r w:rsidR="003E177A" w:rsidRPr="00283B38">
        <w:rPr>
          <w:rFonts w:eastAsiaTheme="minorHAnsi"/>
          <w:color w:val="000000"/>
          <w:sz w:val="24"/>
          <w:szCs w:val="24"/>
        </w:rPr>
        <w:t xml:space="preserve"> привлекательные</w:t>
      </w:r>
      <w:r w:rsidR="00B01474">
        <w:rPr>
          <w:rFonts w:eastAsiaTheme="minorHAnsi"/>
          <w:color w:val="000000"/>
          <w:sz w:val="24"/>
          <w:szCs w:val="24"/>
        </w:rPr>
        <w:t xml:space="preserve"> </w:t>
      </w:r>
      <w:r w:rsidR="003E177A" w:rsidRPr="00283B38">
        <w:rPr>
          <w:rFonts w:eastAsiaTheme="minorHAnsi"/>
          <w:color w:val="000000"/>
          <w:sz w:val="24"/>
          <w:szCs w:val="24"/>
        </w:rPr>
        <w:t>современные культурные центры доступа к качественной и</w:t>
      </w:r>
      <w:r w:rsidR="00B01474">
        <w:rPr>
          <w:rFonts w:eastAsiaTheme="minorHAnsi"/>
          <w:color w:val="000000"/>
          <w:sz w:val="24"/>
          <w:szCs w:val="24"/>
        </w:rPr>
        <w:t xml:space="preserve"> </w:t>
      </w:r>
      <w:r w:rsidR="003E177A" w:rsidRPr="00283B38">
        <w:rPr>
          <w:rFonts w:eastAsiaTheme="minorHAnsi"/>
          <w:color w:val="000000"/>
          <w:sz w:val="24"/>
          <w:szCs w:val="24"/>
        </w:rPr>
        <w:t>проверенной временем информации. Основными задачами детских</w:t>
      </w:r>
      <w:r w:rsidR="00B01474">
        <w:rPr>
          <w:rFonts w:eastAsiaTheme="minorHAnsi"/>
          <w:color w:val="000000"/>
          <w:sz w:val="24"/>
          <w:szCs w:val="24"/>
        </w:rPr>
        <w:t xml:space="preserve"> </w:t>
      </w:r>
      <w:r w:rsidR="003E177A" w:rsidRPr="00283B38">
        <w:rPr>
          <w:rFonts w:eastAsiaTheme="minorHAnsi"/>
          <w:color w:val="000000"/>
          <w:sz w:val="24"/>
          <w:szCs w:val="24"/>
        </w:rPr>
        <w:t>библиотек являются продвижение книги и чтения, информационно-библиотечное обслуживание детей, их родителей и специалистов,</w:t>
      </w:r>
      <w:r w:rsidR="00B01474">
        <w:rPr>
          <w:rFonts w:eastAsiaTheme="minorHAnsi"/>
          <w:color w:val="000000"/>
          <w:sz w:val="24"/>
          <w:szCs w:val="24"/>
        </w:rPr>
        <w:t xml:space="preserve"> </w:t>
      </w:r>
      <w:r w:rsidR="003E177A" w:rsidRPr="00283B38">
        <w:rPr>
          <w:rFonts w:eastAsiaTheme="minorHAnsi"/>
          <w:color w:val="000000"/>
          <w:sz w:val="24"/>
          <w:szCs w:val="24"/>
        </w:rPr>
        <w:t>занимающихся вопросами детского чтения.</w:t>
      </w:r>
    </w:p>
    <w:p w:rsidR="007E51C3" w:rsidRDefault="007E51C3" w:rsidP="005376EC">
      <w:pPr>
        <w:widowControl/>
        <w:adjustRightInd w:val="0"/>
        <w:ind w:left="284" w:firstLine="567"/>
        <w:jc w:val="both"/>
        <w:rPr>
          <w:rFonts w:ascii="Times New Roman,Bold" w:eastAsiaTheme="minorHAnsi" w:hAnsi="Times New Roman,Bold" w:cs="Times New Roman,Bold"/>
          <w:b/>
          <w:bCs/>
          <w:color w:val="000000"/>
          <w:sz w:val="28"/>
          <w:szCs w:val="28"/>
        </w:rPr>
      </w:pPr>
    </w:p>
    <w:p w:rsidR="003E177A" w:rsidRPr="0098030D" w:rsidRDefault="003E177A" w:rsidP="005376EC">
      <w:pPr>
        <w:widowControl/>
        <w:adjustRightInd w:val="0"/>
        <w:ind w:left="284" w:firstLine="567"/>
        <w:jc w:val="center"/>
        <w:rPr>
          <w:rFonts w:eastAsiaTheme="minorHAnsi"/>
          <w:b/>
          <w:bCs/>
          <w:i/>
          <w:color w:val="0070C0"/>
          <w:sz w:val="24"/>
          <w:szCs w:val="24"/>
        </w:rPr>
      </w:pPr>
      <w:r w:rsidRPr="0098030D">
        <w:rPr>
          <w:rFonts w:eastAsiaTheme="minorHAnsi"/>
          <w:b/>
          <w:bCs/>
          <w:i/>
          <w:color w:val="0070C0"/>
          <w:sz w:val="24"/>
          <w:szCs w:val="24"/>
        </w:rPr>
        <w:t>Сеть</w:t>
      </w:r>
      <w:r w:rsidR="007D01F7" w:rsidRPr="0098030D">
        <w:rPr>
          <w:rFonts w:eastAsiaTheme="minorHAnsi"/>
          <w:b/>
          <w:bCs/>
          <w:i/>
          <w:color w:val="0070C0"/>
          <w:sz w:val="24"/>
          <w:szCs w:val="24"/>
        </w:rPr>
        <w:t xml:space="preserve"> библиотек</w:t>
      </w:r>
      <w:r w:rsidR="00957C36">
        <w:rPr>
          <w:rFonts w:eastAsiaTheme="minorHAnsi"/>
          <w:b/>
          <w:bCs/>
          <w:i/>
          <w:color w:val="0070C0"/>
          <w:sz w:val="24"/>
          <w:szCs w:val="24"/>
        </w:rPr>
        <w:t>,</w:t>
      </w:r>
      <w:r w:rsidR="007D01F7" w:rsidRPr="0098030D">
        <w:rPr>
          <w:rFonts w:eastAsiaTheme="minorHAnsi"/>
          <w:b/>
          <w:bCs/>
          <w:i/>
          <w:color w:val="0070C0"/>
          <w:sz w:val="24"/>
          <w:szCs w:val="24"/>
        </w:rPr>
        <w:t xml:space="preserve"> обслуживающих детей</w:t>
      </w:r>
    </w:p>
    <w:p w:rsidR="007D01F7" w:rsidRDefault="007D01F7" w:rsidP="005376EC">
      <w:pPr>
        <w:widowControl/>
        <w:autoSpaceDE/>
        <w:autoSpaceDN/>
        <w:ind w:left="284" w:firstLine="567"/>
        <w:jc w:val="both"/>
        <w:rPr>
          <w:rFonts w:eastAsia="Calibri"/>
          <w:sz w:val="24"/>
          <w:szCs w:val="24"/>
        </w:rPr>
      </w:pPr>
      <w:r w:rsidRPr="007D01F7">
        <w:rPr>
          <w:rFonts w:eastAsia="Calibri"/>
          <w:sz w:val="24"/>
          <w:szCs w:val="24"/>
        </w:rPr>
        <w:t>По данным Территориального органа Федеральной государственной статистики по Оренбу</w:t>
      </w:r>
      <w:r w:rsidR="00BA03FB">
        <w:rPr>
          <w:rFonts w:eastAsia="Calibri"/>
          <w:sz w:val="24"/>
          <w:szCs w:val="24"/>
        </w:rPr>
        <w:t>ргской области на 01 января 2024</w:t>
      </w:r>
      <w:r w:rsidRPr="007D01F7">
        <w:rPr>
          <w:rFonts w:eastAsia="Calibri"/>
          <w:sz w:val="24"/>
          <w:szCs w:val="24"/>
        </w:rPr>
        <w:t xml:space="preserve"> года </w:t>
      </w:r>
      <w:r w:rsidR="00BA03FB">
        <w:rPr>
          <w:rFonts w:eastAsia="Calibri"/>
          <w:sz w:val="24"/>
          <w:szCs w:val="24"/>
        </w:rPr>
        <w:t xml:space="preserve">количество детского населения составило </w:t>
      </w:r>
      <w:r w:rsidR="00343D56">
        <w:rPr>
          <w:rFonts w:eastAsia="Calibri"/>
          <w:sz w:val="24"/>
          <w:szCs w:val="24"/>
        </w:rPr>
        <w:t>331</w:t>
      </w:r>
      <w:r w:rsidR="00C06823">
        <w:rPr>
          <w:rFonts w:eastAsia="Calibri"/>
          <w:sz w:val="24"/>
          <w:szCs w:val="24"/>
        </w:rPr>
        <w:t> </w:t>
      </w:r>
      <w:r w:rsidR="00343D56">
        <w:rPr>
          <w:rFonts w:eastAsia="Calibri"/>
          <w:sz w:val="24"/>
          <w:szCs w:val="24"/>
        </w:rPr>
        <w:t>049</w:t>
      </w:r>
      <w:r w:rsidR="00C06823">
        <w:rPr>
          <w:rFonts w:eastAsia="Calibri"/>
          <w:sz w:val="24"/>
          <w:szCs w:val="24"/>
        </w:rPr>
        <w:t xml:space="preserve"> (-18</w:t>
      </w:r>
      <w:r w:rsidR="00957C36">
        <w:rPr>
          <w:rFonts w:eastAsia="Calibri"/>
          <w:sz w:val="24"/>
          <w:szCs w:val="24"/>
        </w:rPr>
        <w:t xml:space="preserve"> </w:t>
      </w:r>
      <w:r w:rsidR="00C06823">
        <w:rPr>
          <w:rFonts w:eastAsia="Calibri"/>
          <w:sz w:val="24"/>
          <w:szCs w:val="24"/>
        </w:rPr>
        <w:t>599)</w:t>
      </w:r>
      <w:r w:rsidR="00343D56">
        <w:rPr>
          <w:rFonts w:eastAsia="Calibri"/>
          <w:sz w:val="24"/>
          <w:szCs w:val="24"/>
        </w:rPr>
        <w:t xml:space="preserve"> человек (0-14 лет) при общем количестве</w:t>
      </w:r>
      <w:r w:rsidR="00C06823">
        <w:rPr>
          <w:rFonts w:eastAsia="Calibri"/>
          <w:sz w:val="24"/>
          <w:szCs w:val="24"/>
        </w:rPr>
        <w:t xml:space="preserve"> населения</w:t>
      </w:r>
      <w:r w:rsidRPr="007D01F7">
        <w:rPr>
          <w:rFonts w:eastAsia="Calibri"/>
          <w:sz w:val="24"/>
          <w:szCs w:val="24"/>
        </w:rPr>
        <w:t xml:space="preserve"> региона </w:t>
      </w:r>
      <w:r w:rsidR="00C06823">
        <w:rPr>
          <w:rFonts w:eastAsia="Calibri"/>
          <w:sz w:val="24"/>
          <w:szCs w:val="24"/>
        </w:rPr>
        <w:t>1 828</w:t>
      </w:r>
      <w:r w:rsidR="00E322AB">
        <w:rPr>
          <w:rFonts w:eastAsia="Calibri"/>
          <w:sz w:val="24"/>
          <w:szCs w:val="24"/>
        </w:rPr>
        <w:t> </w:t>
      </w:r>
      <w:r w:rsidR="00C06823">
        <w:rPr>
          <w:rFonts w:eastAsia="Calibri"/>
          <w:sz w:val="24"/>
          <w:szCs w:val="24"/>
        </w:rPr>
        <w:t>692</w:t>
      </w:r>
      <w:r w:rsidR="00E322AB">
        <w:rPr>
          <w:rFonts w:eastAsia="Calibri"/>
          <w:sz w:val="24"/>
          <w:szCs w:val="24"/>
        </w:rPr>
        <w:t xml:space="preserve"> (-12 685)</w:t>
      </w:r>
      <w:r w:rsidR="00C06823">
        <w:rPr>
          <w:rFonts w:eastAsia="Calibri"/>
          <w:sz w:val="24"/>
          <w:szCs w:val="24"/>
        </w:rPr>
        <w:t xml:space="preserve"> че</w:t>
      </w:r>
      <w:r w:rsidR="00E322AB">
        <w:rPr>
          <w:rFonts w:eastAsia="Calibri"/>
          <w:sz w:val="24"/>
          <w:szCs w:val="24"/>
        </w:rPr>
        <w:t xml:space="preserve">ловека. Дети составляют </w:t>
      </w:r>
      <w:r w:rsidR="00F931CD">
        <w:rPr>
          <w:rFonts w:eastAsia="Calibri"/>
          <w:sz w:val="24"/>
          <w:szCs w:val="24"/>
        </w:rPr>
        <w:t>18% от всего населения области.</w:t>
      </w:r>
    </w:p>
    <w:p w:rsidR="00B76887" w:rsidRDefault="00B76887" w:rsidP="005376EC">
      <w:pPr>
        <w:widowControl/>
        <w:autoSpaceDE/>
        <w:autoSpaceDN/>
        <w:ind w:left="284" w:firstLine="567"/>
        <w:jc w:val="both"/>
        <w:rPr>
          <w:rFonts w:eastAsia="Calibri"/>
          <w:sz w:val="24"/>
          <w:szCs w:val="24"/>
        </w:rPr>
      </w:pPr>
      <w:r>
        <w:rPr>
          <w:rFonts w:eastAsia="Calibri"/>
          <w:sz w:val="24"/>
          <w:szCs w:val="24"/>
        </w:rPr>
        <w:t>Библиотечное обслуживание детей до 15 лет в Оренбургской области осуществляют</w:t>
      </w:r>
      <w:r w:rsidR="0045730C">
        <w:rPr>
          <w:rFonts w:eastAsia="Calibri"/>
          <w:sz w:val="24"/>
          <w:szCs w:val="24"/>
        </w:rPr>
        <w:t>, кроме специализированных муниципальных детских библиотек, и общедоступные б</w:t>
      </w:r>
      <w:r w:rsidR="00EC60E7">
        <w:rPr>
          <w:rFonts w:eastAsia="Calibri"/>
          <w:sz w:val="24"/>
          <w:szCs w:val="24"/>
        </w:rPr>
        <w:t xml:space="preserve">иблиотеки для взрослых, библиотеки семейного чтения, </w:t>
      </w:r>
      <w:r w:rsidR="009E7393">
        <w:rPr>
          <w:rFonts w:eastAsia="Calibri"/>
          <w:sz w:val="24"/>
          <w:szCs w:val="24"/>
        </w:rPr>
        <w:t xml:space="preserve">модельные библиотеки нового поколения, </w:t>
      </w:r>
      <w:r w:rsidR="00EC60E7">
        <w:rPr>
          <w:rFonts w:eastAsia="Calibri"/>
          <w:sz w:val="24"/>
          <w:szCs w:val="24"/>
        </w:rPr>
        <w:t>школьные библиотеки.</w:t>
      </w:r>
    </w:p>
    <w:p w:rsidR="007031FC" w:rsidRPr="007031FC" w:rsidRDefault="00EC60E7" w:rsidP="005376EC">
      <w:pPr>
        <w:widowControl/>
        <w:autoSpaceDE/>
        <w:autoSpaceDN/>
        <w:ind w:left="284" w:firstLine="567"/>
        <w:jc w:val="both"/>
        <w:rPr>
          <w:rFonts w:eastAsia="Calibri"/>
          <w:sz w:val="24"/>
          <w:szCs w:val="24"/>
        </w:rPr>
      </w:pPr>
      <w:r>
        <w:rPr>
          <w:rFonts w:eastAsia="Calibri"/>
          <w:sz w:val="24"/>
          <w:szCs w:val="24"/>
        </w:rPr>
        <w:t xml:space="preserve">На 1 января 2024 года на территории Оренбуржья работают </w:t>
      </w:r>
      <w:r w:rsidR="00A753E7">
        <w:rPr>
          <w:rFonts w:eastAsia="Calibri"/>
          <w:sz w:val="24"/>
          <w:szCs w:val="24"/>
        </w:rPr>
        <w:t xml:space="preserve">868 </w:t>
      </w:r>
      <w:r w:rsidR="00E900CD">
        <w:rPr>
          <w:rFonts w:eastAsia="Calibri"/>
          <w:sz w:val="24"/>
          <w:szCs w:val="24"/>
        </w:rPr>
        <w:t xml:space="preserve">(-14) </w:t>
      </w:r>
      <w:r w:rsidR="00A753E7">
        <w:rPr>
          <w:rFonts w:eastAsia="Calibri"/>
          <w:sz w:val="24"/>
          <w:szCs w:val="24"/>
        </w:rPr>
        <w:t xml:space="preserve">общедоступных библиотек, </w:t>
      </w:r>
      <w:r w:rsidR="00E900CD">
        <w:rPr>
          <w:rFonts w:eastAsia="Calibri"/>
          <w:sz w:val="24"/>
          <w:szCs w:val="24"/>
        </w:rPr>
        <w:t xml:space="preserve">из них </w:t>
      </w:r>
      <w:r w:rsidR="00696F90">
        <w:rPr>
          <w:rFonts w:eastAsia="Calibri"/>
          <w:sz w:val="24"/>
          <w:szCs w:val="24"/>
        </w:rPr>
        <w:t>– 43 специализированные детские библиотеки и Государственное бюджетное учреждение культуры «Оренбургская областная полиэтническая детская библиотека»</w:t>
      </w:r>
      <w:r w:rsidR="00943C50">
        <w:rPr>
          <w:rFonts w:eastAsia="Calibri"/>
          <w:sz w:val="24"/>
          <w:szCs w:val="24"/>
        </w:rPr>
        <w:t>.</w:t>
      </w:r>
      <w:r w:rsidR="007031FC" w:rsidRPr="007031FC">
        <w:t xml:space="preserve"> </w:t>
      </w:r>
      <w:r w:rsidR="007031FC" w:rsidRPr="007031FC">
        <w:rPr>
          <w:rFonts w:eastAsia="Calibri"/>
          <w:sz w:val="24"/>
          <w:szCs w:val="24"/>
        </w:rPr>
        <w:t xml:space="preserve">В </w:t>
      </w:r>
      <w:r w:rsidR="007031FC">
        <w:rPr>
          <w:rFonts w:eastAsia="Calibri"/>
          <w:sz w:val="24"/>
          <w:szCs w:val="24"/>
        </w:rPr>
        <w:t>число муниципальных детских библиотек</w:t>
      </w:r>
      <w:r w:rsidR="007031FC" w:rsidRPr="007031FC">
        <w:rPr>
          <w:rFonts w:eastAsia="Calibri"/>
          <w:sz w:val="24"/>
          <w:szCs w:val="24"/>
        </w:rPr>
        <w:t xml:space="preserve"> входят: </w:t>
      </w:r>
    </w:p>
    <w:p w:rsidR="007031FC" w:rsidRPr="007031FC" w:rsidRDefault="007031FC" w:rsidP="005376EC">
      <w:pPr>
        <w:widowControl/>
        <w:autoSpaceDE/>
        <w:autoSpaceDN/>
        <w:ind w:left="284" w:firstLine="567"/>
        <w:jc w:val="both"/>
        <w:rPr>
          <w:rFonts w:eastAsia="Calibri"/>
          <w:sz w:val="24"/>
          <w:szCs w:val="24"/>
        </w:rPr>
      </w:pPr>
      <w:r w:rsidRPr="007031FC">
        <w:rPr>
          <w:rFonts w:eastAsia="Calibri"/>
          <w:sz w:val="24"/>
          <w:szCs w:val="24"/>
        </w:rPr>
        <w:t>-  центральные городские детские библиотеки - 11;</w:t>
      </w:r>
    </w:p>
    <w:p w:rsidR="007031FC" w:rsidRPr="007031FC" w:rsidRDefault="007031FC" w:rsidP="005376EC">
      <w:pPr>
        <w:widowControl/>
        <w:autoSpaceDE/>
        <w:autoSpaceDN/>
        <w:ind w:left="284" w:firstLine="567"/>
        <w:jc w:val="both"/>
        <w:rPr>
          <w:rFonts w:eastAsia="Calibri"/>
          <w:sz w:val="24"/>
          <w:szCs w:val="24"/>
        </w:rPr>
      </w:pPr>
      <w:r w:rsidRPr="007031FC">
        <w:rPr>
          <w:rFonts w:eastAsia="Calibri"/>
          <w:sz w:val="24"/>
          <w:szCs w:val="24"/>
        </w:rPr>
        <w:t xml:space="preserve">- центральные </w:t>
      </w:r>
      <w:r w:rsidR="00753F00">
        <w:rPr>
          <w:rFonts w:eastAsia="Calibri"/>
          <w:sz w:val="24"/>
          <w:szCs w:val="24"/>
        </w:rPr>
        <w:t>районные детские библиотеки – 22</w:t>
      </w:r>
      <w:r w:rsidRPr="007031FC">
        <w:rPr>
          <w:rFonts w:eastAsia="Calibri"/>
          <w:sz w:val="24"/>
          <w:szCs w:val="24"/>
        </w:rPr>
        <w:t>, в том числе в составе клубно-библиотечной системы - 2;</w:t>
      </w:r>
    </w:p>
    <w:p w:rsidR="007031FC" w:rsidRPr="007031FC" w:rsidRDefault="007031FC" w:rsidP="005376EC">
      <w:pPr>
        <w:widowControl/>
        <w:autoSpaceDE/>
        <w:autoSpaceDN/>
        <w:ind w:left="284" w:firstLine="567"/>
        <w:jc w:val="both"/>
        <w:rPr>
          <w:rFonts w:eastAsia="Calibri"/>
          <w:sz w:val="24"/>
          <w:szCs w:val="24"/>
        </w:rPr>
      </w:pPr>
      <w:r w:rsidRPr="007031FC">
        <w:rPr>
          <w:rFonts w:eastAsia="Calibri"/>
          <w:sz w:val="24"/>
          <w:szCs w:val="24"/>
        </w:rPr>
        <w:t>- детские библиотеки в составе культурно-досуговых центров – 3;</w:t>
      </w:r>
    </w:p>
    <w:p w:rsidR="00EC60E7" w:rsidRDefault="007031FC" w:rsidP="005376EC">
      <w:pPr>
        <w:widowControl/>
        <w:autoSpaceDE/>
        <w:autoSpaceDN/>
        <w:ind w:left="284" w:firstLine="567"/>
        <w:jc w:val="both"/>
        <w:rPr>
          <w:rFonts w:eastAsia="Calibri"/>
          <w:sz w:val="24"/>
          <w:szCs w:val="24"/>
        </w:rPr>
      </w:pPr>
      <w:r w:rsidRPr="007031FC">
        <w:rPr>
          <w:rFonts w:eastAsia="Calibri"/>
          <w:sz w:val="24"/>
          <w:szCs w:val="24"/>
        </w:rPr>
        <w:t>- детские библиотеки-филиалы – 7.</w:t>
      </w:r>
    </w:p>
    <w:p w:rsidR="00943C50" w:rsidRDefault="00943C50" w:rsidP="005376EC">
      <w:pPr>
        <w:widowControl/>
        <w:autoSpaceDE/>
        <w:autoSpaceDN/>
        <w:ind w:left="284" w:firstLine="567"/>
        <w:jc w:val="both"/>
        <w:rPr>
          <w:rFonts w:eastAsia="Calibri"/>
          <w:sz w:val="24"/>
          <w:szCs w:val="24"/>
        </w:rPr>
      </w:pPr>
      <w:r>
        <w:rPr>
          <w:rFonts w:eastAsia="Calibri"/>
          <w:sz w:val="24"/>
          <w:szCs w:val="24"/>
        </w:rPr>
        <w:t>В течение отчетного года в библиотечной сети специализированных детских библиотек</w:t>
      </w:r>
      <w:r w:rsidR="003E5CF4">
        <w:rPr>
          <w:rFonts w:eastAsia="Calibri"/>
          <w:sz w:val="24"/>
          <w:szCs w:val="24"/>
        </w:rPr>
        <w:t xml:space="preserve"> произошли следующие изменения:</w:t>
      </w:r>
    </w:p>
    <w:p w:rsidR="003E177A" w:rsidRPr="006C5D96" w:rsidRDefault="003E177A" w:rsidP="005376EC">
      <w:pPr>
        <w:widowControl/>
        <w:adjustRightInd w:val="0"/>
        <w:ind w:left="284" w:firstLine="567"/>
        <w:jc w:val="both"/>
        <w:rPr>
          <w:rFonts w:eastAsiaTheme="minorHAnsi"/>
          <w:color w:val="000000"/>
          <w:sz w:val="24"/>
          <w:szCs w:val="24"/>
        </w:rPr>
      </w:pPr>
      <w:r w:rsidRPr="006C5D96">
        <w:rPr>
          <w:rFonts w:eastAsiaTheme="minorHAnsi"/>
          <w:color w:val="000000"/>
          <w:sz w:val="24"/>
          <w:szCs w:val="24"/>
        </w:rPr>
        <w:t>В 202</w:t>
      </w:r>
      <w:r w:rsidR="00957C36">
        <w:rPr>
          <w:rFonts w:eastAsiaTheme="minorHAnsi"/>
          <w:color w:val="000000"/>
          <w:sz w:val="24"/>
          <w:szCs w:val="24"/>
        </w:rPr>
        <w:t>3</w:t>
      </w:r>
      <w:r w:rsidRPr="006C5D96">
        <w:rPr>
          <w:rFonts w:eastAsiaTheme="minorHAnsi"/>
          <w:color w:val="000000"/>
          <w:sz w:val="24"/>
          <w:szCs w:val="24"/>
        </w:rPr>
        <w:t xml:space="preserve"> г. в библиотечной сети произошли следующие изменения:</w:t>
      </w:r>
    </w:p>
    <w:p w:rsidR="003E177A" w:rsidRDefault="000219C3" w:rsidP="005376EC">
      <w:pPr>
        <w:pStyle w:val="a5"/>
        <w:widowControl/>
        <w:numPr>
          <w:ilvl w:val="0"/>
          <w:numId w:val="9"/>
        </w:numPr>
        <w:adjustRightInd w:val="0"/>
        <w:ind w:left="284" w:firstLine="567"/>
        <w:jc w:val="both"/>
        <w:rPr>
          <w:rFonts w:eastAsiaTheme="minorHAnsi"/>
          <w:color w:val="000000"/>
          <w:sz w:val="24"/>
          <w:szCs w:val="24"/>
        </w:rPr>
      </w:pPr>
      <w:r w:rsidRPr="00361C6F">
        <w:rPr>
          <w:rFonts w:eastAsiaTheme="minorHAnsi"/>
          <w:color w:val="000000"/>
          <w:sz w:val="24"/>
          <w:szCs w:val="24"/>
        </w:rPr>
        <w:t>д</w:t>
      </w:r>
      <w:r w:rsidR="003E177A" w:rsidRPr="00361C6F">
        <w:rPr>
          <w:rFonts w:eastAsiaTheme="minorHAnsi"/>
          <w:color w:val="000000"/>
          <w:sz w:val="24"/>
          <w:szCs w:val="24"/>
        </w:rPr>
        <w:t>ве детские библиотеки приобрели статус «Библиотека нового</w:t>
      </w:r>
      <w:r w:rsidR="006C5D96" w:rsidRPr="00361C6F">
        <w:rPr>
          <w:rFonts w:eastAsiaTheme="minorHAnsi"/>
          <w:color w:val="000000"/>
          <w:sz w:val="24"/>
          <w:szCs w:val="24"/>
        </w:rPr>
        <w:t xml:space="preserve"> </w:t>
      </w:r>
      <w:r w:rsidR="003E177A" w:rsidRPr="00361C6F">
        <w:rPr>
          <w:rFonts w:eastAsiaTheme="minorHAnsi"/>
          <w:color w:val="000000"/>
          <w:sz w:val="24"/>
          <w:szCs w:val="24"/>
        </w:rPr>
        <w:t xml:space="preserve">поколения»: </w:t>
      </w:r>
      <w:r w:rsidR="00CC161A" w:rsidRPr="00361C6F">
        <w:rPr>
          <w:rFonts w:eastAsiaTheme="minorHAnsi"/>
          <w:color w:val="000000"/>
          <w:sz w:val="24"/>
          <w:szCs w:val="24"/>
        </w:rPr>
        <w:t xml:space="preserve">Центральная районная детская библиотека </w:t>
      </w:r>
      <w:r w:rsidR="0097512A" w:rsidRPr="00361C6F">
        <w:rPr>
          <w:rFonts w:eastAsiaTheme="minorHAnsi"/>
          <w:color w:val="000000"/>
          <w:sz w:val="24"/>
          <w:szCs w:val="24"/>
        </w:rPr>
        <w:t xml:space="preserve">МБУ «Беляевская межпоселенческая </w:t>
      </w:r>
      <w:r w:rsidR="00CC161A" w:rsidRPr="00361C6F">
        <w:rPr>
          <w:rFonts w:eastAsiaTheme="minorHAnsi"/>
          <w:color w:val="000000"/>
          <w:sz w:val="24"/>
          <w:szCs w:val="24"/>
        </w:rPr>
        <w:t xml:space="preserve"> </w:t>
      </w:r>
      <w:r w:rsidR="0097512A" w:rsidRPr="00361C6F">
        <w:rPr>
          <w:rFonts w:eastAsiaTheme="minorHAnsi"/>
          <w:color w:val="000000"/>
          <w:sz w:val="24"/>
          <w:szCs w:val="24"/>
        </w:rPr>
        <w:t xml:space="preserve">централизованная библиотечная система» </w:t>
      </w:r>
      <w:r w:rsidR="00CC161A" w:rsidRPr="00361C6F">
        <w:rPr>
          <w:rFonts w:eastAsiaTheme="minorHAnsi"/>
          <w:color w:val="000000"/>
          <w:sz w:val="24"/>
          <w:szCs w:val="24"/>
        </w:rPr>
        <w:t xml:space="preserve">и </w:t>
      </w:r>
      <w:r w:rsidR="003E177A" w:rsidRPr="00361C6F">
        <w:rPr>
          <w:rFonts w:eastAsiaTheme="minorHAnsi"/>
          <w:color w:val="0D0D0D"/>
          <w:sz w:val="24"/>
          <w:szCs w:val="24"/>
        </w:rPr>
        <w:t xml:space="preserve"> </w:t>
      </w:r>
      <w:r w:rsidR="003E177A" w:rsidRPr="00361C6F">
        <w:rPr>
          <w:rFonts w:eastAsiaTheme="minorHAnsi"/>
          <w:color w:val="000000"/>
          <w:sz w:val="24"/>
          <w:szCs w:val="24"/>
        </w:rPr>
        <w:t>Центральная детская библиотека М</w:t>
      </w:r>
      <w:r w:rsidR="00CF6153" w:rsidRPr="00361C6F">
        <w:rPr>
          <w:rFonts w:eastAsiaTheme="minorHAnsi"/>
          <w:color w:val="000000"/>
          <w:sz w:val="24"/>
          <w:szCs w:val="24"/>
        </w:rPr>
        <w:t>Б</w:t>
      </w:r>
      <w:r w:rsidR="003E177A" w:rsidRPr="00361C6F">
        <w:rPr>
          <w:rFonts w:eastAsiaTheme="minorHAnsi"/>
          <w:color w:val="000000"/>
          <w:sz w:val="24"/>
          <w:szCs w:val="24"/>
        </w:rPr>
        <w:t>У</w:t>
      </w:r>
      <w:r w:rsidR="00CF6153" w:rsidRPr="00361C6F">
        <w:rPr>
          <w:rFonts w:eastAsiaTheme="minorHAnsi"/>
          <w:color w:val="000000"/>
          <w:sz w:val="24"/>
          <w:szCs w:val="24"/>
        </w:rPr>
        <w:t>К «Централизованная библиотечная система» МО Ясненский городской округ</w:t>
      </w:r>
      <w:r w:rsidR="006C5D96" w:rsidRPr="00361C6F">
        <w:rPr>
          <w:rFonts w:eastAsiaTheme="minorHAnsi"/>
          <w:color w:val="000000"/>
          <w:sz w:val="24"/>
          <w:szCs w:val="24"/>
        </w:rPr>
        <w:t>;</w:t>
      </w:r>
      <w:r w:rsidR="00DA0562" w:rsidRPr="00DA0562">
        <w:t xml:space="preserve"> </w:t>
      </w:r>
      <w:r w:rsidR="00DA0562" w:rsidRPr="00DA0562">
        <w:rPr>
          <w:rFonts w:eastAsiaTheme="minorHAnsi"/>
          <w:color w:val="000000"/>
          <w:sz w:val="24"/>
          <w:szCs w:val="24"/>
        </w:rPr>
        <w:t>Всего таких обновленных  детских моде</w:t>
      </w:r>
      <w:r w:rsidR="00DA0562">
        <w:rPr>
          <w:rFonts w:eastAsiaTheme="minorHAnsi"/>
          <w:color w:val="000000"/>
          <w:sz w:val="24"/>
          <w:szCs w:val="24"/>
        </w:rPr>
        <w:t>льных библиотек в Оренбуржье – 9</w:t>
      </w:r>
      <w:r w:rsidR="00E66AC9">
        <w:rPr>
          <w:rFonts w:eastAsiaTheme="minorHAnsi"/>
          <w:color w:val="000000"/>
          <w:sz w:val="24"/>
          <w:szCs w:val="24"/>
        </w:rPr>
        <w:t>, что составляет 34,6</w:t>
      </w:r>
      <w:r w:rsidR="00DA0562" w:rsidRPr="00DA0562">
        <w:rPr>
          <w:rFonts w:eastAsiaTheme="minorHAnsi"/>
          <w:color w:val="000000"/>
          <w:sz w:val="24"/>
          <w:szCs w:val="24"/>
        </w:rPr>
        <w:t>% от общего числа модельны</w:t>
      </w:r>
      <w:r w:rsidR="00DA0562">
        <w:rPr>
          <w:rFonts w:eastAsiaTheme="minorHAnsi"/>
          <w:color w:val="000000"/>
          <w:sz w:val="24"/>
          <w:szCs w:val="24"/>
        </w:rPr>
        <w:t>х библиотек нового поколения (26</w:t>
      </w:r>
      <w:r w:rsidR="00DA0562" w:rsidRPr="00DA0562">
        <w:rPr>
          <w:rFonts w:eastAsiaTheme="minorHAnsi"/>
          <w:color w:val="000000"/>
          <w:sz w:val="24"/>
          <w:szCs w:val="24"/>
        </w:rPr>
        <w:t>).</w:t>
      </w:r>
    </w:p>
    <w:p w:rsidR="00361C6F" w:rsidRPr="00361C6F" w:rsidRDefault="00361C6F" w:rsidP="005376EC">
      <w:pPr>
        <w:pStyle w:val="a5"/>
        <w:widowControl/>
        <w:numPr>
          <w:ilvl w:val="0"/>
          <w:numId w:val="9"/>
        </w:numPr>
        <w:adjustRightInd w:val="0"/>
        <w:ind w:left="284" w:firstLine="567"/>
        <w:jc w:val="both"/>
        <w:rPr>
          <w:rFonts w:eastAsiaTheme="minorHAnsi"/>
          <w:color w:val="000000"/>
          <w:sz w:val="24"/>
          <w:szCs w:val="24"/>
        </w:rPr>
      </w:pPr>
      <w:r>
        <w:rPr>
          <w:rFonts w:eastAsiaTheme="minorHAnsi"/>
          <w:color w:val="000000"/>
          <w:sz w:val="24"/>
          <w:szCs w:val="24"/>
        </w:rPr>
        <w:t xml:space="preserve">Центральная районная детская библиотека Светлинского района преобразована в детский отдел Центральной районной библиотеки </w:t>
      </w:r>
      <w:r w:rsidR="00D34EB5">
        <w:rPr>
          <w:rFonts w:eastAsiaTheme="minorHAnsi"/>
          <w:color w:val="000000"/>
          <w:sz w:val="24"/>
          <w:szCs w:val="24"/>
        </w:rPr>
        <w:t>МБУК «Межпоселенческая централизованная система Светлинского района»</w:t>
      </w:r>
      <w:r w:rsidR="00A7007B">
        <w:rPr>
          <w:rFonts w:eastAsiaTheme="minorHAnsi"/>
          <w:color w:val="000000"/>
          <w:sz w:val="24"/>
          <w:szCs w:val="24"/>
        </w:rPr>
        <w:t>.</w:t>
      </w:r>
    </w:p>
    <w:p w:rsidR="00943AD0" w:rsidRDefault="003E177A" w:rsidP="005376EC">
      <w:pPr>
        <w:widowControl/>
        <w:adjustRightInd w:val="0"/>
        <w:ind w:left="284" w:firstLine="567"/>
        <w:jc w:val="both"/>
        <w:rPr>
          <w:rFonts w:eastAsiaTheme="minorHAnsi"/>
          <w:color w:val="000000"/>
          <w:sz w:val="24"/>
          <w:szCs w:val="24"/>
        </w:rPr>
      </w:pPr>
      <w:r w:rsidRPr="00314BCD">
        <w:rPr>
          <w:rFonts w:eastAsiaTheme="minorHAnsi"/>
          <w:color w:val="000000"/>
          <w:sz w:val="24"/>
          <w:szCs w:val="24"/>
        </w:rPr>
        <w:t>Для большего охвата населения библиотечным обслуживанием детские</w:t>
      </w:r>
      <w:r w:rsidR="00314BCD">
        <w:rPr>
          <w:rFonts w:eastAsiaTheme="minorHAnsi"/>
          <w:color w:val="000000"/>
          <w:sz w:val="24"/>
          <w:szCs w:val="24"/>
        </w:rPr>
        <w:t xml:space="preserve"> </w:t>
      </w:r>
      <w:r w:rsidRPr="00314BCD">
        <w:rPr>
          <w:rFonts w:eastAsiaTheme="minorHAnsi"/>
          <w:color w:val="000000"/>
          <w:sz w:val="24"/>
          <w:szCs w:val="24"/>
        </w:rPr>
        <w:t xml:space="preserve">библиотеки </w:t>
      </w:r>
      <w:r w:rsidR="00943AD0">
        <w:rPr>
          <w:rFonts w:eastAsiaTheme="minorHAnsi"/>
          <w:color w:val="000000"/>
          <w:sz w:val="24"/>
          <w:szCs w:val="24"/>
        </w:rPr>
        <w:t>о</w:t>
      </w:r>
      <w:r w:rsidRPr="00314BCD">
        <w:rPr>
          <w:rFonts w:eastAsiaTheme="minorHAnsi"/>
          <w:color w:val="000000"/>
          <w:sz w:val="24"/>
          <w:szCs w:val="24"/>
        </w:rPr>
        <w:t xml:space="preserve">рганизовали работу </w:t>
      </w:r>
      <w:r w:rsidR="0087392A" w:rsidRPr="00314BCD">
        <w:rPr>
          <w:rFonts w:eastAsiaTheme="minorHAnsi"/>
          <w:color w:val="000000"/>
          <w:sz w:val="24"/>
          <w:szCs w:val="24"/>
        </w:rPr>
        <w:t xml:space="preserve">107  </w:t>
      </w:r>
      <w:r w:rsidRPr="00314BCD">
        <w:rPr>
          <w:rFonts w:eastAsiaTheme="minorHAnsi"/>
          <w:color w:val="000000"/>
          <w:sz w:val="24"/>
          <w:szCs w:val="24"/>
        </w:rPr>
        <w:t>внестационарных пунктов обслуживания</w:t>
      </w:r>
      <w:r w:rsidR="00943AD0">
        <w:rPr>
          <w:rFonts w:eastAsiaTheme="minorHAnsi"/>
          <w:color w:val="000000"/>
          <w:sz w:val="24"/>
          <w:szCs w:val="24"/>
        </w:rPr>
        <w:t xml:space="preserve"> </w:t>
      </w:r>
      <w:r w:rsidRPr="00314BCD">
        <w:rPr>
          <w:rFonts w:eastAsiaTheme="minorHAnsi"/>
          <w:color w:val="000000"/>
          <w:sz w:val="24"/>
          <w:szCs w:val="24"/>
        </w:rPr>
        <w:t xml:space="preserve">пользователей библиотек. </w:t>
      </w:r>
    </w:p>
    <w:p w:rsidR="003E177A" w:rsidRDefault="004301A1" w:rsidP="005376EC">
      <w:pPr>
        <w:widowControl/>
        <w:adjustRightInd w:val="0"/>
        <w:ind w:left="284" w:firstLine="567"/>
        <w:jc w:val="both"/>
        <w:rPr>
          <w:rFonts w:eastAsiaTheme="minorHAnsi"/>
          <w:color w:val="000000"/>
          <w:sz w:val="24"/>
          <w:szCs w:val="24"/>
        </w:rPr>
      </w:pPr>
      <w:r w:rsidRPr="00314BCD">
        <w:rPr>
          <w:rFonts w:eastAsiaTheme="minorHAnsi"/>
          <w:color w:val="000000"/>
          <w:sz w:val="24"/>
          <w:szCs w:val="24"/>
        </w:rPr>
        <w:t xml:space="preserve">Многие </w:t>
      </w:r>
      <w:r w:rsidR="003E177A" w:rsidRPr="00314BCD">
        <w:rPr>
          <w:rFonts w:eastAsiaTheme="minorHAnsi"/>
          <w:color w:val="000000"/>
          <w:sz w:val="24"/>
          <w:szCs w:val="24"/>
        </w:rPr>
        <w:t xml:space="preserve"> библиотечные пункты работали</w:t>
      </w:r>
      <w:r w:rsidR="00943AD0">
        <w:rPr>
          <w:rFonts w:eastAsiaTheme="minorHAnsi"/>
          <w:color w:val="000000"/>
          <w:sz w:val="24"/>
          <w:szCs w:val="24"/>
        </w:rPr>
        <w:t xml:space="preserve"> </w:t>
      </w:r>
      <w:r w:rsidR="003E177A" w:rsidRPr="00314BCD">
        <w:rPr>
          <w:rFonts w:eastAsiaTheme="minorHAnsi"/>
          <w:color w:val="000000"/>
          <w:sz w:val="24"/>
          <w:szCs w:val="24"/>
        </w:rPr>
        <w:t>в летнее время в детских оздоровительных и летних школ</w:t>
      </w:r>
      <w:r w:rsidRPr="00314BCD">
        <w:rPr>
          <w:rFonts w:eastAsiaTheme="minorHAnsi"/>
          <w:color w:val="000000"/>
          <w:sz w:val="24"/>
          <w:szCs w:val="24"/>
        </w:rPr>
        <w:t>ьных лагерях, на базе некоторых из них не только велась книговыдача, но и проводились мероприятия.</w:t>
      </w:r>
    </w:p>
    <w:p w:rsidR="003E177A" w:rsidRDefault="003E177A" w:rsidP="005376EC">
      <w:pPr>
        <w:widowControl/>
        <w:adjustRightInd w:val="0"/>
        <w:ind w:left="284" w:firstLine="567"/>
        <w:jc w:val="both"/>
        <w:rPr>
          <w:rFonts w:eastAsiaTheme="minorHAnsi"/>
          <w:color w:val="000000"/>
          <w:sz w:val="24"/>
          <w:szCs w:val="24"/>
        </w:rPr>
      </w:pPr>
      <w:r w:rsidRPr="00444C59">
        <w:rPr>
          <w:rFonts w:eastAsiaTheme="minorHAnsi"/>
          <w:color w:val="000000"/>
          <w:sz w:val="24"/>
          <w:szCs w:val="24"/>
        </w:rPr>
        <w:t>На доступность библиотечных услуг влияет график работы</w:t>
      </w:r>
      <w:r w:rsidR="00943AD0" w:rsidRPr="00444C59">
        <w:rPr>
          <w:rFonts w:eastAsiaTheme="minorHAnsi"/>
          <w:color w:val="000000"/>
          <w:sz w:val="24"/>
          <w:szCs w:val="24"/>
        </w:rPr>
        <w:t xml:space="preserve"> </w:t>
      </w:r>
      <w:r w:rsidR="009F1BEB" w:rsidRPr="00444C59">
        <w:rPr>
          <w:rFonts w:eastAsiaTheme="minorHAnsi"/>
          <w:color w:val="000000"/>
          <w:sz w:val="24"/>
          <w:szCs w:val="24"/>
        </w:rPr>
        <w:t xml:space="preserve">специализированной детской </w:t>
      </w:r>
      <w:r w:rsidRPr="00444C59">
        <w:rPr>
          <w:rFonts w:eastAsiaTheme="minorHAnsi"/>
          <w:color w:val="000000"/>
          <w:sz w:val="24"/>
          <w:szCs w:val="24"/>
        </w:rPr>
        <w:t xml:space="preserve">библиотеки. </w:t>
      </w:r>
      <w:r w:rsidR="00943AD0" w:rsidRPr="00444C59">
        <w:rPr>
          <w:rFonts w:eastAsiaTheme="minorHAnsi"/>
          <w:color w:val="000000"/>
          <w:sz w:val="24"/>
          <w:szCs w:val="24"/>
        </w:rPr>
        <w:t>Э</w:t>
      </w:r>
      <w:r w:rsidRPr="00444C59">
        <w:rPr>
          <w:rFonts w:eastAsiaTheme="minorHAnsi"/>
          <w:color w:val="000000"/>
          <w:sz w:val="24"/>
          <w:szCs w:val="24"/>
        </w:rPr>
        <w:t>ффективный режим работы библиотек устанавливается по</w:t>
      </w:r>
      <w:r w:rsidR="00943AD0" w:rsidRPr="00444C59">
        <w:rPr>
          <w:rFonts w:eastAsiaTheme="minorHAnsi"/>
          <w:color w:val="000000"/>
          <w:sz w:val="24"/>
          <w:szCs w:val="24"/>
        </w:rPr>
        <w:t xml:space="preserve"> </w:t>
      </w:r>
      <w:r w:rsidRPr="00444C59">
        <w:rPr>
          <w:rFonts w:eastAsiaTheme="minorHAnsi"/>
          <w:color w:val="000000"/>
          <w:sz w:val="24"/>
          <w:szCs w:val="24"/>
        </w:rPr>
        <w:t>согласованию с учредителем и с учетом потребностей местных жителей. В</w:t>
      </w:r>
      <w:r w:rsidR="00DC35A6">
        <w:rPr>
          <w:rFonts w:eastAsiaTheme="minorHAnsi"/>
          <w:color w:val="000000"/>
          <w:sz w:val="24"/>
          <w:szCs w:val="24"/>
        </w:rPr>
        <w:t xml:space="preserve"> </w:t>
      </w:r>
      <w:r w:rsidRPr="00444C59">
        <w:rPr>
          <w:rFonts w:eastAsiaTheme="minorHAnsi"/>
          <w:color w:val="000000"/>
          <w:sz w:val="24"/>
          <w:szCs w:val="24"/>
        </w:rPr>
        <w:t>большинстве библиотек  разработаны удобные</w:t>
      </w:r>
      <w:r w:rsidR="009F1BEB" w:rsidRPr="00444C59">
        <w:rPr>
          <w:rFonts w:eastAsiaTheme="minorHAnsi"/>
          <w:color w:val="000000"/>
          <w:sz w:val="24"/>
          <w:szCs w:val="24"/>
        </w:rPr>
        <w:t xml:space="preserve"> </w:t>
      </w:r>
      <w:r w:rsidRPr="00444C59">
        <w:rPr>
          <w:rFonts w:eastAsiaTheme="minorHAnsi"/>
          <w:color w:val="000000"/>
          <w:sz w:val="24"/>
          <w:szCs w:val="24"/>
        </w:rPr>
        <w:t>для пользователей расписания работы в библиотеке, составляются графики</w:t>
      </w:r>
      <w:r w:rsidR="009F1BEB" w:rsidRPr="00444C59">
        <w:rPr>
          <w:rFonts w:eastAsiaTheme="minorHAnsi"/>
          <w:color w:val="000000"/>
          <w:sz w:val="24"/>
          <w:szCs w:val="24"/>
        </w:rPr>
        <w:t xml:space="preserve"> </w:t>
      </w:r>
      <w:r w:rsidRPr="00444C59">
        <w:rPr>
          <w:rFonts w:eastAsiaTheme="minorHAnsi"/>
          <w:color w:val="000000"/>
          <w:sz w:val="24"/>
          <w:szCs w:val="24"/>
        </w:rPr>
        <w:t xml:space="preserve">работы в праздничные дни. </w:t>
      </w:r>
      <w:r w:rsidR="00647B5D">
        <w:rPr>
          <w:rFonts w:eastAsiaTheme="minorHAnsi"/>
          <w:color w:val="000000"/>
          <w:sz w:val="24"/>
          <w:szCs w:val="24"/>
        </w:rPr>
        <w:t xml:space="preserve">В связи </w:t>
      </w:r>
      <w:r w:rsidR="00A873FB">
        <w:rPr>
          <w:rFonts w:eastAsiaTheme="minorHAnsi"/>
          <w:color w:val="000000"/>
          <w:sz w:val="24"/>
          <w:szCs w:val="24"/>
        </w:rPr>
        <w:t>с введением</w:t>
      </w:r>
      <w:r w:rsidR="00647B5D">
        <w:rPr>
          <w:rFonts w:eastAsiaTheme="minorHAnsi"/>
          <w:color w:val="000000"/>
          <w:sz w:val="24"/>
          <w:szCs w:val="24"/>
        </w:rPr>
        <w:t xml:space="preserve"> новых </w:t>
      </w:r>
      <w:r w:rsidR="00647B5D">
        <w:rPr>
          <w:rFonts w:eastAsiaTheme="minorHAnsi"/>
          <w:color w:val="000000"/>
          <w:sz w:val="24"/>
          <w:szCs w:val="24"/>
        </w:rPr>
        <w:lastRenderedPageBreak/>
        <w:t>профессиональных стандартов</w:t>
      </w:r>
      <w:r w:rsidR="00A873FB">
        <w:rPr>
          <w:rFonts w:eastAsiaTheme="minorHAnsi"/>
          <w:color w:val="000000"/>
          <w:sz w:val="24"/>
          <w:szCs w:val="24"/>
        </w:rPr>
        <w:t xml:space="preserve"> шесть библиотек</w:t>
      </w:r>
      <w:r w:rsidR="008E3C61">
        <w:rPr>
          <w:rFonts w:eastAsiaTheme="minorHAnsi"/>
          <w:color w:val="000000"/>
          <w:sz w:val="24"/>
          <w:szCs w:val="24"/>
        </w:rPr>
        <w:t xml:space="preserve"> увеличили рабочее время до 19.00.</w:t>
      </w:r>
      <w:r w:rsidR="00647B5D">
        <w:rPr>
          <w:rFonts w:eastAsiaTheme="minorHAnsi"/>
          <w:color w:val="000000"/>
          <w:sz w:val="24"/>
          <w:szCs w:val="24"/>
        </w:rPr>
        <w:t xml:space="preserve"> </w:t>
      </w:r>
      <w:r w:rsidRPr="00444C59">
        <w:rPr>
          <w:rFonts w:eastAsiaTheme="minorHAnsi"/>
          <w:color w:val="000000"/>
          <w:sz w:val="24"/>
          <w:szCs w:val="24"/>
        </w:rPr>
        <w:t xml:space="preserve">Например, </w:t>
      </w:r>
      <w:r w:rsidR="00444C59" w:rsidRPr="00444C59">
        <w:rPr>
          <w:rFonts w:eastAsiaTheme="minorHAnsi"/>
          <w:color w:val="000000"/>
          <w:sz w:val="24"/>
          <w:szCs w:val="24"/>
        </w:rPr>
        <w:t xml:space="preserve">Абдулинская центральная детская библиотека, </w:t>
      </w:r>
      <w:r w:rsidRPr="00444C59">
        <w:rPr>
          <w:rFonts w:eastAsiaTheme="minorHAnsi"/>
          <w:color w:val="000000"/>
          <w:sz w:val="24"/>
          <w:szCs w:val="24"/>
        </w:rPr>
        <w:t>Центральная городская детская</w:t>
      </w:r>
      <w:r w:rsidR="004736D0" w:rsidRPr="00444C59">
        <w:rPr>
          <w:rFonts w:eastAsiaTheme="minorHAnsi"/>
          <w:color w:val="000000"/>
          <w:sz w:val="24"/>
          <w:szCs w:val="24"/>
        </w:rPr>
        <w:t xml:space="preserve"> библиотека и </w:t>
      </w:r>
      <w:r w:rsidR="0063323B" w:rsidRPr="00444C59">
        <w:rPr>
          <w:rFonts w:eastAsiaTheme="minorHAnsi"/>
          <w:color w:val="000000"/>
          <w:sz w:val="24"/>
          <w:szCs w:val="24"/>
        </w:rPr>
        <w:t xml:space="preserve">специализированная детская </w:t>
      </w:r>
      <w:r w:rsidR="004736D0" w:rsidRPr="00444C59">
        <w:rPr>
          <w:rFonts w:eastAsiaTheme="minorHAnsi"/>
          <w:color w:val="000000"/>
          <w:sz w:val="24"/>
          <w:szCs w:val="24"/>
        </w:rPr>
        <w:t>библиотека «Алые паруса» г. Новотроицка о</w:t>
      </w:r>
      <w:r w:rsidR="00444C59" w:rsidRPr="00444C59">
        <w:rPr>
          <w:rFonts w:eastAsiaTheme="minorHAnsi"/>
          <w:color w:val="000000"/>
          <w:sz w:val="24"/>
          <w:szCs w:val="24"/>
        </w:rPr>
        <w:t>ткрыты</w:t>
      </w:r>
      <w:r w:rsidRPr="00444C59">
        <w:rPr>
          <w:rFonts w:eastAsiaTheme="minorHAnsi"/>
          <w:color w:val="000000"/>
          <w:sz w:val="24"/>
          <w:szCs w:val="24"/>
        </w:rPr>
        <w:t xml:space="preserve">  </w:t>
      </w:r>
      <w:r w:rsidR="0063323B" w:rsidRPr="00444C59">
        <w:rPr>
          <w:rFonts w:eastAsiaTheme="minorHAnsi"/>
          <w:color w:val="000000"/>
          <w:sz w:val="24"/>
          <w:szCs w:val="24"/>
        </w:rPr>
        <w:t>с 9</w:t>
      </w:r>
      <w:r w:rsidRPr="00444C59">
        <w:rPr>
          <w:rFonts w:eastAsiaTheme="minorHAnsi"/>
          <w:color w:val="000000"/>
          <w:sz w:val="24"/>
          <w:szCs w:val="24"/>
        </w:rPr>
        <w:t>-00 до 19-00</w:t>
      </w:r>
      <w:r w:rsidR="0063323B" w:rsidRPr="00444C59">
        <w:rPr>
          <w:rFonts w:eastAsiaTheme="minorHAnsi"/>
          <w:color w:val="000000"/>
          <w:sz w:val="24"/>
          <w:szCs w:val="24"/>
        </w:rPr>
        <w:t xml:space="preserve">, в субботу - </w:t>
      </w:r>
      <w:r w:rsidRPr="00444C59">
        <w:rPr>
          <w:rFonts w:eastAsiaTheme="minorHAnsi"/>
          <w:color w:val="000000"/>
          <w:sz w:val="24"/>
          <w:szCs w:val="24"/>
        </w:rPr>
        <w:t xml:space="preserve"> </w:t>
      </w:r>
      <w:r w:rsidR="006C287D">
        <w:rPr>
          <w:rFonts w:eastAsiaTheme="minorHAnsi"/>
          <w:color w:val="000000"/>
          <w:sz w:val="24"/>
          <w:szCs w:val="24"/>
        </w:rPr>
        <w:t>до 18-00; с 10-00 до 19-00</w:t>
      </w:r>
      <w:r w:rsidR="00925D1C">
        <w:rPr>
          <w:rFonts w:eastAsiaTheme="minorHAnsi"/>
          <w:color w:val="000000"/>
          <w:sz w:val="24"/>
          <w:szCs w:val="24"/>
        </w:rPr>
        <w:t xml:space="preserve"> работают детские библиотеки </w:t>
      </w:r>
      <w:r w:rsidR="006C287D">
        <w:rPr>
          <w:rFonts w:eastAsiaTheme="minorHAnsi"/>
          <w:color w:val="000000"/>
          <w:sz w:val="24"/>
          <w:szCs w:val="24"/>
        </w:rPr>
        <w:t xml:space="preserve"> Бузулука, </w:t>
      </w:r>
      <w:r w:rsidR="00925D1C">
        <w:rPr>
          <w:rFonts w:eastAsiaTheme="minorHAnsi"/>
          <w:color w:val="000000"/>
          <w:sz w:val="24"/>
          <w:szCs w:val="24"/>
        </w:rPr>
        <w:t>Гая</w:t>
      </w:r>
      <w:r w:rsidR="006C287D">
        <w:rPr>
          <w:rFonts w:eastAsiaTheme="minorHAnsi"/>
          <w:color w:val="000000"/>
          <w:sz w:val="24"/>
          <w:szCs w:val="24"/>
        </w:rPr>
        <w:t>, Орска.</w:t>
      </w:r>
      <w:r w:rsidR="0076114C">
        <w:rPr>
          <w:rFonts w:eastAsiaTheme="minorHAnsi"/>
          <w:color w:val="000000"/>
          <w:sz w:val="24"/>
          <w:szCs w:val="24"/>
        </w:rPr>
        <w:t xml:space="preserve"> Только 10 библиотек (23%) имеют два выходных дня, 33</w:t>
      </w:r>
      <w:r w:rsidR="008F490A">
        <w:rPr>
          <w:rFonts w:eastAsiaTheme="minorHAnsi"/>
          <w:color w:val="000000"/>
          <w:sz w:val="24"/>
          <w:szCs w:val="24"/>
        </w:rPr>
        <w:t xml:space="preserve"> (77%)</w:t>
      </w:r>
      <w:r w:rsidR="0076114C">
        <w:rPr>
          <w:rFonts w:eastAsiaTheme="minorHAnsi"/>
          <w:color w:val="000000"/>
          <w:sz w:val="24"/>
          <w:szCs w:val="24"/>
        </w:rPr>
        <w:t xml:space="preserve"> – работают с одним выходным</w:t>
      </w:r>
      <w:r w:rsidR="008F490A">
        <w:rPr>
          <w:rFonts w:eastAsiaTheme="minorHAnsi"/>
          <w:color w:val="000000"/>
          <w:sz w:val="24"/>
          <w:szCs w:val="24"/>
        </w:rPr>
        <w:t>.</w:t>
      </w:r>
    </w:p>
    <w:p w:rsidR="00136143" w:rsidRDefault="00136143" w:rsidP="00136143">
      <w:pPr>
        <w:widowControl/>
        <w:wordWrap w:val="0"/>
        <w:autoSpaceDE/>
        <w:autoSpaceDN/>
        <w:ind w:leftChars="-100" w:left="-220" w:rightChars="100" w:right="220"/>
        <w:jc w:val="center"/>
        <w:rPr>
          <w:rFonts w:eastAsia="Calibri" w:cs="Calibri"/>
          <w:b/>
          <w:bCs/>
          <w:i/>
          <w:lang w:eastAsia="zh-CN" w:bidi="ar"/>
        </w:rPr>
      </w:pPr>
    </w:p>
    <w:p w:rsidR="00136143" w:rsidRPr="003D4F6C" w:rsidRDefault="00136143" w:rsidP="00136143">
      <w:pPr>
        <w:widowControl/>
        <w:wordWrap w:val="0"/>
        <w:autoSpaceDE/>
        <w:autoSpaceDN/>
        <w:ind w:leftChars="-100" w:left="-220" w:rightChars="100" w:right="220"/>
        <w:jc w:val="center"/>
        <w:rPr>
          <w:rFonts w:eastAsia="Calibri" w:cs="Calibri"/>
          <w:b/>
          <w:bCs/>
          <w:i/>
          <w:lang w:eastAsia="zh-CN" w:bidi="ar"/>
        </w:rPr>
      </w:pPr>
      <w:r w:rsidRPr="003D4F6C">
        <w:rPr>
          <w:rFonts w:eastAsia="Calibri" w:cs="Calibri"/>
          <w:b/>
          <w:bCs/>
          <w:i/>
          <w:lang w:eastAsia="zh-CN" w:bidi="ar"/>
        </w:rPr>
        <w:t xml:space="preserve">Доля показателей по обслуживанию детей в процентном соотношении </w:t>
      </w:r>
      <w:proofErr w:type="gramStart"/>
      <w:r w:rsidRPr="003D4F6C">
        <w:rPr>
          <w:rFonts w:eastAsia="Calibri" w:cs="Calibri"/>
          <w:b/>
          <w:bCs/>
          <w:i/>
          <w:lang w:eastAsia="zh-CN" w:bidi="ar"/>
        </w:rPr>
        <w:t>к</w:t>
      </w:r>
      <w:proofErr w:type="gramEnd"/>
      <w:r w:rsidRPr="003D4F6C">
        <w:rPr>
          <w:rFonts w:eastAsia="Calibri" w:cs="Calibri"/>
          <w:b/>
          <w:bCs/>
          <w:i/>
          <w:lang w:eastAsia="zh-CN" w:bidi="ar"/>
        </w:rPr>
        <w:t xml:space="preserve"> общим</w:t>
      </w:r>
    </w:p>
    <w:p w:rsidR="00136143" w:rsidRPr="003D4F6C" w:rsidRDefault="00136143" w:rsidP="00136143">
      <w:pPr>
        <w:widowControl/>
        <w:wordWrap w:val="0"/>
        <w:autoSpaceDE/>
        <w:autoSpaceDN/>
        <w:ind w:leftChars="-100" w:left="-220" w:rightChars="100" w:right="220"/>
        <w:jc w:val="center"/>
        <w:rPr>
          <w:rFonts w:eastAsia="Calibri" w:cs="Calibri"/>
          <w:b/>
          <w:bCs/>
          <w:i/>
          <w:lang w:eastAsia="zh-CN" w:bidi="ar"/>
        </w:rPr>
      </w:pPr>
      <w:r w:rsidRPr="003D4F6C">
        <w:rPr>
          <w:rFonts w:eastAsia="Calibri" w:cs="Calibri"/>
          <w:b/>
          <w:bCs/>
          <w:i/>
          <w:lang w:eastAsia="zh-CN" w:bidi="ar"/>
        </w:rPr>
        <w:t>показателям по</w:t>
      </w:r>
      <w:r>
        <w:rPr>
          <w:rFonts w:eastAsia="Calibri" w:cs="Calibri"/>
          <w:b/>
          <w:bCs/>
          <w:i/>
          <w:lang w:eastAsia="zh-CN" w:bidi="ar"/>
        </w:rPr>
        <w:t xml:space="preserve"> всем библиотекам области в 2023</w:t>
      </w:r>
      <w:r w:rsidRPr="003D4F6C">
        <w:rPr>
          <w:rFonts w:eastAsia="Calibri" w:cs="Calibri"/>
          <w:b/>
          <w:bCs/>
          <w:i/>
          <w:lang w:eastAsia="zh-CN" w:bidi="ar"/>
        </w:rPr>
        <w:t xml:space="preserve"> году (с учетом данных ООПДБ)</w:t>
      </w:r>
    </w:p>
    <w:p w:rsidR="00136143" w:rsidRPr="003D4F6C" w:rsidRDefault="00136143" w:rsidP="00136143">
      <w:pPr>
        <w:widowControl/>
        <w:autoSpaceDE/>
        <w:autoSpaceDN/>
        <w:ind w:leftChars="-100" w:left="-220" w:rightChars="-347" w:right="-763"/>
        <w:jc w:val="right"/>
        <w:rPr>
          <w:rFonts w:eastAsia="Calibri" w:cs="Calibri"/>
          <w:b/>
          <w:bCs/>
          <w:iCs/>
          <w:sz w:val="20"/>
          <w:szCs w:val="20"/>
          <w:lang w:eastAsia="zh-CN" w:bidi="ar"/>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701"/>
        <w:gridCol w:w="1701"/>
        <w:gridCol w:w="1559"/>
        <w:gridCol w:w="1417"/>
        <w:gridCol w:w="1701"/>
      </w:tblGrid>
      <w:tr w:rsidR="00136143" w:rsidRPr="003D4F6C" w:rsidTr="00136143">
        <w:tc>
          <w:tcPr>
            <w:tcW w:w="1418" w:type="dxa"/>
          </w:tcPr>
          <w:p w:rsidR="00136143" w:rsidRPr="003D4F6C" w:rsidRDefault="00136143" w:rsidP="00136143">
            <w:pPr>
              <w:widowControl/>
              <w:autoSpaceDE/>
              <w:autoSpaceDN/>
              <w:ind w:leftChars="-100" w:left="-220" w:rightChars="-347" w:right="-763"/>
              <w:jc w:val="center"/>
              <w:rPr>
                <w:rFonts w:eastAsia="Calibri"/>
                <w:iCs/>
                <w:sz w:val="16"/>
                <w:szCs w:val="16"/>
                <w:lang w:eastAsia="zh-CN" w:bidi="ar"/>
              </w:rPr>
            </w:pPr>
          </w:p>
        </w:tc>
        <w:tc>
          <w:tcPr>
            <w:tcW w:w="1701" w:type="dxa"/>
          </w:tcPr>
          <w:p w:rsidR="00136143" w:rsidRPr="003D4F6C" w:rsidRDefault="00136143" w:rsidP="00136143">
            <w:pPr>
              <w:widowControl/>
              <w:autoSpaceDE/>
              <w:autoSpaceDN/>
              <w:ind w:leftChars="-100" w:left="-220" w:rightChars="-347" w:right="-763"/>
              <w:jc w:val="center"/>
              <w:rPr>
                <w:rFonts w:eastAsia="Calibri"/>
                <w:b/>
                <w:bCs/>
                <w:iCs/>
                <w:sz w:val="16"/>
                <w:szCs w:val="16"/>
                <w:lang w:eastAsia="zh-CN" w:bidi="ar"/>
              </w:rPr>
            </w:pPr>
            <w:r w:rsidRPr="003D4F6C">
              <w:rPr>
                <w:rFonts w:eastAsia="Calibri"/>
                <w:b/>
                <w:bCs/>
                <w:iCs/>
                <w:sz w:val="16"/>
                <w:szCs w:val="16"/>
                <w:lang w:eastAsia="zh-CN" w:bidi="ar"/>
              </w:rPr>
              <w:t>Население</w:t>
            </w:r>
          </w:p>
        </w:tc>
        <w:tc>
          <w:tcPr>
            <w:tcW w:w="1701" w:type="dxa"/>
          </w:tcPr>
          <w:p w:rsidR="00136143" w:rsidRPr="003D4F6C" w:rsidRDefault="00136143" w:rsidP="00136143">
            <w:pPr>
              <w:widowControl/>
              <w:autoSpaceDE/>
              <w:autoSpaceDN/>
              <w:ind w:leftChars="-100" w:left="-220" w:rightChars="-347" w:right="-763"/>
              <w:jc w:val="center"/>
              <w:rPr>
                <w:rFonts w:eastAsia="Calibri"/>
                <w:b/>
                <w:bCs/>
                <w:iCs/>
                <w:sz w:val="16"/>
                <w:szCs w:val="16"/>
                <w:lang w:eastAsia="zh-CN" w:bidi="ar"/>
              </w:rPr>
            </w:pPr>
            <w:r w:rsidRPr="003D4F6C">
              <w:rPr>
                <w:rFonts w:eastAsia="Calibri"/>
                <w:b/>
                <w:bCs/>
                <w:iCs/>
                <w:sz w:val="16"/>
                <w:szCs w:val="16"/>
                <w:lang w:eastAsia="zh-CN" w:bidi="ar"/>
              </w:rPr>
              <w:t>Читатели</w:t>
            </w:r>
          </w:p>
        </w:tc>
        <w:tc>
          <w:tcPr>
            <w:tcW w:w="1559" w:type="dxa"/>
          </w:tcPr>
          <w:p w:rsidR="00136143" w:rsidRPr="003D4F6C" w:rsidRDefault="00136143" w:rsidP="00136143">
            <w:pPr>
              <w:widowControl/>
              <w:autoSpaceDE/>
              <w:autoSpaceDN/>
              <w:ind w:leftChars="-100" w:left="-220" w:rightChars="-347" w:right="-763"/>
              <w:jc w:val="center"/>
              <w:rPr>
                <w:rFonts w:eastAsia="Calibri"/>
                <w:b/>
                <w:bCs/>
                <w:iCs/>
                <w:sz w:val="16"/>
                <w:szCs w:val="16"/>
                <w:lang w:eastAsia="zh-CN" w:bidi="ar"/>
              </w:rPr>
            </w:pPr>
            <w:r w:rsidRPr="003D4F6C">
              <w:rPr>
                <w:rFonts w:eastAsia="Calibri"/>
                <w:b/>
                <w:bCs/>
                <w:iCs/>
                <w:sz w:val="16"/>
                <w:szCs w:val="16"/>
                <w:lang w:eastAsia="zh-CN" w:bidi="ar"/>
              </w:rPr>
              <w:t>Книжный</w:t>
            </w:r>
          </w:p>
          <w:p w:rsidR="00136143" w:rsidRPr="003D4F6C" w:rsidRDefault="00136143" w:rsidP="00136143">
            <w:pPr>
              <w:widowControl/>
              <w:autoSpaceDE/>
              <w:autoSpaceDN/>
              <w:ind w:leftChars="-100" w:left="-220" w:rightChars="-347" w:right="-763"/>
              <w:jc w:val="center"/>
              <w:rPr>
                <w:rFonts w:eastAsia="Calibri"/>
                <w:b/>
                <w:bCs/>
                <w:iCs/>
                <w:sz w:val="16"/>
                <w:szCs w:val="16"/>
                <w:lang w:eastAsia="zh-CN" w:bidi="ar"/>
              </w:rPr>
            </w:pPr>
            <w:r w:rsidRPr="003D4F6C">
              <w:rPr>
                <w:rFonts w:eastAsia="Calibri"/>
                <w:b/>
                <w:bCs/>
                <w:iCs/>
                <w:sz w:val="16"/>
                <w:szCs w:val="16"/>
                <w:lang w:eastAsia="zh-CN" w:bidi="ar"/>
              </w:rPr>
              <w:t>фонд</w:t>
            </w:r>
          </w:p>
        </w:tc>
        <w:tc>
          <w:tcPr>
            <w:tcW w:w="1417" w:type="dxa"/>
          </w:tcPr>
          <w:p w:rsidR="00136143" w:rsidRPr="003D4F6C" w:rsidRDefault="00136143" w:rsidP="00136143">
            <w:pPr>
              <w:widowControl/>
              <w:autoSpaceDE/>
              <w:autoSpaceDN/>
              <w:ind w:leftChars="-100" w:left="-220" w:rightChars="-347" w:right="-763"/>
              <w:jc w:val="center"/>
              <w:rPr>
                <w:rFonts w:eastAsia="Calibri"/>
                <w:b/>
                <w:bCs/>
                <w:iCs/>
                <w:sz w:val="16"/>
                <w:szCs w:val="16"/>
                <w:lang w:eastAsia="zh-CN" w:bidi="ar"/>
              </w:rPr>
            </w:pPr>
            <w:r w:rsidRPr="003D4F6C">
              <w:rPr>
                <w:rFonts w:eastAsia="Calibri"/>
                <w:b/>
                <w:bCs/>
                <w:iCs/>
                <w:sz w:val="16"/>
                <w:szCs w:val="16"/>
                <w:lang w:eastAsia="zh-CN" w:bidi="ar"/>
              </w:rPr>
              <w:t>Посещения</w:t>
            </w:r>
          </w:p>
        </w:tc>
        <w:tc>
          <w:tcPr>
            <w:tcW w:w="1701" w:type="dxa"/>
          </w:tcPr>
          <w:p w:rsidR="00136143" w:rsidRPr="003D4F6C" w:rsidRDefault="00136143" w:rsidP="00136143">
            <w:pPr>
              <w:widowControl/>
              <w:autoSpaceDE/>
              <w:autoSpaceDN/>
              <w:ind w:leftChars="-100" w:left="-220" w:rightChars="-347" w:right="-763"/>
              <w:jc w:val="center"/>
              <w:rPr>
                <w:rFonts w:eastAsia="Calibri"/>
                <w:b/>
                <w:bCs/>
                <w:iCs/>
                <w:sz w:val="16"/>
                <w:szCs w:val="16"/>
                <w:lang w:eastAsia="zh-CN" w:bidi="ar"/>
              </w:rPr>
            </w:pPr>
            <w:r w:rsidRPr="003D4F6C">
              <w:rPr>
                <w:rFonts w:eastAsia="Calibri"/>
                <w:b/>
                <w:bCs/>
                <w:iCs/>
                <w:sz w:val="16"/>
                <w:szCs w:val="16"/>
                <w:lang w:eastAsia="zh-CN" w:bidi="ar"/>
              </w:rPr>
              <w:t>Книговыдача</w:t>
            </w:r>
          </w:p>
        </w:tc>
      </w:tr>
      <w:tr w:rsidR="00136143" w:rsidRPr="003D4F6C" w:rsidTr="00136143">
        <w:tc>
          <w:tcPr>
            <w:tcW w:w="1418" w:type="dxa"/>
          </w:tcPr>
          <w:p w:rsidR="00136143" w:rsidRPr="003D4F6C" w:rsidRDefault="00136143" w:rsidP="00136143">
            <w:pPr>
              <w:widowControl/>
              <w:autoSpaceDE/>
              <w:autoSpaceDN/>
              <w:spacing w:line="240" w:lineRule="atLeast"/>
              <w:jc w:val="center"/>
              <w:rPr>
                <w:rFonts w:eastAsia="Calibri"/>
                <w:b/>
                <w:bCs/>
                <w:iCs/>
                <w:sz w:val="16"/>
                <w:szCs w:val="16"/>
                <w:lang w:eastAsia="zh-CN" w:bidi="ar"/>
              </w:rPr>
            </w:pPr>
            <w:r w:rsidRPr="003D4F6C">
              <w:rPr>
                <w:rFonts w:eastAsia="Calibri"/>
                <w:b/>
                <w:bCs/>
                <w:iCs/>
                <w:sz w:val="16"/>
                <w:szCs w:val="16"/>
                <w:lang w:eastAsia="zh-CN" w:bidi="ar"/>
              </w:rPr>
              <w:t>По всем библиотекам</w:t>
            </w:r>
          </w:p>
          <w:p w:rsidR="00136143" w:rsidRPr="003D4F6C" w:rsidRDefault="00136143" w:rsidP="00136143">
            <w:pPr>
              <w:widowControl/>
              <w:autoSpaceDE/>
              <w:autoSpaceDN/>
              <w:spacing w:line="240" w:lineRule="atLeast"/>
              <w:jc w:val="center"/>
              <w:rPr>
                <w:rFonts w:eastAsia="Calibri"/>
                <w:b/>
                <w:bCs/>
                <w:iCs/>
                <w:sz w:val="16"/>
                <w:szCs w:val="16"/>
                <w:lang w:eastAsia="zh-CN" w:bidi="ar"/>
              </w:rPr>
            </w:pPr>
            <w:r w:rsidRPr="003D4F6C">
              <w:rPr>
                <w:rFonts w:eastAsia="Calibri"/>
                <w:b/>
                <w:bCs/>
                <w:iCs/>
                <w:sz w:val="16"/>
                <w:szCs w:val="16"/>
                <w:lang w:eastAsia="zh-CN" w:bidi="ar"/>
              </w:rPr>
              <w:t>области</w:t>
            </w:r>
          </w:p>
        </w:tc>
        <w:tc>
          <w:tcPr>
            <w:tcW w:w="1701" w:type="dxa"/>
          </w:tcPr>
          <w:p w:rsidR="00136143" w:rsidRPr="00383568" w:rsidRDefault="00136143" w:rsidP="00136143">
            <w:pPr>
              <w:widowControl/>
              <w:autoSpaceDE/>
              <w:autoSpaceDN/>
              <w:spacing w:line="0" w:lineRule="atLeast"/>
              <w:jc w:val="center"/>
              <w:rPr>
                <w:rFonts w:eastAsia="SimSun"/>
                <w:b/>
                <w:bCs/>
                <w:lang w:eastAsia="zh-CN"/>
              </w:rPr>
            </w:pPr>
            <w:r w:rsidRPr="00383568">
              <w:rPr>
                <w:rFonts w:eastAsia="SimSun"/>
                <w:b/>
                <w:bCs/>
                <w:lang w:eastAsia="zh-CN"/>
              </w:rPr>
              <w:t>1 828 692</w:t>
            </w:r>
          </w:p>
          <w:p w:rsidR="00136143" w:rsidRPr="00383568" w:rsidRDefault="00136143" w:rsidP="00136143">
            <w:pPr>
              <w:widowControl/>
              <w:autoSpaceDE/>
              <w:autoSpaceDN/>
              <w:spacing w:line="0" w:lineRule="atLeast"/>
              <w:jc w:val="center"/>
              <w:rPr>
                <w:rFonts w:eastAsia="Calibri"/>
                <w:bCs/>
                <w:i/>
                <w:iCs/>
                <w:color w:val="FF0000"/>
                <w:lang w:eastAsia="zh-CN" w:bidi="ar"/>
              </w:rPr>
            </w:pPr>
            <w:r w:rsidRPr="00383568">
              <w:rPr>
                <w:rFonts w:eastAsia="SimSun"/>
                <w:bCs/>
                <w:i/>
                <w:lang w:eastAsia="zh-CN"/>
              </w:rPr>
              <w:t>(-</w:t>
            </w:r>
            <w:r>
              <w:rPr>
                <w:rFonts w:eastAsia="SimSun"/>
                <w:bCs/>
                <w:i/>
                <w:lang w:eastAsia="zh-CN"/>
              </w:rPr>
              <w:t xml:space="preserve"> 12 </w:t>
            </w:r>
            <w:r w:rsidRPr="00B876CE">
              <w:rPr>
                <w:rFonts w:eastAsia="SimSun"/>
                <w:bCs/>
                <w:i/>
                <w:lang w:eastAsia="zh-CN"/>
              </w:rPr>
              <w:t>685</w:t>
            </w:r>
            <w:r w:rsidRPr="00383568">
              <w:rPr>
                <w:rFonts w:eastAsia="SimSun"/>
                <w:bCs/>
                <w:i/>
                <w:lang w:eastAsia="zh-CN"/>
              </w:rPr>
              <w:t>)</w:t>
            </w:r>
          </w:p>
        </w:tc>
        <w:tc>
          <w:tcPr>
            <w:tcW w:w="1701" w:type="dxa"/>
          </w:tcPr>
          <w:p w:rsidR="00136143" w:rsidRPr="003D4F6C" w:rsidRDefault="00136143" w:rsidP="00136143">
            <w:pPr>
              <w:widowControl/>
              <w:autoSpaceDE/>
              <w:autoSpaceDN/>
              <w:spacing w:line="0" w:lineRule="atLeast"/>
              <w:jc w:val="center"/>
              <w:rPr>
                <w:rFonts w:eastAsia="Calibri"/>
                <w:b/>
                <w:bCs/>
                <w:iCs/>
                <w:color w:val="FF0000"/>
                <w:lang w:eastAsia="zh-CN" w:bidi="ar"/>
              </w:rPr>
            </w:pPr>
            <w:r w:rsidRPr="00282191">
              <w:rPr>
                <w:rFonts w:eastAsia="Calibri"/>
                <w:b/>
                <w:bCs/>
                <w:shd w:val="clear" w:color="auto" w:fill="FFFFFF"/>
                <w:lang w:eastAsia="zh-CN" w:bidi="ar"/>
              </w:rPr>
              <w:t xml:space="preserve">709 159 </w:t>
            </w:r>
            <w:r w:rsidRPr="00282191">
              <w:rPr>
                <w:rFonts w:eastAsia="Calibri"/>
                <w:bCs/>
                <w:i/>
                <w:shd w:val="clear" w:color="auto" w:fill="FFFFFF"/>
                <w:lang w:eastAsia="zh-CN" w:bidi="ar"/>
              </w:rPr>
              <w:t>(+3133)</w:t>
            </w:r>
          </w:p>
        </w:tc>
        <w:tc>
          <w:tcPr>
            <w:tcW w:w="1559" w:type="dxa"/>
          </w:tcPr>
          <w:p w:rsidR="00136143" w:rsidRPr="00A00258" w:rsidRDefault="00136143" w:rsidP="00136143">
            <w:pPr>
              <w:widowControl/>
              <w:autoSpaceDE/>
              <w:autoSpaceDN/>
              <w:spacing w:line="0" w:lineRule="atLeast"/>
              <w:jc w:val="center"/>
              <w:rPr>
                <w:rFonts w:eastAsia="Calibri"/>
                <w:b/>
                <w:bCs/>
                <w:shd w:val="clear" w:color="auto" w:fill="FFFFFF"/>
                <w:lang w:eastAsia="zh-CN" w:bidi="ar"/>
              </w:rPr>
            </w:pPr>
            <w:r w:rsidRPr="00A00258">
              <w:rPr>
                <w:rFonts w:eastAsia="Calibri"/>
                <w:b/>
                <w:bCs/>
                <w:shd w:val="clear" w:color="auto" w:fill="FFFFFF"/>
                <w:lang w:eastAsia="zh-CN" w:bidi="ar"/>
              </w:rPr>
              <w:t>12 056 667</w:t>
            </w:r>
          </w:p>
          <w:p w:rsidR="00136143" w:rsidRPr="00A00258" w:rsidRDefault="00136143" w:rsidP="00136143">
            <w:pPr>
              <w:widowControl/>
              <w:autoSpaceDE/>
              <w:autoSpaceDN/>
              <w:spacing w:line="0" w:lineRule="atLeast"/>
              <w:jc w:val="center"/>
              <w:rPr>
                <w:rFonts w:eastAsia="Calibri"/>
                <w:bCs/>
                <w:i/>
                <w:iCs/>
                <w:color w:val="FF0000"/>
                <w:lang w:eastAsia="zh-CN" w:bidi="ar"/>
              </w:rPr>
            </w:pPr>
            <w:r w:rsidRPr="00A00258">
              <w:rPr>
                <w:rFonts w:eastAsia="Calibri"/>
                <w:bCs/>
                <w:i/>
                <w:shd w:val="clear" w:color="auto" w:fill="FFFFFF"/>
                <w:lang w:eastAsia="zh-CN" w:bidi="ar"/>
              </w:rPr>
              <w:t>(-87 049)</w:t>
            </w:r>
          </w:p>
        </w:tc>
        <w:tc>
          <w:tcPr>
            <w:tcW w:w="1417" w:type="dxa"/>
          </w:tcPr>
          <w:p w:rsidR="00136143" w:rsidRPr="003D4F6C" w:rsidRDefault="00136143" w:rsidP="00136143">
            <w:pPr>
              <w:widowControl/>
              <w:autoSpaceDE/>
              <w:autoSpaceDN/>
              <w:spacing w:line="0" w:lineRule="atLeast"/>
              <w:jc w:val="center"/>
              <w:rPr>
                <w:rFonts w:eastAsia="Calibri"/>
                <w:b/>
                <w:bCs/>
                <w:iCs/>
                <w:color w:val="FF0000"/>
                <w:lang w:eastAsia="zh-CN" w:bidi="ar"/>
              </w:rPr>
            </w:pPr>
            <w:r w:rsidRPr="000F4BED">
              <w:rPr>
                <w:rFonts w:eastAsia="Calibri"/>
                <w:b/>
                <w:bCs/>
                <w:shd w:val="clear" w:color="auto" w:fill="FFFFFF"/>
                <w:lang w:eastAsia="zh-CN" w:bidi="ar"/>
              </w:rPr>
              <w:t xml:space="preserve">8 699 514 </w:t>
            </w:r>
            <w:r w:rsidRPr="000F4BED">
              <w:rPr>
                <w:rFonts w:eastAsia="Calibri"/>
                <w:b/>
                <w:bCs/>
                <w:i/>
                <w:shd w:val="clear" w:color="auto" w:fill="FFFFFF"/>
                <w:lang w:eastAsia="zh-CN" w:bidi="ar"/>
              </w:rPr>
              <w:t>(+556 039)</w:t>
            </w:r>
            <w:r w:rsidRPr="000F4BED">
              <w:rPr>
                <w:rFonts w:eastAsia="Calibri"/>
                <w:b/>
                <w:bCs/>
                <w:iCs/>
                <w:color w:val="FF0000"/>
                <w:lang w:eastAsia="zh-CN" w:bidi="ar"/>
              </w:rPr>
              <w:t xml:space="preserve"> </w:t>
            </w:r>
          </w:p>
        </w:tc>
        <w:tc>
          <w:tcPr>
            <w:tcW w:w="1701" w:type="dxa"/>
          </w:tcPr>
          <w:p w:rsidR="00136143" w:rsidRPr="007E4DC5" w:rsidRDefault="00136143" w:rsidP="00136143">
            <w:pPr>
              <w:widowControl/>
              <w:shd w:val="clear" w:color="auto" w:fill="FFFFFF"/>
              <w:autoSpaceDE/>
              <w:autoSpaceDN/>
              <w:spacing w:line="0" w:lineRule="atLeast"/>
              <w:jc w:val="center"/>
              <w:rPr>
                <w:rFonts w:eastAsia="Calibri"/>
                <w:b/>
                <w:bCs/>
                <w:shd w:val="clear" w:color="auto" w:fill="FFFFFF"/>
                <w:lang w:eastAsia="zh-CN" w:bidi="ar"/>
              </w:rPr>
            </w:pPr>
            <w:r w:rsidRPr="007E4DC5">
              <w:rPr>
                <w:rFonts w:eastAsia="Calibri"/>
                <w:b/>
                <w:bCs/>
                <w:shd w:val="clear" w:color="auto" w:fill="FFFFFF"/>
                <w:lang w:eastAsia="zh-CN" w:bidi="ar"/>
              </w:rPr>
              <w:t xml:space="preserve">15 289 290 </w:t>
            </w:r>
          </w:p>
          <w:p w:rsidR="00136143" w:rsidRPr="007E4DC5" w:rsidRDefault="00136143" w:rsidP="00136143">
            <w:pPr>
              <w:widowControl/>
              <w:shd w:val="clear" w:color="auto" w:fill="FFFFFF"/>
              <w:autoSpaceDE/>
              <w:autoSpaceDN/>
              <w:spacing w:line="0" w:lineRule="atLeast"/>
              <w:jc w:val="center"/>
              <w:rPr>
                <w:rFonts w:eastAsia="Calibri"/>
                <w:b/>
                <w:bCs/>
                <w:i/>
                <w:iCs/>
                <w:color w:val="FF0000"/>
                <w:lang w:eastAsia="zh-CN" w:bidi="ar"/>
              </w:rPr>
            </w:pPr>
            <w:r w:rsidRPr="007E4DC5">
              <w:rPr>
                <w:rFonts w:eastAsia="Calibri"/>
                <w:b/>
                <w:bCs/>
                <w:i/>
                <w:shd w:val="clear" w:color="auto" w:fill="FFFFFF"/>
                <w:lang w:eastAsia="zh-CN" w:bidi="ar"/>
              </w:rPr>
              <w:t>(+ 97 789)</w:t>
            </w:r>
            <w:r w:rsidRPr="007E4DC5">
              <w:rPr>
                <w:rFonts w:eastAsia="Calibri"/>
                <w:b/>
                <w:bCs/>
                <w:i/>
                <w:iCs/>
                <w:lang w:eastAsia="zh-CN" w:bidi="ar"/>
              </w:rPr>
              <w:t xml:space="preserve"> </w:t>
            </w:r>
          </w:p>
        </w:tc>
      </w:tr>
      <w:tr w:rsidR="00136143" w:rsidRPr="003D4F6C" w:rsidTr="00136143">
        <w:tc>
          <w:tcPr>
            <w:tcW w:w="1418" w:type="dxa"/>
          </w:tcPr>
          <w:p w:rsidR="00136143" w:rsidRPr="003D4F6C" w:rsidRDefault="00136143" w:rsidP="00136143">
            <w:pPr>
              <w:widowControl/>
              <w:autoSpaceDE/>
              <w:autoSpaceDN/>
              <w:spacing w:line="240" w:lineRule="atLeast"/>
              <w:jc w:val="center"/>
              <w:rPr>
                <w:rFonts w:eastAsia="Calibri"/>
                <w:b/>
                <w:bCs/>
                <w:iCs/>
                <w:sz w:val="16"/>
                <w:szCs w:val="16"/>
                <w:lang w:eastAsia="zh-CN" w:bidi="ar"/>
              </w:rPr>
            </w:pPr>
            <w:r w:rsidRPr="003D4F6C">
              <w:rPr>
                <w:rFonts w:eastAsia="Calibri"/>
                <w:b/>
                <w:bCs/>
                <w:iCs/>
                <w:sz w:val="16"/>
                <w:szCs w:val="16"/>
                <w:lang w:eastAsia="zh-CN" w:bidi="ar"/>
              </w:rPr>
              <w:t>В том числе дети</w:t>
            </w:r>
          </w:p>
        </w:tc>
        <w:tc>
          <w:tcPr>
            <w:tcW w:w="1701" w:type="dxa"/>
          </w:tcPr>
          <w:p w:rsidR="00136143" w:rsidRDefault="00136143" w:rsidP="00136143">
            <w:pPr>
              <w:widowControl/>
              <w:autoSpaceDE/>
              <w:autoSpaceDN/>
              <w:spacing w:line="0" w:lineRule="atLeast"/>
              <w:jc w:val="center"/>
              <w:rPr>
                <w:rFonts w:eastAsia="SimSun"/>
                <w:bCs/>
                <w:lang w:eastAsia="zh-CN"/>
              </w:rPr>
            </w:pPr>
            <w:r w:rsidRPr="0031010B">
              <w:rPr>
                <w:rFonts w:eastAsia="SimSun"/>
                <w:b/>
                <w:bCs/>
                <w:lang w:val="en-US" w:eastAsia="zh-CN"/>
              </w:rPr>
              <w:t>331</w:t>
            </w:r>
            <w:r>
              <w:rPr>
                <w:rFonts w:eastAsia="SimSun"/>
                <w:b/>
                <w:bCs/>
                <w:lang w:val="en-US" w:eastAsia="zh-CN"/>
              </w:rPr>
              <w:t> </w:t>
            </w:r>
            <w:r w:rsidRPr="0031010B">
              <w:rPr>
                <w:rFonts w:eastAsia="SimSun"/>
                <w:b/>
                <w:bCs/>
                <w:lang w:val="en-US" w:eastAsia="zh-CN"/>
              </w:rPr>
              <w:t>049</w:t>
            </w:r>
          </w:p>
          <w:p w:rsidR="00136143" w:rsidRPr="0031010B" w:rsidRDefault="00136143" w:rsidP="00136143">
            <w:pPr>
              <w:widowControl/>
              <w:autoSpaceDE/>
              <w:autoSpaceDN/>
              <w:spacing w:line="0" w:lineRule="atLeast"/>
              <w:jc w:val="center"/>
              <w:rPr>
                <w:rFonts w:eastAsia="Calibri"/>
                <w:bCs/>
                <w:iCs/>
                <w:color w:val="FF0000"/>
                <w:lang w:eastAsia="zh-CN" w:bidi="ar"/>
              </w:rPr>
            </w:pPr>
            <w:r w:rsidRPr="0031010B">
              <w:rPr>
                <w:rFonts w:eastAsia="SimSun"/>
                <w:bCs/>
                <w:i/>
                <w:lang w:val="en-US" w:eastAsia="zh-CN"/>
              </w:rPr>
              <w:t>(-18 599)</w:t>
            </w:r>
          </w:p>
        </w:tc>
        <w:tc>
          <w:tcPr>
            <w:tcW w:w="1701" w:type="dxa"/>
          </w:tcPr>
          <w:p w:rsidR="00136143" w:rsidRPr="00BF52F1" w:rsidRDefault="00136143" w:rsidP="00136143">
            <w:pPr>
              <w:widowControl/>
              <w:autoSpaceDE/>
              <w:autoSpaceDN/>
              <w:spacing w:line="0" w:lineRule="atLeast"/>
              <w:jc w:val="center"/>
              <w:rPr>
                <w:rFonts w:eastAsia="SimSun"/>
                <w:b/>
                <w:bCs/>
                <w:lang w:eastAsia="zh-CN"/>
              </w:rPr>
            </w:pPr>
            <w:r w:rsidRPr="00BF52F1">
              <w:rPr>
                <w:rFonts w:eastAsia="SimSun"/>
                <w:b/>
                <w:bCs/>
                <w:lang w:eastAsia="zh-CN"/>
              </w:rPr>
              <w:t>285 027</w:t>
            </w:r>
          </w:p>
          <w:p w:rsidR="00136143" w:rsidRPr="00BF52F1" w:rsidRDefault="00136143" w:rsidP="00136143">
            <w:pPr>
              <w:widowControl/>
              <w:autoSpaceDE/>
              <w:autoSpaceDN/>
              <w:spacing w:line="0" w:lineRule="atLeast"/>
              <w:jc w:val="center"/>
              <w:rPr>
                <w:rFonts w:eastAsia="SimSun"/>
                <w:bCs/>
                <w:i/>
                <w:lang w:eastAsia="zh-CN"/>
              </w:rPr>
            </w:pPr>
            <w:r w:rsidRPr="00BF52F1">
              <w:rPr>
                <w:rFonts w:eastAsia="SimSun"/>
                <w:bCs/>
                <w:i/>
                <w:lang w:eastAsia="zh-CN"/>
              </w:rPr>
              <w:t>(+696)</w:t>
            </w:r>
          </w:p>
          <w:p w:rsidR="00136143" w:rsidRPr="003D4F6C" w:rsidRDefault="00136143" w:rsidP="00136143">
            <w:pPr>
              <w:widowControl/>
              <w:autoSpaceDE/>
              <w:autoSpaceDN/>
              <w:spacing w:line="0" w:lineRule="atLeast"/>
              <w:jc w:val="center"/>
              <w:rPr>
                <w:rFonts w:eastAsia="Calibri"/>
                <w:b/>
                <w:bCs/>
                <w:iCs/>
                <w:color w:val="FF0000"/>
                <w:lang w:eastAsia="zh-CN" w:bidi="ar"/>
              </w:rPr>
            </w:pPr>
          </w:p>
        </w:tc>
        <w:tc>
          <w:tcPr>
            <w:tcW w:w="1559" w:type="dxa"/>
          </w:tcPr>
          <w:p w:rsidR="00136143" w:rsidRPr="005C1490" w:rsidRDefault="00136143" w:rsidP="00136143">
            <w:pPr>
              <w:widowControl/>
              <w:autoSpaceDE/>
              <w:autoSpaceDN/>
              <w:spacing w:line="0" w:lineRule="atLeast"/>
              <w:jc w:val="center"/>
              <w:rPr>
                <w:rFonts w:eastAsia="SimSun"/>
                <w:b/>
                <w:bCs/>
                <w:lang w:eastAsia="zh-CN"/>
              </w:rPr>
            </w:pPr>
            <w:r w:rsidRPr="005C1490">
              <w:rPr>
                <w:rFonts w:eastAsia="SimSun"/>
                <w:b/>
                <w:bCs/>
                <w:lang w:eastAsia="zh-CN"/>
              </w:rPr>
              <w:t>2 617 130</w:t>
            </w:r>
          </w:p>
          <w:p w:rsidR="00136143" w:rsidRPr="005C1490" w:rsidRDefault="00136143" w:rsidP="00136143">
            <w:pPr>
              <w:widowControl/>
              <w:autoSpaceDE/>
              <w:autoSpaceDN/>
              <w:spacing w:line="0" w:lineRule="atLeast"/>
              <w:jc w:val="center"/>
              <w:rPr>
                <w:rFonts w:eastAsia="SimSun"/>
                <w:bCs/>
                <w:i/>
                <w:lang w:eastAsia="zh-CN"/>
              </w:rPr>
            </w:pPr>
            <w:r w:rsidRPr="005C1490">
              <w:rPr>
                <w:rFonts w:eastAsia="SimSun"/>
                <w:bCs/>
                <w:i/>
                <w:lang w:eastAsia="zh-CN"/>
              </w:rPr>
              <w:t xml:space="preserve"> (-14 717)</w:t>
            </w:r>
          </w:p>
          <w:p w:rsidR="00136143" w:rsidRPr="003D4F6C" w:rsidRDefault="00136143" w:rsidP="00136143">
            <w:pPr>
              <w:widowControl/>
              <w:autoSpaceDE/>
              <w:autoSpaceDN/>
              <w:spacing w:line="0" w:lineRule="atLeast"/>
              <w:jc w:val="center"/>
              <w:rPr>
                <w:rFonts w:eastAsia="Calibri"/>
                <w:b/>
                <w:bCs/>
                <w:iCs/>
                <w:color w:val="FF0000"/>
                <w:lang w:eastAsia="zh-CN" w:bidi="ar"/>
              </w:rPr>
            </w:pPr>
          </w:p>
        </w:tc>
        <w:tc>
          <w:tcPr>
            <w:tcW w:w="1417" w:type="dxa"/>
          </w:tcPr>
          <w:p w:rsidR="00136143" w:rsidRDefault="00136143" w:rsidP="00136143">
            <w:pPr>
              <w:widowControl/>
              <w:autoSpaceDE/>
              <w:autoSpaceDN/>
              <w:spacing w:line="0" w:lineRule="atLeast"/>
              <w:jc w:val="center"/>
              <w:rPr>
                <w:rFonts w:eastAsia="Calibri"/>
                <w:b/>
                <w:bCs/>
                <w:iCs/>
                <w:lang w:eastAsia="zh-CN" w:bidi="ar"/>
              </w:rPr>
            </w:pPr>
            <w:r w:rsidRPr="006D326C">
              <w:rPr>
                <w:rFonts w:eastAsia="Calibri"/>
                <w:b/>
                <w:bCs/>
                <w:iCs/>
                <w:lang w:eastAsia="zh-CN" w:bidi="ar"/>
              </w:rPr>
              <w:t>3 591</w:t>
            </w:r>
            <w:r>
              <w:rPr>
                <w:rFonts w:eastAsia="Calibri"/>
                <w:b/>
                <w:bCs/>
                <w:iCs/>
                <w:lang w:eastAsia="zh-CN" w:bidi="ar"/>
              </w:rPr>
              <w:t> </w:t>
            </w:r>
            <w:r w:rsidRPr="006D326C">
              <w:rPr>
                <w:rFonts w:eastAsia="Calibri"/>
                <w:b/>
                <w:bCs/>
                <w:iCs/>
                <w:lang w:eastAsia="zh-CN" w:bidi="ar"/>
              </w:rPr>
              <w:t xml:space="preserve">672 </w:t>
            </w:r>
          </w:p>
          <w:p w:rsidR="00136143" w:rsidRPr="006D326C" w:rsidRDefault="00136143" w:rsidP="00136143">
            <w:pPr>
              <w:widowControl/>
              <w:autoSpaceDE/>
              <w:autoSpaceDN/>
              <w:spacing w:line="0" w:lineRule="atLeast"/>
              <w:jc w:val="center"/>
              <w:rPr>
                <w:rFonts w:eastAsia="Calibri"/>
                <w:bCs/>
                <w:i/>
                <w:iCs/>
                <w:color w:val="FF0000"/>
                <w:lang w:eastAsia="zh-CN" w:bidi="ar"/>
              </w:rPr>
            </w:pPr>
            <w:r w:rsidRPr="006D326C">
              <w:rPr>
                <w:rFonts w:eastAsia="Calibri"/>
                <w:bCs/>
                <w:i/>
                <w:iCs/>
                <w:lang w:eastAsia="zh-CN" w:bidi="ar"/>
              </w:rPr>
              <w:t>(+ 232 971)</w:t>
            </w:r>
          </w:p>
        </w:tc>
        <w:tc>
          <w:tcPr>
            <w:tcW w:w="1701" w:type="dxa"/>
          </w:tcPr>
          <w:p w:rsidR="00136143" w:rsidRPr="00723F39" w:rsidRDefault="00136143" w:rsidP="00136143">
            <w:pPr>
              <w:widowControl/>
              <w:autoSpaceDE/>
              <w:autoSpaceDN/>
              <w:spacing w:line="0" w:lineRule="atLeast"/>
              <w:jc w:val="center"/>
              <w:rPr>
                <w:rFonts w:eastAsia="SimSun"/>
                <w:b/>
                <w:bCs/>
                <w:lang w:eastAsia="zh-CN"/>
              </w:rPr>
            </w:pPr>
            <w:r w:rsidRPr="00723F39">
              <w:rPr>
                <w:rFonts w:eastAsia="SimSun"/>
                <w:b/>
                <w:bCs/>
                <w:lang w:eastAsia="zh-CN"/>
              </w:rPr>
              <w:t>5 408 266</w:t>
            </w:r>
          </w:p>
          <w:p w:rsidR="00136143" w:rsidRPr="00723F39" w:rsidRDefault="00136143" w:rsidP="00136143">
            <w:pPr>
              <w:widowControl/>
              <w:autoSpaceDE/>
              <w:autoSpaceDN/>
              <w:spacing w:line="0" w:lineRule="atLeast"/>
              <w:jc w:val="center"/>
              <w:rPr>
                <w:rFonts w:eastAsia="Calibri"/>
                <w:bCs/>
                <w:i/>
                <w:iCs/>
                <w:color w:val="FF0000"/>
                <w:lang w:eastAsia="zh-CN" w:bidi="ar"/>
              </w:rPr>
            </w:pPr>
            <w:r w:rsidRPr="00723F39">
              <w:rPr>
                <w:rFonts w:eastAsia="SimSun"/>
                <w:bCs/>
                <w:i/>
                <w:lang w:eastAsia="zh-CN"/>
              </w:rPr>
              <w:t xml:space="preserve"> (-588 902)</w:t>
            </w:r>
          </w:p>
        </w:tc>
      </w:tr>
      <w:tr w:rsidR="00136143" w:rsidRPr="003D4F6C" w:rsidTr="00136143">
        <w:tc>
          <w:tcPr>
            <w:tcW w:w="1418" w:type="dxa"/>
          </w:tcPr>
          <w:p w:rsidR="00136143" w:rsidRPr="003D4F6C" w:rsidRDefault="00136143" w:rsidP="00136143">
            <w:pPr>
              <w:widowControl/>
              <w:autoSpaceDE/>
              <w:autoSpaceDN/>
              <w:spacing w:line="240" w:lineRule="atLeast"/>
              <w:jc w:val="center"/>
              <w:rPr>
                <w:rFonts w:eastAsia="Calibri"/>
                <w:b/>
                <w:bCs/>
                <w:iCs/>
                <w:sz w:val="16"/>
                <w:szCs w:val="16"/>
                <w:lang w:eastAsia="zh-CN" w:bidi="ar"/>
              </w:rPr>
            </w:pPr>
            <w:r w:rsidRPr="003D4F6C">
              <w:rPr>
                <w:rFonts w:eastAsia="Calibri"/>
                <w:b/>
                <w:bCs/>
                <w:iCs/>
                <w:sz w:val="16"/>
                <w:szCs w:val="16"/>
                <w:lang w:eastAsia="zh-CN" w:bidi="ar"/>
              </w:rPr>
              <w:t>Процентное</w:t>
            </w:r>
          </w:p>
          <w:p w:rsidR="00136143" w:rsidRPr="003D4F6C" w:rsidRDefault="00136143" w:rsidP="00136143">
            <w:pPr>
              <w:widowControl/>
              <w:autoSpaceDE/>
              <w:autoSpaceDN/>
              <w:spacing w:line="240" w:lineRule="atLeast"/>
              <w:jc w:val="center"/>
              <w:rPr>
                <w:rFonts w:eastAsia="Calibri"/>
                <w:b/>
                <w:bCs/>
                <w:iCs/>
                <w:sz w:val="16"/>
                <w:szCs w:val="16"/>
                <w:lang w:eastAsia="zh-CN" w:bidi="ar"/>
              </w:rPr>
            </w:pPr>
            <w:r w:rsidRPr="003D4F6C">
              <w:rPr>
                <w:rFonts w:eastAsia="Calibri"/>
                <w:b/>
                <w:bCs/>
                <w:iCs/>
                <w:sz w:val="16"/>
                <w:szCs w:val="16"/>
                <w:lang w:eastAsia="zh-CN" w:bidi="ar"/>
              </w:rPr>
              <w:t>соотношение</w:t>
            </w:r>
          </w:p>
        </w:tc>
        <w:tc>
          <w:tcPr>
            <w:tcW w:w="1701" w:type="dxa"/>
          </w:tcPr>
          <w:p w:rsidR="00136143" w:rsidRDefault="00136143" w:rsidP="00136143">
            <w:pPr>
              <w:widowControl/>
              <w:autoSpaceDE/>
              <w:autoSpaceDN/>
              <w:spacing w:line="0" w:lineRule="atLeast"/>
              <w:jc w:val="center"/>
              <w:rPr>
                <w:rFonts w:eastAsia="Calibri"/>
                <w:b/>
                <w:bCs/>
                <w:iCs/>
                <w:color w:val="FF0000"/>
                <w:lang w:eastAsia="zh-CN" w:bidi="ar"/>
              </w:rPr>
            </w:pPr>
          </w:p>
          <w:p w:rsidR="00136143" w:rsidRPr="00950778" w:rsidRDefault="00136143" w:rsidP="00136143">
            <w:pPr>
              <w:widowControl/>
              <w:autoSpaceDE/>
              <w:autoSpaceDN/>
              <w:spacing w:line="0" w:lineRule="atLeast"/>
              <w:jc w:val="center"/>
              <w:rPr>
                <w:rFonts w:eastAsia="Calibri"/>
                <w:b/>
                <w:bCs/>
                <w:iCs/>
                <w:lang w:eastAsia="zh-CN" w:bidi="ar"/>
              </w:rPr>
            </w:pPr>
            <w:r w:rsidRPr="00950778">
              <w:rPr>
                <w:rFonts w:eastAsia="Calibri"/>
                <w:b/>
                <w:bCs/>
                <w:iCs/>
                <w:lang w:eastAsia="zh-CN" w:bidi="ar"/>
              </w:rPr>
              <w:t xml:space="preserve">18,1% </w:t>
            </w:r>
            <w:r w:rsidRPr="00950778">
              <w:rPr>
                <w:rFonts w:eastAsia="Calibri"/>
                <w:bCs/>
                <w:i/>
                <w:iCs/>
                <w:lang w:eastAsia="zh-CN" w:bidi="ar"/>
              </w:rPr>
              <w:t>(-1,1)</w:t>
            </w:r>
          </w:p>
          <w:p w:rsidR="00136143" w:rsidRPr="003D4F6C" w:rsidRDefault="00136143" w:rsidP="00136143">
            <w:pPr>
              <w:widowControl/>
              <w:autoSpaceDE/>
              <w:autoSpaceDN/>
              <w:spacing w:line="0" w:lineRule="atLeast"/>
              <w:jc w:val="center"/>
              <w:rPr>
                <w:rFonts w:eastAsia="Calibri"/>
                <w:b/>
                <w:bCs/>
                <w:iCs/>
                <w:color w:val="FF0000"/>
                <w:lang w:eastAsia="zh-CN" w:bidi="ar"/>
              </w:rPr>
            </w:pPr>
          </w:p>
        </w:tc>
        <w:tc>
          <w:tcPr>
            <w:tcW w:w="1701" w:type="dxa"/>
          </w:tcPr>
          <w:p w:rsidR="00136143" w:rsidRDefault="00136143" w:rsidP="00136143">
            <w:pPr>
              <w:widowControl/>
              <w:autoSpaceDE/>
              <w:autoSpaceDN/>
              <w:spacing w:line="0" w:lineRule="atLeast"/>
              <w:jc w:val="center"/>
              <w:rPr>
                <w:rFonts w:eastAsia="Calibri"/>
                <w:b/>
                <w:bCs/>
                <w:iCs/>
                <w:color w:val="FF0000"/>
                <w:lang w:eastAsia="zh-CN" w:bidi="ar"/>
              </w:rPr>
            </w:pPr>
          </w:p>
          <w:p w:rsidR="00136143" w:rsidRPr="003D4F6C" w:rsidRDefault="00136143" w:rsidP="00136143">
            <w:pPr>
              <w:widowControl/>
              <w:autoSpaceDE/>
              <w:autoSpaceDN/>
              <w:spacing w:line="0" w:lineRule="atLeast"/>
              <w:jc w:val="center"/>
              <w:rPr>
                <w:rFonts w:eastAsia="Calibri"/>
                <w:b/>
                <w:bCs/>
                <w:iCs/>
                <w:color w:val="FF0000"/>
                <w:lang w:eastAsia="zh-CN" w:bidi="ar"/>
              </w:rPr>
            </w:pPr>
            <w:r>
              <w:rPr>
                <w:rFonts w:eastAsia="Calibri"/>
                <w:b/>
                <w:bCs/>
                <w:iCs/>
                <w:lang w:eastAsia="zh-CN" w:bidi="ar"/>
              </w:rPr>
              <w:t>40,2</w:t>
            </w:r>
            <w:r w:rsidRPr="00A305C5">
              <w:rPr>
                <w:rFonts w:eastAsia="Calibri"/>
                <w:b/>
                <w:bCs/>
                <w:iCs/>
                <w:lang w:eastAsia="zh-CN" w:bidi="ar"/>
              </w:rPr>
              <w:t>%</w:t>
            </w:r>
          </w:p>
        </w:tc>
        <w:tc>
          <w:tcPr>
            <w:tcW w:w="1559" w:type="dxa"/>
          </w:tcPr>
          <w:p w:rsidR="00136143" w:rsidRDefault="00136143" w:rsidP="00136143">
            <w:pPr>
              <w:widowControl/>
              <w:autoSpaceDE/>
              <w:autoSpaceDN/>
              <w:spacing w:line="0" w:lineRule="atLeast"/>
              <w:jc w:val="center"/>
              <w:rPr>
                <w:rFonts w:eastAsia="Calibri"/>
                <w:b/>
                <w:bCs/>
                <w:iCs/>
                <w:color w:val="FF0000"/>
                <w:lang w:eastAsia="zh-CN" w:bidi="ar"/>
              </w:rPr>
            </w:pPr>
          </w:p>
          <w:p w:rsidR="00136143" w:rsidRPr="003D4F6C" w:rsidRDefault="00136143" w:rsidP="00136143">
            <w:pPr>
              <w:widowControl/>
              <w:autoSpaceDE/>
              <w:autoSpaceDN/>
              <w:spacing w:line="0" w:lineRule="atLeast"/>
              <w:jc w:val="center"/>
              <w:rPr>
                <w:rFonts w:eastAsia="Calibri"/>
                <w:b/>
                <w:bCs/>
                <w:iCs/>
                <w:color w:val="FF0000"/>
                <w:lang w:eastAsia="zh-CN" w:bidi="ar"/>
              </w:rPr>
            </w:pPr>
            <w:r w:rsidRPr="00EB3BC5">
              <w:rPr>
                <w:rFonts w:eastAsia="Calibri"/>
                <w:b/>
                <w:bCs/>
                <w:iCs/>
                <w:lang w:eastAsia="zh-CN" w:bidi="ar"/>
              </w:rPr>
              <w:t xml:space="preserve">21,7 </w:t>
            </w:r>
          </w:p>
        </w:tc>
        <w:tc>
          <w:tcPr>
            <w:tcW w:w="1417" w:type="dxa"/>
          </w:tcPr>
          <w:p w:rsidR="00136143" w:rsidRDefault="00136143" w:rsidP="00136143">
            <w:pPr>
              <w:widowControl/>
              <w:autoSpaceDE/>
              <w:autoSpaceDN/>
              <w:spacing w:line="0" w:lineRule="atLeast"/>
              <w:jc w:val="center"/>
              <w:rPr>
                <w:rFonts w:eastAsia="Calibri"/>
                <w:b/>
                <w:bCs/>
                <w:iCs/>
                <w:color w:val="FF0000"/>
                <w:lang w:eastAsia="zh-CN" w:bidi="ar"/>
              </w:rPr>
            </w:pPr>
          </w:p>
          <w:p w:rsidR="00136143" w:rsidRPr="003D4F6C" w:rsidRDefault="00136143" w:rsidP="00136143">
            <w:pPr>
              <w:widowControl/>
              <w:autoSpaceDE/>
              <w:autoSpaceDN/>
              <w:spacing w:line="0" w:lineRule="atLeast"/>
              <w:jc w:val="center"/>
              <w:rPr>
                <w:rFonts w:eastAsia="Calibri"/>
                <w:b/>
                <w:bCs/>
                <w:iCs/>
                <w:color w:val="FF0000"/>
                <w:lang w:eastAsia="zh-CN" w:bidi="ar"/>
              </w:rPr>
            </w:pPr>
            <w:r w:rsidRPr="006244E1">
              <w:rPr>
                <w:rFonts w:eastAsia="Calibri"/>
                <w:b/>
                <w:bCs/>
                <w:iCs/>
                <w:lang w:eastAsia="zh-CN" w:bidi="ar"/>
              </w:rPr>
              <w:t>41,3%</w:t>
            </w:r>
          </w:p>
        </w:tc>
        <w:tc>
          <w:tcPr>
            <w:tcW w:w="1701" w:type="dxa"/>
          </w:tcPr>
          <w:p w:rsidR="00136143" w:rsidRDefault="00136143" w:rsidP="00136143">
            <w:pPr>
              <w:widowControl/>
              <w:autoSpaceDE/>
              <w:autoSpaceDN/>
              <w:spacing w:line="0" w:lineRule="atLeast"/>
              <w:jc w:val="center"/>
              <w:rPr>
                <w:rFonts w:eastAsia="Calibri"/>
                <w:b/>
                <w:bCs/>
                <w:iCs/>
                <w:color w:val="FF0000"/>
                <w:lang w:eastAsia="zh-CN" w:bidi="ar"/>
              </w:rPr>
            </w:pPr>
          </w:p>
          <w:p w:rsidR="00136143" w:rsidRPr="003D4F6C" w:rsidRDefault="00136143" w:rsidP="00136143">
            <w:pPr>
              <w:widowControl/>
              <w:autoSpaceDE/>
              <w:autoSpaceDN/>
              <w:spacing w:line="0" w:lineRule="atLeast"/>
              <w:jc w:val="center"/>
              <w:rPr>
                <w:rFonts w:eastAsia="Calibri"/>
                <w:b/>
                <w:bCs/>
                <w:iCs/>
                <w:color w:val="FF0000"/>
                <w:lang w:eastAsia="zh-CN" w:bidi="ar"/>
              </w:rPr>
            </w:pPr>
            <w:r w:rsidRPr="00723F39">
              <w:rPr>
                <w:rFonts w:eastAsia="Calibri"/>
                <w:b/>
                <w:bCs/>
                <w:iCs/>
                <w:lang w:eastAsia="zh-CN" w:bidi="ar"/>
              </w:rPr>
              <w:t xml:space="preserve">35% </w:t>
            </w:r>
            <w:r w:rsidRPr="00723F39">
              <w:rPr>
                <w:rFonts w:eastAsia="Calibri"/>
                <w:b/>
                <w:bCs/>
                <w:i/>
                <w:iCs/>
                <w:lang w:eastAsia="zh-CN" w:bidi="ar"/>
              </w:rPr>
              <w:t>(-4,4)</w:t>
            </w:r>
          </w:p>
        </w:tc>
      </w:tr>
    </w:tbl>
    <w:p w:rsidR="00136143" w:rsidRDefault="00136143" w:rsidP="005376EC">
      <w:pPr>
        <w:widowControl/>
        <w:adjustRightInd w:val="0"/>
        <w:ind w:left="284" w:firstLine="567"/>
        <w:jc w:val="both"/>
        <w:rPr>
          <w:rFonts w:eastAsiaTheme="minorHAnsi"/>
          <w:color w:val="000000"/>
          <w:sz w:val="24"/>
          <w:szCs w:val="24"/>
        </w:rPr>
      </w:pPr>
    </w:p>
    <w:p w:rsidR="00211024" w:rsidRPr="00051F70" w:rsidRDefault="00211024" w:rsidP="005376EC">
      <w:pPr>
        <w:keepNext/>
        <w:widowControl/>
        <w:autoSpaceDE/>
        <w:autoSpaceDN/>
        <w:spacing w:before="240" w:after="60"/>
        <w:ind w:left="284" w:firstLine="567"/>
        <w:jc w:val="center"/>
        <w:outlineLvl w:val="0"/>
        <w:rPr>
          <w:b/>
          <w:i/>
          <w:iCs/>
          <w:color w:val="0070C0"/>
          <w:kern w:val="32"/>
          <w:sz w:val="24"/>
          <w:szCs w:val="24"/>
          <w:lang w:eastAsia="zh-CN"/>
        </w:rPr>
      </w:pPr>
      <w:bookmarkStart w:id="0" w:name="_Toc140227344"/>
      <w:r w:rsidRPr="00051F70">
        <w:rPr>
          <w:b/>
          <w:i/>
          <w:iCs/>
          <w:color w:val="0070C0"/>
          <w:kern w:val="32"/>
          <w:sz w:val="24"/>
          <w:szCs w:val="24"/>
          <w:lang w:eastAsia="zh-CN"/>
        </w:rPr>
        <w:t>Библиотечное обслуживание детей Оренбургской области в цифрах</w:t>
      </w:r>
      <w:bookmarkEnd w:id="0"/>
    </w:p>
    <w:p w:rsidR="004C7293" w:rsidRDefault="004C7293" w:rsidP="005376EC">
      <w:pPr>
        <w:widowControl/>
        <w:autoSpaceDE/>
        <w:autoSpaceDN/>
        <w:ind w:left="284" w:firstLine="567"/>
        <w:jc w:val="both"/>
        <w:rPr>
          <w:rFonts w:eastAsia="SimSun"/>
          <w:sz w:val="24"/>
          <w:szCs w:val="24"/>
          <w:lang w:eastAsia="zh-CN"/>
        </w:rPr>
      </w:pPr>
      <w:r w:rsidRPr="004C7293">
        <w:rPr>
          <w:rFonts w:eastAsia="SimSun"/>
          <w:sz w:val="24"/>
          <w:szCs w:val="24"/>
          <w:lang w:eastAsia="zh-CN"/>
        </w:rPr>
        <w:t>Основные показатели: количество пользователей, количест</w:t>
      </w:r>
      <w:r w:rsidR="00581DC4">
        <w:rPr>
          <w:rFonts w:eastAsia="SimSun"/>
          <w:sz w:val="24"/>
          <w:szCs w:val="24"/>
          <w:lang w:eastAsia="zh-CN"/>
        </w:rPr>
        <w:t>во посещений и количество книго</w:t>
      </w:r>
      <w:r w:rsidRPr="004C7293">
        <w:rPr>
          <w:rFonts w:eastAsia="SimSun"/>
          <w:sz w:val="24"/>
          <w:szCs w:val="24"/>
          <w:lang w:eastAsia="zh-CN"/>
        </w:rPr>
        <w:t xml:space="preserve">выдач, характеризующие объем библиотечного обслуживания </w:t>
      </w:r>
      <w:r w:rsidR="00581DC4">
        <w:rPr>
          <w:rFonts w:eastAsia="SimSun"/>
          <w:sz w:val="24"/>
          <w:szCs w:val="24"/>
          <w:lang w:eastAsia="zh-CN"/>
        </w:rPr>
        <w:t xml:space="preserve">детей </w:t>
      </w:r>
      <w:r w:rsidR="002558C8">
        <w:rPr>
          <w:rFonts w:eastAsia="SimSun"/>
          <w:sz w:val="24"/>
          <w:szCs w:val="24"/>
          <w:lang w:eastAsia="zh-CN"/>
        </w:rPr>
        <w:t xml:space="preserve">в библиотеках </w:t>
      </w:r>
      <w:r w:rsidR="00581DC4">
        <w:rPr>
          <w:rFonts w:eastAsia="SimSun"/>
          <w:sz w:val="24"/>
          <w:szCs w:val="24"/>
          <w:lang w:eastAsia="zh-CN"/>
        </w:rPr>
        <w:t xml:space="preserve">Оренбургской </w:t>
      </w:r>
      <w:r w:rsidR="002558C8">
        <w:rPr>
          <w:rFonts w:eastAsia="SimSun"/>
          <w:sz w:val="24"/>
          <w:szCs w:val="24"/>
          <w:lang w:eastAsia="zh-CN"/>
        </w:rPr>
        <w:t xml:space="preserve"> области, в 2023 году</w:t>
      </w:r>
      <w:r w:rsidRPr="004C7293">
        <w:rPr>
          <w:rFonts w:eastAsia="SimSun"/>
          <w:sz w:val="24"/>
          <w:szCs w:val="24"/>
          <w:lang w:eastAsia="zh-CN"/>
        </w:rPr>
        <w:t xml:space="preserve"> в основном выполнены.</w:t>
      </w:r>
    </w:p>
    <w:p w:rsidR="00F1754B" w:rsidRDefault="00F1754B" w:rsidP="005376EC">
      <w:pPr>
        <w:widowControl/>
        <w:autoSpaceDE/>
        <w:autoSpaceDN/>
        <w:ind w:left="284" w:firstLine="567"/>
        <w:jc w:val="both"/>
        <w:rPr>
          <w:rFonts w:eastAsia="SimSun"/>
          <w:sz w:val="24"/>
          <w:szCs w:val="24"/>
          <w:lang w:eastAsia="zh-CN"/>
        </w:rPr>
      </w:pPr>
    </w:p>
    <w:p w:rsidR="007D1891" w:rsidRPr="00F1754B" w:rsidRDefault="00F1754B" w:rsidP="005376EC">
      <w:pPr>
        <w:widowControl/>
        <w:autoSpaceDE/>
        <w:autoSpaceDN/>
        <w:ind w:left="284" w:firstLine="567"/>
        <w:jc w:val="center"/>
        <w:rPr>
          <w:rFonts w:eastAsia="SimSun"/>
          <w:b/>
          <w:i/>
          <w:lang w:eastAsia="zh-CN"/>
        </w:rPr>
      </w:pPr>
      <w:r w:rsidRPr="00F1754B">
        <w:rPr>
          <w:rFonts w:eastAsia="SimSun"/>
          <w:b/>
          <w:i/>
          <w:lang w:eastAsia="zh-CN"/>
        </w:rPr>
        <w:t>Основные показатели деятельности</w:t>
      </w:r>
      <w:r>
        <w:rPr>
          <w:rFonts w:eastAsia="SimSun"/>
          <w:b/>
          <w:i/>
          <w:lang w:eastAsia="zh-CN"/>
        </w:rPr>
        <w:t xml:space="preserve"> библиотек в 2022–2023</w:t>
      </w:r>
      <w:r w:rsidRPr="00F1754B">
        <w:rPr>
          <w:rFonts w:eastAsia="SimSun"/>
          <w:b/>
          <w:i/>
          <w:lang w:eastAsia="zh-CN"/>
        </w:rPr>
        <w:t xml:space="preserve"> гг.</w:t>
      </w:r>
    </w:p>
    <w:tbl>
      <w:tblPr>
        <w:tblStyle w:val="a8"/>
        <w:tblW w:w="0" w:type="auto"/>
        <w:tblLayout w:type="fixed"/>
        <w:tblLook w:val="04A0" w:firstRow="1" w:lastRow="0" w:firstColumn="1" w:lastColumn="0" w:noHBand="0" w:noVBand="1"/>
      </w:tblPr>
      <w:tblGrid>
        <w:gridCol w:w="1101"/>
        <w:gridCol w:w="992"/>
        <w:gridCol w:w="992"/>
        <w:gridCol w:w="709"/>
        <w:gridCol w:w="992"/>
        <w:gridCol w:w="1134"/>
        <w:gridCol w:w="992"/>
        <w:gridCol w:w="993"/>
        <w:gridCol w:w="992"/>
        <w:gridCol w:w="957"/>
      </w:tblGrid>
      <w:tr w:rsidR="0064611B" w:rsidRPr="004C14B1" w:rsidTr="00266935">
        <w:tc>
          <w:tcPr>
            <w:tcW w:w="1101" w:type="dxa"/>
            <w:vMerge w:val="restart"/>
          </w:tcPr>
          <w:p w:rsidR="007643E9" w:rsidRDefault="007643E9" w:rsidP="005376EC">
            <w:pPr>
              <w:widowControl/>
              <w:autoSpaceDE/>
              <w:autoSpaceDN/>
              <w:ind w:left="284" w:firstLine="567"/>
              <w:jc w:val="both"/>
              <w:rPr>
                <w:rFonts w:eastAsia="SimSun"/>
                <w:sz w:val="24"/>
                <w:szCs w:val="24"/>
                <w:lang w:eastAsia="zh-CN"/>
              </w:rPr>
            </w:pPr>
          </w:p>
        </w:tc>
        <w:tc>
          <w:tcPr>
            <w:tcW w:w="2693" w:type="dxa"/>
            <w:gridSpan w:val="3"/>
            <w:shd w:val="clear" w:color="auto" w:fill="E5DFEC" w:themeFill="accent4" w:themeFillTint="33"/>
          </w:tcPr>
          <w:p w:rsidR="007643E9" w:rsidRPr="004C14B1" w:rsidRDefault="00213533" w:rsidP="00266935">
            <w:pPr>
              <w:widowControl/>
              <w:autoSpaceDE/>
              <w:autoSpaceDN/>
              <w:ind w:left="284" w:firstLine="567"/>
              <w:rPr>
                <w:rFonts w:eastAsia="SimSun"/>
                <w:b/>
                <w:sz w:val="18"/>
                <w:szCs w:val="18"/>
                <w:lang w:eastAsia="zh-CN"/>
              </w:rPr>
            </w:pPr>
            <w:r w:rsidRPr="004C14B1">
              <w:rPr>
                <w:rFonts w:eastAsia="SimSun"/>
                <w:b/>
                <w:sz w:val="18"/>
                <w:szCs w:val="18"/>
                <w:lang w:eastAsia="zh-CN"/>
              </w:rPr>
              <w:t>Количество</w:t>
            </w:r>
            <w:r w:rsidR="00865FB3" w:rsidRPr="004C14B1">
              <w:rPr>
                <w:rFonts w:eastAsia="SimSun"/>
                <w:b/>
                <w:sz w:val="18"/>
                <w:szCs w:val="18"/>
                <w:lang w:eastAsia="zh-CN"/>
              </w:rPr>
              <w:t xml:space="preserve"> пользователей - детей</w:t>
            </w:r>
          </w:p>
        </w:tc>
        <w:tc>
          <w:tcPr>
            <w:tcW w:w="3118" w:type="dxa"/>
            <w:gridSpan w:val="3"/>
          </w:tcPr>
          <w:p w:rsidR="00423481" w:rsidRPr="004C14B1" w:rsidRDefault="00423481" w:rsidP="00266935">
            <w:pPr>
              <w:widowControl/>
              <w:autoSpaceDE/>
              <w:autoSpaceDN/>
              <w:ind w:left="284" w:firstLine="567"/>
              <w:rPr>
                <w:rFonts w:eastAsia="SimSun"/>
                <w:b/>
                <w:sz w:val="18"/>
                <w:szCs w:val="18"/>
                <w:lang w:eastAsia="zh-CN"/>
              </w:rPr>
            </w:pPr>
            <w:r w:rsidRPr="004C14B1">
              <w:rPr>
                <w:rFonts w:eastAsia="SimSun"/>
                <w:b/>
                <w:sz w:val="18"/>
                <w:szCs w:val="18"/>
                <w:lang w:eastAsia="zh-CN"/>
              </w:rPr>
              <w:t>Количество</w:t>
            </w:r>
          </w:p>
          <w:p w:rsidR="007643E9" w:rsidRPr="004C14B1" w:rsidRDefault="00423481" w:rsidP="00266935">
            <w:pPr>
              <w:widowControl/>
              <w:autoSpaceDE/>
              <w:autoSpaceDN/>
              <w:ind w:left="284" w:firstLine="567"/>
              <w:rPr>
                <w:rFonts w:eastAsia="SimSun"/>
                <w:b/>
                <w:sz w:val="18"/>
                <w:szCs w:val="18"/>
                <w:lang w:eastAsia="zh-CN"/>
              </w:rPr>
            </w:pPr>
            <w:r w:rsidRPr="004C14B1">
              <w:rPr>
                <w:rFonts w:eastAsia="SimSun"/>
                <w:b/>
                <w:sz w:val="18"/>
                <w:szCs w:val="18"/>
                <w:lang w:eastAsia="zh-CN"/>
              </w:rPr>
              <w:t>посещений</w:t>
            </w:r>
          </w:p>
        </w:tc>
        <w:tc>
          <w:tcPr>
            <w:tcW w:w="2942" w:type="dxa"/>
            <w:gridSpan w:val="3"/>
            <w:shd w:val="clear" w:color="auto" w:fill="E5DFEC" w:themeFill="accent4" w:themeFillTint="33"/>
          </w:tcPr>
          <w:p w:rsidR="007643E9" w:rsidRPr="004C14B1" w:rsidRDefault="00817656" w:rsidP="00266935">
            <w:pPr>
              <w:widowControl/>
              <w:autoSpaceDE/>
              <w:autoSpaceDN/>
              <w:ind w:left="284" w:firstLine="567"/>
              <w:rPr>
                <w:rFonts w:eastAsia="SimSun"/>
                <w:b/>
                <w:sz w:val="18"/>
                <w:szCs w:val="18"/>
                <w:lang w:eastAsia="zh-CN"/>
              </w:rPr>
            </w:pPr>
            <w:r w:rsidRPr="004C14B1">
              <w:rPr>
                <w:rFonts w:eastAsia="SimSun"/>
                <w:b/>
                <w:sz w:val="18"/>
                <w:szCs w:val="18"/>
                <w:lang w:eastAsia="zh-CN"/>
              </w:rPr>
              <w:t>Книговыдача</w:t>
            </w:r>
          </w:p>
        </w:tc>
      </w:tr>
      <w:tr w:rsidR="00786627" w:rsidRPr="004C14B1" w:rsidTr="00266935">
        <w:tc>
          <w:tcPr>
            <w:tcW w:w="1101" w:type="dxa"/>
            <w:vMerge/>
          </w:tcPr>
          <w:p w:rsidR="00423481" w:rsidRDefault="00423481" w:rsidP="005376EC">
            <w:pPr>
              <w:widowControl/>
              <w:autoSpaceDE/>
              <w:autoSpaceDN/>
              <w:ind w:left="284" w:firstLine="567"/>
              <w:jc w:val="both"/>
              <w:rPr>
                <w:rFonts w:eastAsia="SimSun"/>
                <w:sz w:val="24"/>
                <w:szCs w:val="24"/>
                <w:lang w:eastAsia="zh-CN"/>
              </w:rPr>
            </w:pPr>
          </w:p>
        </w:tc>
        <w:tc>
          <w:tcPr>
            <w:tcW w:w="992" w:type="dxa"/>
            <w:shd w:val="clear" w:color="auto" w:fill="E5DFEC" w:themeFill="accent4" w:themeFillTint="33"/>
          </w:tcPr>
          <w:p w:rsidR="00423481" w:rsidRPr="004C14B1" w:rsidRDefault="00EC6064" w:rsidP="00EC6064">
            <w:pPr>
              <w:widowControl/>
              <w:autoSpaceDE/>
              <w:autoSpaceDN/>
              <w:ind w:left="284"/>
              <w:jc w:val="both"/>
              <w:rPr>
                <w:rFonts w:eastAsia="SimSun"/>
                <w:b/>
                <w:sz w:val="18"/>
                <w:szCs w:val="18"/>
                <w:lang w:eastAsia="zh-CN"/>
              </w:rPr>
            </w:pPr>
            <w:r w:rsidRPr="004C14B1">
              <w:rPr>
                <w:rFonts w:eastAsia="SimSun"/>
                <w:b/>
                <w:sz w:val="18"/>
                <w:szCs w:val="18"/>
                <w:lang w:eastAsia="zh-CN"/>
              </w:rPr>
              <w:t>2</w:t>
            </w:r>
            <w:r w:rsidR="00423481" w:rsidRPr="004C14B1">
              <w:rPr>
                <w:rFonts w:eastAsia="SimSun"/>
                <w:b/>
                <w:sz w:val="18"/>
                <w:szCs w:val="18"/>
                <w:lang w:eastAsia="zh-CN"/>
              </w:rPr>
              <w:t>022</w:t>
            </w:r>
          </w:p>
        </w:tc>
        <w:tc>
          <w:tcPr>
            <w:tcW w:w="992" w:type="dxa"/>
            <w:shd w:val="clear" w:color="auto" w:fill="E5DFEC" w:themeFill="accent4" w:themeFillTint="33"/>
          </w:tcPr>
          <w:p w:rsidR="00423481" w:rsidRPr="004C14B1" w:rsidRDefault="00423481" w:rsidP="00A27D50">
            <w:pPr>
              <w:widowControl/>
              <w:autoSpaceDE/>
              <w:autoSpaceDN/>
              <w:ind w:left="284"/>
              <w:jc w:val="both"/>
              <w:rPr>
                <w:rFonts w:eastAsia="SimSun"/>
                <w:b/>
                <w:sz w:val="18"/>
                <w:szCs w:val="18"/>
                <w:lang w:eastAsia="zh-CN"/>
              </w:rPr>
            </w:pPr>
            <w:r w:rsidRPr="004C14B1">
              <w:rPr>
                <w:rFonts w:eastAsia="SimSun"/>
                <w:b/>
                <w:sz w:val="18"/>
                <w:szCs w:val="18"/>
                <w:lang w:eastAsia="zh-CN"/>
              </w:rPr>
              <w:t>2023</w:t>
            </w:r>
          </w:p>
        </w:tc>
        <w:tc>
          <w:tcPr>
            <w:tcW w:w="709" w:type="dxa"/>
            <w:shd w:val="clear" w:color="auto" w:fill="E5DFEC" w:themeFill="accent4" w:themeFillTint="33"/>
          </w:tcPr>
          <w:p w:rsidR="00423481" w:rsidRPr="004C14B1" w:rsidRDefault="00423481" w:rsidP="005376EC">
            <w:pPr>
              <w:widowControl/>
              <w:autoSpaceDE/>
              <w:autoSpaceDN/>
              <w:ind w:left="284" w:firstLine="567"/>
              <w:jc w:val="both"/>
              <w:rPr>
                <w:rFonts w:eastAsia="SimSun"/>
                <w:sz w:val="18"/>
                <w:szCs w:val="18"/>
                <w:lang w:eastAsia="zh-CN"/>
              </w:rPr>
            </w:pPr>
            <w:r w:rsidRPr="004C14B1">
              <w:rPr>
                <w:rFonts w:eastAsia="SimSun"/>
                <w:sz w:val="18"/>
                <w:szCs w:val="18"/>
                <w:lang w:eastAsia="zh-CN"/>
              </w:rPr>
              <w:t>+/-</w:t>
            </w:r>
          </w:p>
        </w:tc>
        <w:tc>
          <w:tcPr>
            <w:tcW w:w="992" w:type="dxa"/>
          </w:tcPr>
          <w:p w:rsidR="00423481" w:rsidRPr="004C14B1" w:rsidRDefault="00423481" w:rsidP="004C14B1">
            <w:pPr>
              <w:widowControl/>
              <w:autoSpaceDE/>
              <w:autoSpaceDN/>
              <w:ind w:left="284"/>
              <w:jc w:val="both"/>
              <w:rPr>
                <w:rFonts w:eastAsia="SimSun"/>
                <w:b/>
                <w:sz w:val="18"/>
                <w:szCs w:val="18"/>
                <w:lang w:eastAsia="zh-CN"/>
              </w:rPr>
            </w:pPr>
            <w:r w:rsidRPr="004C14B1">
              <w:rPr>
                <w:rFonts w:eastAsia="SimSun"/>
                <w:b/>
                <w:sz w:val="18"/>
                <w:szCs w:val="18"/>
                <w:lang w:eastAsia="zh-CN"/>
              </w:rPr>
              <w:t>2022</w:t>
            </w:r>
          </w:p>
        </w:tc>
        <w:tc>
          <w:tcPr>
            <w:tcW w:w="1134" w:type="dxa"/>
          </w:tcPr>
          <w:p w:rsidR="00423481" w:rsidRPr="004C14B1" w:rsidRDefault="00423481" w:rsidP="004C14B1">
            <w:pPr>
              <w:widowControl/>
              <w:autoSpaceDE/>
              <w:autoSpaceDN/>
              <w:ind w:left="284"/>
              <w:jc w:val="both"/>
              <w:rPr>
                <w:rFonts w:eastAsia="SimSun"/>
                <w:b/>
                <w:sz w:val="18"/>
                <w:szCs w:val="18"/>
                <w:lang w:eastAsia="zh-CN"/>
              </w:rPr>
            </w:pPr>
            <w:r w:rsidRPr="004C14B1">
              <w:rPr>
                <w:rFonts w:eastAsia="SimSun"/>
                <w:b/>
                <w:sz w:val="18"/>
                <w:szCs w:val="18"/>
                <w:lang w:eastAsia="zh-CN"/>
              </w:rPr>
              <w:t>2023</w:t>
            </w:r>
          </w:p>
        </w:tc>
        <w:tc>
          <w:tcPr>
            <w:tcW w:w="992" w:type="dxa"/>
          </w:tcPr>
          <w:p w:rsidR="00423481" w:rsidRPr="004C14B1" w:rsidRDefault="00423481" w:rsidP="005376EC">
            <w:pPr>
              <w:widowControl/>
              <w:autoSpaceDE/>
              <w:autoSpaceDN/>
              <w:ind w:left="284" w:firstLine="567"/>
              <w:jc w:val="both"/>
              <w:rPr>
                <w:rFonts w:eastAsia="SimSun"/>
                <w:sz w:val="18"/>
                <w:szCs w:val="18"/>
                <w:lang w:eastAsia="zh-CN"/>
              </w:rPr>
            </w:pPr>
            <w:r w:rsidRPr="004C14B1">
              <w:rPr>
                <w:rFonts w:eastAsia="SimSun"/>
                <w:sz w:val="18"/>
                <w:szCs w:val="18"/>
                <w:lang w:eastAsia="zh-CN"/>
              </w:rPr>
              <w:t>+/-</w:t>
            </w:r>
          </w:p>
        </w:tc>
        <w:tc>
          <w:tcPr>
            <w:tcW w:w="993" w:type="dxa"/>
            <w:shd w:val="clear" w:color="auto" w:fill="E5DFEC" w:themeFill="accent4" w:themeFillTint="33"/>
          </w:tcPr>
          <w:p w:rsidR="00423481" w:rsidRPr="004C14B1" w:rsidRDefault="00423481" w:rsidP="00786627">
            <w:pPr>
              <w:widowControl/>
              <w:autoSpaceDE/>
              <w:autoSpaceDN/>
              <w:ind w:left="284"/>
              <w:jc w:val="both"/>
              <w:rPr>
                <w:rFonts w:eastAsia="SimSun"/>
                <w:b/>
                <w:sz w:val="18"/>
                <w:szCs w:val="18"/>
                <w:lang w:eastAsia="zh-CN"/>
              </w:rPr>
            </w:pPr>
            <w:r w:rsidRPr="004C14B1">
              <w:rPr>
                <w:rFonts w:eastAsia="SimSun"/>
                <w:b/>
                <w:sz w:val="18"/>
                <w:szCs w:val="18"/>
                <w:lang w:eastAsia="zh-CN"/>
              </w:rPr>
              <w:t>2022</w:t>
            </w:r>
          </w:p>
        </w:tc>
        <w:tc>
          <w:tcPr>
            <w:tcW w:w="992" w:type="dxa"/>
            <w:shd w:val="clear" w:color="auto" w:fill="E5DFEC" w:themeFill="accent4" w:themeFillTint="33"/>
          </w:tcPr>
          <w:p w:rsidR="00423481" w:rsidRPr="004C14B1" w:rsidRDefault="00423481" w:rsidP="00786627">
            <w:pPr>
              <w:widowControl/>
              <w:autoSpaceDE/>
              <w:autoSpaceDN/>
              <w:ind w:left="284"/>
              <w:jc w:val="both"/>
              <w:rPr>
                <w:rFonts w:eastAsia="SimSun"/>
                <w:b/>
                <w:sz w:val="18"/>
                <w:szCs w:val="18"/>
                <w:lang w:eastAsia="zh-CN"/>
              </w:rPr>
            </w:pPr>
            <w:r w:rsidRPr="004C14B1">
              <w:rPr>
                <w:rFonts w:eastAsia="SimSun"/>
                <w:b/>
                <w:sz w:val="18"/>
                <w:szCs w:val="18"/>
                <w:lang w:eastAsia="zh-CN"/>
              </w:rPr>
              <w:t>2023</w:t>
            </w:r>
          </w:p>
        </w:tc>
        <w:tc>
          <w:tcPr>
            <w:tcW w:w="957" w:type="dxa"/>
            <w:shd w:val="clear" w:color="auto" w:fill="E5DFEC" w:themeFill="accent4" w:themeFillTint="33"/>
          </w:tcPr>
          <w:p w:rsidR="00423481" w:rsidRPr="004C14B1" w:rsidRDefault="00423481" w:rsidP="005376EC">
            <w:pPr>
              <w:widowControl/>
              <w:autoSpaceDE/>
              <w:autoSpaceDN/>
              <w:ind w:left="284" w:firstLine="567"/>
              <w:jc w:val="both"/>
              <w:rPr>
                <w:rFonts w:eastAsia="SimSun"/>
                <w:sz w:val="18"/>
                <w:szCs w:val="18"/>
                <w:lang w:eastAsia="zh-CN"/>
              </w:rPr>
            </w:pPr>
            <w:r w:rsidRPr="004C14B1">
              <w:rPr>
                <w:rFonts w:eastAsia="SimSun"/>
                <w:sz w:val="18"/>
                <w:szCs w:val="18"/>
                <w:lang w:eastAsia="zh-CN"/>
              </w:rPr>
              <w:t>+/-</w:t>
            </w:r>
          </w:p>
        </w:tc>
      </w:tr>
      <w:tr w:rsidR="00786627" w:rsidTr="00266935">
        <w:tc>
          <w:tcPr>
            <w:tcW w:w="1101" w:type="dxa"/>
          </w:tcPr>
          <w:p w:rsidR="00423481" w:rsidRPr="004C14B1" w:rsidRDefault="00423481" w:rsidP="004C14B1">
            <w:pPr>
              <w:widowControl/>
              <w:autoSpaceDE/>
              <w:autoSpaceDN/>
              <w:rPr>
                <w:rFonts w:eastAsia="SimSun"/>
                <w:sz w:val="18"/>
                <w:szCs w:val="18"/>
                <w:lang w:eastAsia="zh-CN"/>
              </w:rPr>
            </w:pPr>
            <w:r w:rsidRPr="004C14B1">
              <w:rPr>
                <w:rFonts w:eastAsia="SimSun"/>
                <w:sz w:val="18"/>
                <w:szCs w:val="18"/>
                <w:lang w:eastAsia="zh-CN"/>
              </w:rPr>
              <w:t>Специализированные детские библиотеки</w:t>
            </w:r>
          </w:p>
        </w:tc>
        <w:tc>
          <w:tcPr>
            <w:tcW w:w="992" w:type="dxa"/>
            <w:shd w:val="clear" w:color="auto" w:fill="E5DFEC" w:themeFill="accent4" w:themeFillTint="33"/>
          </w:tcPr>
          <w:p w:rsidR="00817656" w:rsidRPr="004C14B1" w:rsidRDefault="00817656" w:rsidP="004C14B1">
            <w:pPr>
              <w:widowControl/>
              <w:autoSpaceDE/>
              <w:autoSpaceDN/>
              <w:jc w:val="both"/>
              <w:rPr>
                <w:rFonts w:eastAsia="SimSun"/>
                <w:sz w:val="18"/>
                <w:szCs w:val="18"/>
                <w:lang w:eastAsia="zh-CN"/>
              </w:rPr>
            </w:pPr>
          </w:p>
          <w:p w:rsidR="00423481" w:rsidRPr="004C14B1" w:rsidRDefault="00817656" w:rsidP="004C14B1">
            <w:pPr>
              <w:widowControl/>
              <w:autoSpaceDE/>
              <w:autoSpaceDN/>
              <w:jc w:val="both"/>
              <w:rPr>
                <w:rFonts w:eastAsia="SimSun"/>
                <w:sz w:val="18"/>
                <w:szCs w:val="18"/>
                <w:lang w:eastAsia="zh-CN"/>
              </w:rPr>
            </w:pPr>
            <w:r w:rsidRPr="004C14B1">
              <w:rPr>
                <w:rFonts w:eastAsia="SimSun"/>
                <w:sz w:val="18"/>
                <w:szCs w:val="18"/>
                <w:lang w:eastAsia="zh-CN"/>
              </w:rPr>
              <w:t>104</w:t>
            </w:r>
            <w:r w:rsidR="00320A4A" w:rsidRPr="004C14B1">
              <w:rPr>
                <w:rFonts w:eastAsia="SimSun"/>
                <w:sz w:val="18"/>
                <w:szCs w:val="18"/>
                <w:lang w:eastAsia="zh-CN"/>
              </w:rPr>
              <w:t xml:space="preserve"> </w:t>
            </w:r>
            <w:r w:rsidRPr="004C14B1">
              <w:rPr>
                <w:rFonts w:eastAsia="SimSun"/>
                <w:sz w:val="18"/>
                <w:szCs w:val="18"/>
                <w:lang w:eastAsia="zh-CN"/>
              </w:rPr>
              <w:t>081</w:t>
            </w:r>
          </w:p>
        </w:tc>
        <w:tc>
          <w:tcPr>
            <w:tcW w:w="992" w:type="dxa"/>
            <w:shd w:val="clear" w:color="auto" w:fill="E5DFEC" w:themeFill="accent4" w:themeFillTint="33"/>
          </w:tcPr>
          <w:p w:rsidR="00423481" w:rsidRPr="004C14B1" w:rsidRDefault="00423481" w:rsidP="004C14B1">
            <w:pPr>
              <w:widowControl/>
              <w:autoSpaceDE/>
              <w:autoSpaceDN/>
              <w:jc w:val="both"/>
              <w:rPr>
                <w:rFonts w:eastAsia="SimSun"/>
                <w:sz w:val="18"/>
                <w:szCs w:val="18"/>
                <w:lang w:eastAsia="zh-CN"/>
              </w:rPr>
            </w:pPr>
          </w:p>
          <w:p w:rsidR="00817656" w:rsidRPr="004C14B1" w:rsidRDefault="009568BF" w:rsidP="004C14B1">
            <w:pPr>
              <w:widowControl/>
              <w:autoSpaceDE/>
              <w:autoSpaceDN/>
              <w:jc w:val="both"/>
              <w:rPr>
                <w:rFonts w:eastAsia="SimSun"/>
                <w:sz w:val="18"/>
                <w:szCs w:val="18"/>
                <w:lang w:eastAsia="zh-CN"/>
              </w:rPr>
            </w:pPr>
            <w:r w:rsidRPr="004C14B1">
              <w:rPr>
                <w:rFonts w:eastAsia="SimSun"/>
                <w:sz w:val="18"/>
                <w:szCs w:val="18"/>
                <w:lang w:eastAsia="zh-CN"/>
              </w:rPr>
              <w:t>104</w:t>
            </w:r>
            <w:r w:rsidR="00C0089C" w:rsidRPr="004C14B1">
              <w:rPr>
                <w:rFonts w:eastAsia="SimSun"/>
                <w:sz w:val="18"/>
                <w:szCs w:val="18"/>
                <w:lang w:eastAsia="zh-CN"/>
              </w:rPr>
              <w:t> </w:t>
            </w:r>
            <w:r w:rsidRPr="004C14B1">
              <w:rPr>
                <w:rFonts w:eastAsia="SimSun"/>
                <w:sz w:val="18"/>
                <w:szCs w:val="18"/>
                <w:lang w:eastAsia="zh-CN"/>
              </w:rPr>
              <w:t>295</w:t>
            </w:r>
          </w:p>
        </w:tc>
        <w:tc>
          <w:tcPr>
            <w:tcW w:w="709" w:type="dxa"/>
            <w:shd w:val="clear" w:color="auto" w:fill="E5DFEC" w:themeFill="accent4" w:themeFillTint="33"/>
          </w:tcPr>
          <w:p w:rsidR="00423481" w:rsidRPr="004C14B1" w:rsidRDefault="00423481" w:rsidP="004C14B1">
            <w:pPr>
              <w:widowControl/>
              <w:autoSpaceDE/>
              <w:autoSpaceDN/>
              <w:jc w:val="both"/>
              <w:rPr>
                <w:rFonts w:eastAsia="SimSun"/>
                <w:sz w:val="18"/>
                <w:szCs w:val="18"/>
                <w:lang w:eastAsia="zh-CN"/>
              </w:rPr>
            </w:pPr>
          </w:p>
          <w:p w:rsidR="00C0089C" w:rsidRPr="004C14B1" w:rsidRDefault="00C0089C" w:rsidP="004C14B1">
            <w:pPr>
              <w:widowControl/>
              <w:autoSpaceDE/>
              <w:autoSpaceDN/>
              <w:jc w:val="both"/>
              <w:rPr>
                <w:rFonts w:eastAsia="SimSun"/>
                <w:sz w:val="18"/>
                <w:szCs w:val="18"/>
                <w:lang w:eastAsia="zh-CN"/>
              </w:rPr>
            </w:pPr>
            <w:r w:rsidRPr="004C14B1">
              <w:rPr>
                <w:rFonts w:eastAsia="SimSun"/>
                <w:sz w:val="18"/>
                <w:szCs w:val="18"/>
                <w:lang w:eastAsia="zh-CN"/>
              </w:rPr>
              <w:t>214</w:t>
            </w:r>
          </w:p>
        </w:tc>
        <w:tc>
          <w:tcPr>
            <w:tcW w:w="992" w:type="dxa"/>
          </w:tcPr>
          <w:p w:rsidR="00320A4A" w:rsidRPr="004C14B1" w:rsidRDefault="00320A4A" w:rsidP="004C14B1">
            <w:pPr>
              <w:widowControl/>
              <w:autoSpaceDE/>
              <w:autoSpaceDN/>
              <w:jc w:val="both"/>
              <w:rPr>
                <w:rFonts w:eastAsia="SimSun"/>
                <w:sz w:val="18"/>
                <w:szCs w:val="18"/>
                <w:lang w:eastAsia="zh-CN"/>
              </w:rPr>
            </w:pPr>
          </w:p>
          <w:p w:rsidR="00423481" w:rsidRPr="004C14B1" w:rsidRDefault="00320A4A" w:rsidP="004C14B1">
            <w:pPr>
              <w:widowControl/>
              <w:autoSpaceDE/>
              <w:autoSpaceDN/>
              <w:jc w:val="both"/>
              <w:rPr>
                <w:rFonts w:eastAsia="SimSun"/>
                <w:sz w:val="18"/>
                <w:szCs w:val="18"/>
                <w:lang w:eastAsia="zh-CN"/>
              </w:rPr>
            </w:pPr>
            <w:r w:rsidRPr="004C14B1">
              <w:rPr>
                <w:rFonts w:eastAsia="SimSun"/>
                <w:sz w:val="18"/>
                <w:szCs w:val="18"/>
                <w:lang w:eastAsia="zh-CN"/>
              </w:rPr>
              <w:t>1</w:t>
            </w:r>
            <w:r w:rsidR="00C928E5" w:rsidRPr="004C14B1">
              <w:rPr>
                <w:rFonts w:eastAsia="SimSun"/>
                <w:sz w:val="18"/>
                <w:szCs w:val="18"/>
                <w:lang w:eastAsia="zh-CN"/>
              </w:rPr>
              <w:t> </w:t>
            </w:r>
            <w:r w:rsidRPr="004C14B1">
              <w:rPr>
                <w:rFonts w:eastAsia="SimSun"/>
                <w:sz w:val="18"/>
                <w:szCs w:val="18"/>
                <w:lang w:eastAsia="zh-CN"/>
              </w:rPr>
              <w:t>275</w:t>
            </w:r>
            <w:r w:rsidR="009568BF" w:rsidRPr="004C14B1">
              <w:rPr>
                <w:rFonts w:eastAsia="SimSun"/>
                <w:sz w:val="18"/>
                <w:szCs w:val="18"/>
                <w:lang w:eastAsia="zh-CN"/>
              </w:rPr>
              <w:t> </w:t>
            </w:r>
            <w:r w:rsidRPr="004C14B1">
              <w:rPr>
                <w:rFonts w:eastAsia="SimSun"/>
                <w:sz w:val="18"/>
                <w:szCs w:val="18"/>
                <w:lang w:eastAsia="zh-CN"/>
              </w:rPr>
              <w:t>643</w:t>
            </w:r>
          </w:p>
        </w:tc>
        <w:tc>
          <w:tcPr>
            <w:tcW w:w="1134" w:type="dxa"/>
          </w:tcPr>
          <w:p w:rsidR="00423481" w:rsidRPr="004C14B1" w:rsidRDefault="00423481" w:rsidP="004C14B1">
            <w:pPr>
              <w:widowControl/>
              <w:autoSpaceDE/>
              <w:autoSpaceDN/>
              <w:jc w:val="both"/>
              <w:rPr>
                <w:rFonts w:eastAsia="SimSun"/>
                <w:sz w:val="18"/>
                <w:szCs w:val="18"/>
                <w:lang w:eastAsia="zh-CN"/>
              </w:rPr>
            </w:pPr>
          </w:p>
          <w:p w:rsidR="009568BF" w:rsidRPr="004C14B1" w:rsidRDefault="009568BF" w:rsidP="004C14B1">
            <w:pPr>
              <w:widowControl/>
              <w:autoSpaceDE/>
              <w:autoSpaceDN/>
              <w:jc w:val="both"/>
              <w:rPr>
                <w:rFonts w:eastAsia="SimSun"/>
                <w:sz w:val="18"/>
                <w:szCs w:val="18"/>
                <w:lang w:eastAsia="zh-CN"/>
              </w:rPr>
            </w:pPr>
            <w:r w:rsidRPr="004C14B1">
              <w:rPr>
                <w:rFonts w:eastAsia="SimSun"/>
                <w:sz w:val="18"/>
                <w:szCs w:val="18"/>
                <w:lang w:eastAsia="zh-CN"/>
              </w:rPr>
              <w:t>1 364</w:t>
            </w:r>
            <w:r w:rsidR="00060B3F" w:rsidRPr="004C14B1">
              <w:rPr>
                <w:rFonts w:eastAsia="SimSun"/>
                <w:sz w:val="18"/>
                <w:szCs w:val="18"/>
                <w:lang w:eastAsia="zh-CN"/>
              </w:rPr>
              <w:t> </w:t>
            </w:r>
            <w:r w:rsidRPr="004C14B1">
              <w:rPr>
                <w:rFonts w:eastAsia="SimSun"/>
                <w:sz w:val="18"/>
                <w:szCs w:val="18"/>
                <w:lang w:eastAsia="zh-CN"/>
              </w:rPr>
              <w:t>078</w:t>
            </w:r>
          </w:p>
        </w:tc>
        <w:tc>
          <w:tcPr>
            <w:tcW w:w="992" w:type="dxa"/>
          </w:tcPr>
          <w:p w:rsidR="00423481" w:rsidRPr="004C14B1" w:rsidRDefault="00423481" w:rsidP="004C14B1">
            <w:pPr>
              <w:widowControl/>
              <w:autoSpaceDE/>
              <w:autoSpaceDN/>
              <w:jc w:val="both"/>
              <w:rPr>
                <w:rFonts w:eastAsia="SimSun"/>
                <w:sz w:val="18"/>
                <w:szCs w:val="18"/>
                <w:lang w:eastAsia="zh-CN"/>
              </w:rPr>
            </w:pPr>
          </w:p>
          <w:p w:rsidR="00060B3F" w:rsidRPr="004C14B1" w:rsidRDefault="00060B3F" w:rsidP="004C14B1">
            <w:pPr>
              <w:widowControl/>
              <w:autoSpaceDE/>
              <w:autoSpaceDN/>
              <w:jc w:val="both"/>
              <w:rPr>
                <w:rFonts w:eastAsia="SimSun"/>
                <w:sz w:val="18"/>
                <w:szCs w:val="18"/>
                <w:lang w:eastAsia="zh-CN"/>
              </w:rPr>
            </w:pPr>
            <w:r w:rsidRPr="004C14B1">
              <w:rPr>
                <w:rFonts w:eastAsia="SimSun"/>
                <w:sz w:val="18"/>
                <w:szCs w:val="18"/>
                <w:lang w:eastAsia="zh-CN"/>
              </w:rPr>
              <w:t>+88</w:t>
            </w:r>
            <w:r w:rsidR="002E0017" w:rsidRPr="004C14B1">
              <w:rPr>
                <w:rFonts w:eastAsia="SimSun"/>
                <w:sz w:val="18"/>
                <w:szCs w:val="18"/>
                <w:lang w:eastAsia="zh-CN"/>
              </w:rPr>
              <w:t xml:space="preserve"> </w:t>
            </w:r>
            <w:r w:rsidRPr="004C14B1">
              <w:rPr>
                <w:rFonts w:eastAsia="SimSun"/>
                <w:sz w:val="18"/>
                <w:szCs w:val="18"/>
                <w:lang w:eastAsia="zh-CN"/>
              </w:rPr>
              <w:t>435</w:t>
            </w:r>
          </w:p>
        </w:tc>
        <w:tc>
          <w:tcPr>
            <w:tcW w:w="993" w:type="dxa"/>
            <w:shd w:val="clear" w:color="auto" w:fill="E5DFEC" w:themeFill="accent4" w:themeFillTint="33"/>
          </w:tcPr>
          <w:p w:rsidR="00053029" w:rsidRPr="004C14B1" w:rsidRDefault="00053029" w:rsidP="004C14B1">
            <w:pPr>
              <w:widowControl/>
              <w:autoSpaceDE/>
              <w:autoSpaceDN/>
              <w:jc w:val="both"/>
              <w:rPr>
                <w:rFonts w:eastAsia="SimSun"/>
                <w:sz w:val="18"/>
                <w:szCs w:val="18"/>
                <w:lang w:eastAsia="zh-CN"/>
              </w:rPr>
            </w:pPr>
          </w:p>
          <w:p w:rsidR="00423481" w:rsidRPr="004C14B1" w:rsidRDefault="0011518A" w:rsidP="004C14B1">
            <w:pPr>
              <w:widowControl/>
              <w:autoSpaceDE/>
              <w:autoSpaceDN/>
              <w:jc w:val="both"/>
              <w:rPr>
                <w:rFonts w:eastAsia="SimSun"/>
                <w:sz w:val="18"/>
                <w:szCs w:val="18"/>
                <w:lang w:eastAsia="zh-CN"/>
              </w:rPr>
            </w:pPr>
            <w:r w:rsidRPr="004C14B1">
              <w:rPr>
                <w:rFonts w:eastAsia="SimSun"/>
                <w:sz w:val="18"/>
                <w:szCs w:val="18"/>
                <w:lang w:eastAsia="zh-CN"/>
              </w:rPr>
              <w:t>2 338</w:t>
            </w:r>
            <w:r w:rsidR="00053029" w:rsidRPr="004C14B1">
              <w:rPr>
                <w:rFonts w:eastAsia="SimSun"/>
                <w:sz w:val="18"/>
                <w:szCs w:val="18"/>
                <w:lang w:eastAsia="zh-CN"/>
              </w:rPr>
              <w:t> </w:t>
            </w:r>
            <w:r w:rsidRPr="004C14B1">
              <w:rPr>
                <w:rFonts w:eastAsia="SimSun"/>
                <w:sz w:val="18"/>
                <w:szCs w:val="18"/>
                <w:lang w:eastAsia="zh-CN"/>
              </w:rPr>
              <w:t>510</w:t>
            </w:r>
          </w:p>
        </w:tc>
        <w:tc>
          <w:tcPr>
            <w:tcW w:w="992" w:type="dxa"/>
            <w:shd w:val="clear" w:color="auto" w:fill="E5DFEC" w:themeFill="accent4" w:themeFillTint="33"/>
          </w:tcPr>
          <w:p w:rsidR="00053029" w:rsidRPr="004C14B1" w:rsidRDefault="00053029" w:rsidP="004C14B1">
            <w:pPr>
              <w:widowControl/>
              <w:autoSpaceDE/>
              <w:autoSpaceDN/>
              <w:jc w:val="both"/>
              <w:rPr>
                <w:rFonts w:eastAsia="SimSun"/>
                <w:sz w:val="18"/>
                <w:szCs w:val="18"/>
                <w:lang w:eastAsia="zh-CN"/>
              </w:rPr>
            </w:pPr>
          </w:p>
          <w:p w:rsidR="00423481" w:rsidRPr="004C14B1" w:rsidRDefault="00C0089C" w:rsidP="004C14B1">
            <w:pPr>
              <w:widowControl/>
              <w:autoSpaceDE/>
              <w:autoSpaceDN/>
              <w:jc w:val="both"/>
              <w:rPr>
                <w:rFonts w:eastAsia="SimSun"/>
                <w:sz w:val="18"/>
                <w:szCs w:val="18"/>
                <w:lang w:eastAsia="zh-CN"/>
              </w:rPr>
            </w:pPr>
            <w:r w:rsidRPr="004C14B1">
              <w:rPr>
                <w:rFonts w:eastAsia="SimSun"/>
                <w:sz w:val="18"/>
                <w:szCs w:val="18"/>
                <w:lang w:eastAsia="zh-CN"/>
              </w:rPr>
              <w:t>2 323</w:t>
            </w:r>
            <w:r w:rsidR="00053029" w:rsidRPr="004C14B1">
              <w:rPr>
                <w:rFonts w:eastAsia="SimSun"/>
                <w:sz w:val="18"/>
                <w:szCs w:val="18"/>
                <w:lang w:eastAsia="zh-CN"/>
              </w:rPr>
              <w:t> </w:t>
            </w:r>
            <w:r w:rsidRPr="004C14B1">
              <w:rPr>
                <w:rFonts w:eastAsia="SimSun"/>
                <w:sz w:val="18"/>
                <w:szCs w:val="18"/>
                <w:lang w:eastAsia="zh-CN"/>
              </w:rPr>
              <w:t>374</w:t>
            </w:r>
          </w:p>
        </w:tc>
        <w:tc>
          <w:tcPr>
            <w:tcW w:w="957" w:type="dxa"/>
            <w:shd w:val="clear" w:color="auto" w:fill="E5DFEC" w:themeFill="accent4" w:themeFillTint="33"/>
          </w:tcPr>
          <w:p w:rsidR="00053029" w:rsidRPr="004C14B1" w:rsidRDefault="00053029" w:rsidP="004C14B1">
            <w:pPr>
              <w:widowControl/>
              <w:autoSpaceDE/>
              <w:autoSpaceDN/>
              <w:jc w:val="both"/>
              <w:rPr>
                <w:rFonts w:eastAsia="SimSun"/>
                <w:sz w:val="18"/>
                <w:szCs w:val="18"/>
                <w:lang w:eastAsia="zh-CN"/>
              </w:rPr>
            </w:pPr>
          </w:p>
          <w:p w:rsidR="00423481" w:rsidRPr="004C14B1" w:rsidRDefault="00053029" w:rsidP="004C14B1">
            <w:pPr>
              <w:widowControl/>
              <w:autoSpaceDE/>
              <w:autoSpaceDN/>
              <w:jc w:val="both"/>
              <w:rPr>
                <w:rFonts w:eastAsia="SimSun"/>
                <w:sz w:val="18"/>
                <w:szCs w:val="18"/>
                <w:lang w:eastAsia="zh-CN"/>
              </w:rPr>
            </w:pPr>
            <w:r w:rsidRPr="004C14B1">
              <w:rPr>
                <w:rFonts w:eastAsia="SimSun"/>
                <w:sz w:val="18"/>
                <w:szCs w:val="18"/>
                <w:lang w:eastAsia="zh-CN"/>
              </w:rPr>
              <w:t>-15</w:t>
            </w:r>
            <w:r w:rsidR="000A6B7A" w:rsidRPr="004C14B1">
              <w:rPr>
                <w:rFonts w:eastAsia="SimSun"/>
                <w:sz w:val="18"/>
                <w:szCs w:val="18"/>
                <w:lang w:eastAsia="zh-CN"/>
              </w:rPr>
              <w:t xml:space="preserve"> </w:t>
            </w:r>
            <w:r w:rsidRPr="004C14B1">
              <w:rPr>
                <w:rFonts w:eastAsia="SimSun"/>
                <w:sz w:val="18"/>
                <w:szCs w:val="18"/>
                <w:lang w:eastAsia="zh-CN"/>
              </w:rPr>
              <w:t>136</w:t>
            </w:r>
          </w:p>
        </w:tc>
      </w:tr>
      <w:tr w:rsidR="00786627" w:rsidTr="00266935">
        <w:tc>
          <w:tcPr>
            <w:tcW w:w="1101" w:type="dxa"/>
          </w:tcPr>
          <w:p w:rsidR="00423481" w:rsidRPr="004C14B1" w:rsidRDefault="00423481" w:rsidP="004C14B1">
            <w:pPr>
              <w:widowControl/>
              <w:autoSpaceDE/>
              <w:autoSpaceDN/>
              <w:rPr>
                <w:rFonts w:eastAsia="SimSun"/>
                <w:sz w:val="18"/>
                <w:szCs w:val="18"/>
                <w:lang w:eastAsia="zh-CN"/>
              </w:rPr>
            </w:pPr>
            <w:r w:rsidRPr="004C14B1">
              <w:rPr>
                <w:rFonts w:eastAsia="SimSun"/>
                <w:sz w:val="18"/>
                <w:szCs w:val="18"/>
                <w:lang w:eastAsia="zh-CN"/>
              </w:rPr>
              <w:t>Библиотечные филиалы ЦБС</w:t>
            </w:r>
          </w:p>
        </w:tc>
        <w:tc>
          <w:tcPr>
            <w:tcW w:w="992" w:type="dxa"/>
            <w:shd w:val="clear" w:color="auto" w:fill="E5DFEC" w:themeFill="accent4" w:themeFillTint="33"/>
          </w:tcPr>
          <w:p w:rsidR="00423481" w:rsidRPr="004C14B1" w:rsidRDefault="00423481" w:rsidP="004C14B1">
            <w:pPr>
              <w:widowControl/>
              <w:autoSpaceDE/>
              <w:autoSpaceDN/>
              <w:jc w:val="both"/>
              <w:rPr>
                <w:rFonts w:eastAsia="SimSun"/>
                <w:sz w:val="18"/>
                <w:szCs w:val="18"/>
                <w:lang w:eastAsia="zh-CN"/>
              </w:rPr>
            </w:pPr>
          </w:p>
          <w:p w:rsidR="00FA6831" w:rsidRPr="004C14B1" w:rsidRDefault="00FA6831" w:rsidP="004C14B1">
            <w:pPr>
              <w:widowControl/>
              <w:autoSpaceDE/>
              <w:autoSpaceDN/>
              <w:jc w:val="both"/>
              <w:rPr>
                <w:rFonts w:eastAsia="SimSun"/>
                <w:sz w:val="18"/>
                <w:szCs w:val="18"/>
                <w:lang w:eastAsia="zh-CN"/>
              </w:rPr>
            </w:pPr>
            <w:r w:rsidRPr="004C14B1">
              <w:rPr>
                <w:rFonts w:eastAsia="SimSun"/>
                <w:sz w:val="18"/>
                <w:szCs w:val="18"/>
                <w:lang w:eastAsia="zh-CN"/>
              </w:rPr>
              <w:t>131</w:t>
            </w:r>
            <w:r w:rsidR="009568BF" w:rsidRPr="004C14B1">
              <w:rPr>
                <w:rFonts w:eastAsia="SimSun"/>
                <w:sz w:val="18"/>
                <w:szCs w:val="18"/>
                <w:lang w:eastAsia="zh-CN"/>
              </w:rPr>
              <w:t> </w:t>
            </w:r>
            <w:r w:rsidRPr="004C14B1">
              <w:rPr>
                <w:rFonts w:eastAsia="SimSun"/>
                <w:sz w:val="18"/>
                <w:szCs w:val="18"/>
                <w:lang w:eastAsia="zh-CN"/>
              </w:rPr>
              <w:t>346</w:t>
            </w:r>
          </w:p>
        </w:tc>
        <w:tc>
          <w:tcPr>
            <w:tcW w:w="992" w:type="dxa"/>
            <w:shd w:val="clear" w:color="auto" w:fill="E5DFEC" w:themeFill="accent4" w:themeFillTint="33"/>
          </w:tcPr>
          <w:p w:rsidR="009568BF" w:rsidRPr="004C14B1" w:rsidRDefault="009568BF" w:rsidP="004C14B1">
            <w:pPr>
              <w:widowControl/>
              <w:autoSpaceDE/>
              <w:autoSpaceDN/>
              <w:jc w:val="both"/>
              <w:rPr>
                <w:rFonts w:eastAsia="SimSun"/>
                <w:sz w:val="18"/>
                <w:szCs w:val="18"/>
                <w:lang w:eastAsia="zh-CN"/>
              </w:rPr>
            </w:pPr>
          </w:p>
          <w:p w:rsidR="00423481" w:rsidRPr="004C14B1" w:rsidRDefault="009568BF" w:rsidP="004C14B1">
            <w:pPr>
              <w:widowControl/>
              <w:autoSpaceDE/>
              <w:autoSpaceDN/>
              <w:jc w:val="both"/>
              <w:rPr>
                <w:rFonts w:eastAsia="SimSun"/>
                <w:sz w:val="18"/>
                <w:szCs w:val="18"/>
                <w:lang w:eastAsia="zh-CN"/>
              </w:rPr>
            </w:pPr>
            <w:r w:rsidRPr="004C14B1">
              <w:rPr>
                <w:rFonts w:eastAsia="SimSun"/>
                <w:sz w:val="18"/>
                <w:szCs w:val="18"/>
                <w:lang w:eastAsia="zh-CN"/>
              </w:rPr>
              <w:t>131</w:t>
            </w:r>
            <w:r w:rsidR="00060B3F" w:rsidRPr="004C14B1">
              <w:rPr>
                <w:rFonts w:eastAsia="SimSun"/>
                <w:sz w:val="18"/>
                <w:szCs w:val="18"/>
                <w:lang w:eastAsia="zh-CN"/>
              </w:rPr>
              <w:t> </w:t>
            </w:r>
            <w:r w:rsidRPr="004C14B1">
              <w:rPr>
                <w:rFonts w:eastAsia="SimSun"/>
                <w:sz w:val="18"/>
                <w:szCs w:val="18"/>
                <w:lang w:eastAsia="zh-CN"/>
              </w:rPr>
              <w:t>176</w:t>
            </w:r>
          </w:p>
        </w:tc>
        <w:tc>
          <w:tcPr>
            <w:tcW w:w="709" w:type="dxa"/>
            <w:shd w:val="clear" w:color="auto" w:fill="E5DFEC" w:themeFill="accent4" w:themeFillTint="33"/>
          </w:tcPr>
          <w:p w:rsidR="00060B3F" w:rsidRPr="004C14B1" w:rsidRDefault="00060B3F" w:rsidP="004C14B1">
            <w:pPr>
              <w:widowControl/>
              <w:autoSpaceDE/>
              <w:autoSpaceDN/>
              <w:jc w:val="both"/>
              <w:rPr>
                <w:rFonts w:eastAsia="SimSun"/>
                <w:sz w:val="18"/>
                <w:szCs w:val="18"/>
                <w:lang w:eastAsia="zh-CN"/>
              </w:rPr>
            </w:pPr>
          </w:p>
          <w:p w:rsidR="00423481" w:rsidRPr="004C14B1" w:rsidRDefault="00060B3F" w:rsidP="004C14B1">
            <w:pPr>
              <w:widowControl/>
              <w:autoSpaceDE/>
              <w:autoSpaceDN/>
              <w:jc w:val="both"/>
              <w:rPr>
                <w:rFonts w:eastAsia="SimSun"/>
                <w:sz w:val="18"/>
                <w:szCs w:val="18"/>
                <w:lang w:eastAsia="zh-CN"/>
              </w:rPr>
            </w:pPr>
            <w:r w:rsidRPr="004C14B1">
              <w:rPr>
                <w:rFonts w:eastAsia="SimSun"/>
                <w:sz w:val="18"/>
                <w:szCs w:val="18"/>
                <w:lang w:eastAsia="zh-CN"/>
              </w:rPr>
              <w:t>- 170</w:t>
            </w:r>
          </w:p>
          <w:p w:rsidR="00C0089C" w:rsidRPr="004C14B1" w:rsidRDefault="00C0089C" w:rsidP="004C14B1">
            <w:pPr>
              <w:widowControl/>
              <w:autoSpaceDE/>
              <w:autoSpaceDN/>
              <w:jc w:val="both"/>
              <w:rPr>
                <w:rFonts w:eastAsia="SimSun"/>
                <w:sz w:val="18"/>
                <w:szCs w:val="18"/>
                <w:lang w:eastAsia="zh-CN"/>
              </w:rPr>
            </w:pPr>
          </w:p>
        </w:tc>
        <w:tc>
          <w:tcPr>
            <w:tcW w:w="992" w:type="dxa"/>
          </w:tcPr>
          <w:p w:rsidR="00423481" w:rsidRPr="004C14B1" w:rsidRDefault="00423481" w:rsidP="004C14B1">
            <w:pPr>
              <w:widowControl/>
              <w:autoSpaceDE/>
              <w:autoSpaceDN/>
              <w:jc w:val="both"/>
              <w:rPr>
                <w:rFonts w:eastAsia="SimSun"/>
                <w:sz w:val="18"/>
                <w:szCs w:val="18"/>
                <w:lang w:eastAsia="zh-CN"/>
              </w:rPr>
            </w:pPr>
          </w:p>
          <w:p w:rsidR="0055744C" w:rsidRPr="004C14B1" w:rsidRDefault="0055744C" w:rsidP="004C14B1">
            <w:pPr>
              <w:widowControl/>
              <w:autoSpaceDE/>
              <w:autoSpaceDN/>
              <w:jc w:val="both"/>
              <w:rPr>
                <w:rFonts w:eastAsia="SimSun"/>
                <w:sz w:val="18"/>
                <w:szCs w:val="18"/>
                <w:lang w:eastAsia="zh-CN"/>
              </w:rPr>
            </w:pPr>
            <w:r w:rsidRPr="004C14B1">
              <w:rPr>
                <w:rFonts w:eastAsia="SimSun"/>
                <w:sz w:val="18"/>
                <w:szCs w:val="18"/>
                <w:lang w:eastAsia="zh-CN"/>
              </w:rPr>
              <w:t>1 965</w:t>
            </w:r>
            <w:r w:rsidR="009568BF" w:rsidRPr="004C14B1">
              <w:rPr>
                <w:rFonts w:eastAsia="SimSun"/>
                <w:sz w:val="18"/>
                <w:szCs w:val="18"/>
                <w:lang w:eastAsia="zh-CN"/>
              </w:rPr>
              <w:t> </w:t>
            </w:r>
            <w:r w:rsidR="008E3756" w:rsidRPr="004C14B1">
              <w:rPr>
                <w:rFonts w:eastAsia="SimSun"/>
                <w:sz w:val="18"/>
                <w:szCs w:val="18"/>
                <w:lang w:eastAsia="zh-CN"/>
              </w:rPr>
              <w:t>552</w:t>
            </w:r>
          </w:p>
        </w:tc>
        <w:tc>
          <w:tcPr>
            <w:tcW w:w="1134" w:type="dxa"/>
          </w:tcPr>
          <w:p w:rsidR="00423481" w:rsidRPr="004C14B1" w:rsidRDefault="00423481" w:rsidP="004C14B1">
            <w:pPr>
              <w:widowControl/>
              <w:autoSpaceDE/>
              <w:autoSpaceDN/>
              <w:jc w:val="both"/>
              <w:rPr>
                <w:rFonts w:eastAsia="SimSun"/>
                <w:sz w:val="18"/>
                <w:szCs w:val="18"/>
                <w:lang w:eastAsia="zh-CN"/>
              </w:rPr>
            </w:pPr>
          </w:p>
          <w:p w:rsidR="009568BF" w:rsidRPr="004C14B1" w:rsidRDefault="009568BF" w:rsidP="004C14B1">
            <w:pPr>
              <w:widowControl/>
              <w:autoSpaceDE/>
              <w:autoSpaceDN/>
              <w:jc w:val="both"/>
              <w:rPr>
                <w:rFonts w:eastAsia="SimSun"/>
                <w:sz w:val="18"/>
                <w:szCs w:val="18"/>
                <w:lang w:eastAsia="zh-CN"/>
              </w:rPr>
            </w:pPr>
            <w:r w:rsidRPr="004C14B1">
              <w:rPr>
                <w:rFonts w:eastAsia="SimSun"/>
                <w:sz w:val="18"/>
                <w:szCs w:val="18"/>
                <w:lang w:eastAsia="zh-CN"/>
              </w:rPr>
              <w:t>2 101</w:t>
            </w:r>
            <w:r w:rsidR="002E673E" w:rsidRPr="004C14B1">
              <w:rPr>
                <w:rFonts w:eastAsia="SimSun"/>
                <w:sz w:val="18"/>
                <w:szCs w:val="18"/>
                <w:lang w:eastAsia="zh-CN"/>
              </w:rPr>
              <w:t> </w:t>
            </w:r>
            <w:r w:rsidRPr="004C14B1">
              <w:rPr>
                <w:rFonts w:eastAsia="SimSun"/>
                <w:sz w:val="18"/>
                <w:szCs w:val="18"/>
                <w:lang w:eastAsia="zh-CN"/>
              </w:rPr>
              <w:t>047</w:t>
            </w:r>
          </w:p>
        </w:tc>
        <w:tc>
          <w:tcPr>
            <w:tcW w:w="992" w:type="dxa"/>
          </w:tcPr>
          <w:p w:rsidR="00423481" w:rsidRPr="004C14B1" w:rsidRDefault="00423481" w:rsidP="004C14B1">
            <w:pPr>
              <w:widowControl/>
              <w:autoSpaceDE/>
              <w:autoSpaceDN/>
              <w:jc w:val="both"/>
              <w:rPr>
                <w:rFonts w:eastAsia="SimSun"/>
                <w:sz w:val="18"/>
                <w:szCs w:val="18"/>
                <w:lang w:eastAsia="zh-CN"/>
              </w:rPr>
            </w:pPr>
          </w:p>
          <w:p w:rsidR="002E673E" w:rsidRPr="004C14B1" w:rsidRDefault="002E673E" w:rsidP="004C14B1">
            <w:pPr>
              <w:widowControl/>
              <w:autoSpaceDE/>
              <w:autoSpaceDN/>
              <w:jc w:val="both"/>
              <w:rPr>
                <w:rFonts w:eastAsia="SimSun"/>
                <w:sz w:val="18"/>
                <w:szCs w:val="18"/>
                <w:lang w:eastAsia="zh-CN"/>
              </w:rPr>
            </w:pPr>
            <w:r w:rsidRPr="004C14B1">
              <w:rPr>
                <w:rFonts w:eastAsia="SimSun"/>
                <w:sz w:val="18"/>
                <w:szCs w:val="18"/>
                <w:lang w:eastAsia="zh-CN"/>
              </w:rPr>
              <w:t>+135</w:t>
            </w:r>
            <w:r w:rsidR="002E0017" w:rsidRPr="004C14B1">
              <w:rPr>
                <w:rFonts w:eastAsia="SimSun"/>
                <w:sz w:val="18"/>
                <w:szCs w:val="18"/>
                <w:lang w:eastAsia="zh-CN"/>
              </w:rPr>
              <w:t xml:space="preserve"> </w:t>
            </w:r>
            <w:r w:rsidRPr="004C14B1">
              <w:rPr>
                <w:rFonts w:eastAsia="SimSun"/>
                <w:sz w:val="18"/>
                <w:szCs w:val="18"/>
                <w:lang w:eastAsia="zh-CN"/>
              </w:rPr>
              <w:t>495</w:t>
            </w:r>
          </w:p>
        </w:tc>
        <w:tc>
          <w:tcPr>
            <w:tcW w:w="993" w:type="dxa"/>
            <w:shd w:val="clear" w:color="auto" w:fill="E5DFEC" w:themeFill="accent4" w:themeFillTint="33"/>
          </w:tcPr>
          <w:p w:rsidR="00053029" w:rsidRPr="004C14B1" w:rsidRDefault="00053029" w:rsidP="004C14B1">
            <w:pPr>
              <w:widowControl/>
              <w:autoSpaceDE/>
              <w:autoSpaceDN/>
              <w:jc w:val="both"/>
              <w:rPr>
                <w:rFonts w:eastAsia="SimSun"/>
                <w:sz w:val="18"/>
                <w:szCs w:val="18"/>
                <w:lang w:eastAsia="zh-CN"/>
              </w:rPr>
            </w:pPr>
          </w:p>
          <w:p w:rsidR="00423481" w:rsidRPr="004C14B1" w:rsidRDefault="00D71286" w:rsidP="004C14B1">
            <w:pPr>
              <w:widowControl/>
              <w:autoSpaceDE/>
              <w:autoSpaceDN/>
              <w:jc w:val="both"/>
              <w:rPr>
                <w:rFonts w:eastAsia="SimSun"/>
                <w:sz w:val="18"/>
                <w:szCs w:val="18"/>
                <w:lang w:eastAsia="zh-CN"/>
              </w:rPr>
            </w:pPr>
            <w:r w:rsidRPr="004C14B1">
              <w:rPr>
                <w:rFonts w:eastAsia="SimSun"/>
                <w:sz w:val="18"/>
                <w:szCs w:val="18"/>
                <w:lang w:eastAsia="zh-CN"/>
              </w:rPr>
              <w:t>3 344</w:t>
            </w:r>
            <w:r w:rsidR="00053029" w:rsidRPr="004C14B1">
              <w:rPr>
                <w:rFonts w:eastAsia="SimSun"/>
                <w:sz w:val="18"/>
                <w:szCs w:val="18"/>
                <w:lang w:eastAsia="zh-CN"/>
              </w:rPr>
              <w:t> </w:t>
            </w:r>
            <w:r w:rsidRPr="004C14B1">
              <w:rPr>
                <w:rFonts w:eastAsia="SimSun"/>
                <w:sz w:val="18"/>
                <w:szCs w:val="18"/>
                <w:lang w:eastAsia="zh-CN"/>
              </w:rPr>
              <w:t>870</w:t>
            </w:r>
          </w:p>
        </w:tc>
        <w:tc>
          <w:tcPr>
            <w:tcW w:w="992" w:type="dxa"/>
            <w:shd w:val="clear" w:color="auto" w:fill="E5DFEC" w:themeFill="accent4" w:themeFillTint="33"/>
          </w:tcPr>
          <w:p w:rsidR="00053029" w:rsidRPr="004C14B1" w:rsidRDefault="00053029" w:rsidP="004C14B1">
            <w:pPr>
              <w:widowControl/>
              <w:autoSpaceDE/>
              <w:autoSpaceDN/>
              <w:jc w:val="both"/>
              <w:rPr>
                <w:rFonts w:eastAsia="SimSun"/>
                <w:sz w:val="18"/>
                <w:szCs w:val="18"/>
                <w:lang w:eastAsia="zh-CN"/>
              </w:rPr>
            </w:pPr>
          </w:p>
          <w:p w:rsidR="00423481" w:rsidRPr="004C14B1" w:rsidRDefault="00C0089C" w:rsidP="004C14B1">
            <w:pPr>
              <w:widowControl/>
              <w:autoSpaceDE/>
              <w:autoSpaceDN/>
              <w:jc w:val="both"/>
              <w:rPr>
                <w:rFonts w:eastAsia="SimSun"/>
                <w:sz w:val="18"/>
                <w:szCs w:val="18"/>
                <w:lang w:eastAsia="zh-CN"/>
              </w:rPr>
            </w:pPr>
            <w:r w:rsidRPr="004C14B1">
              <w:rPr>
                <w:rFonts w:eastAsia="SimSun"/>
                <w:sz w:val="18"/>
                <w:szCs w:val="18"/>
                <w:lang w:eastAsia="zh-CN"/>
              </w:rPr>
              <w:t>3 339</w:t>
            </w:r>
            <w:r w:rsidR="00053029" w:rsidRPr="004C14B1">
              <w:rPr>
                <w:rFonts w:eastAsia="SimSun"/>
                <w:sz w:val="18"/>
                <w:szCs w:val="18"/>
                <w:lang w:eastAsia="zh-CN"/>
              </w:rPr>
              <w:t> </w:t>
            </w:r>
            <w:r w:rsidRPr="004C14B1">
              <w:rPr>
                <w:rFonts w:eastAsia="SimSun"/>
                <w:sz w:val="18"/>
                <w:szCs w:val="18"/>
                <w:lang w:eastAsia="zh-CN"/>
              </w:rPr>
              <w:t>698</w:t>
            </w:r>
          </w:p>
        </w:tc>
        <w:tc>
          <w:tcPr>
            <w:tcW w:w="957" w:type="dxa"/>
            <w:shd w:val="clear" w:color="auto" w:fill="E5DFEC" w:themeFill="accent4" w:themeFillTint="33"/>
          </w:tcPr>
          <w:p w:rsidR="00423481" w:rsidRPr="004C14B1" w:rsidRDefault="00423481" w:rsidP="004C14B1">
            <w:pPr>
              <w:widowControl/>
              <w:autoSpaceDE/>
              <w:autoSpaceDN/>
              <w:jc w:val="both"/>
              <w:rPr>
                <w:rFonts w:eastAsia="SimSun"/>
                <w:sz w:val="18"/>
                <w:szCs w:val="18"/>
                <w:lang w:eastAsia="zh-CN"/>
              </w:rPr>
            </w:pPr>
          </w:p>
          <w:p w:rsidR="00053029" w:rsidRPr="004C14B1" w:rsidRDefault="00053029" w:rsidP="004C14B1">
            <w:pPr>
              <w:widowControl/>
              <w:autoSpaceDE/>
              <w:autoSpaceDN/>
              <w:jc w:val="both"/>
              <w:rPr>
                <w:rFonts w:eastAsia="SimSun"/>
                <w:sz w:val="18"/>
                <w:szCs w:val="18"/>
                <w:lang w:eastAsia="zh-CN"/>
              </w:rPr>
            </w:pPr>
            <w:r w:rsidRPr="004C14B1">
              <w:rPr>
                <w:rFonts w:eastAsia="SimSun"/>
                <w:sz w:val="18"/>
                <w:szCs w:val="18"/>
                <w:lang w:eastAsia="zh-CN"/>
              </w:rPr>
              <w:t>-5 172</w:t>
            </w:r>
          </w:p>
        </w:tc>
      </w:tr>
      <w:tr w:rsidR="00786627" w:rsidTr="00266935">
        <w:tc>
          <w:tcPr>
            <w:tcW w:w="1101" w:type="dxa"/>
          </w:tcPr>
          <w:p w:rsidR="00423481" w:rsidRPr="004C14B1" w:rsidRDefault="00423481" w:rsidP="004C14B1">
            <w:pPr>
              <w:widowControl/>
              <w:autoSpaceDE/>
              <w:autoSpaceDN/>
              <w:rPr>
                <w:rFonts w:eastAsia="SimSun"/>
                <w:sz w:val="18"/>
                <w:szCs w:val="18"/>
                <w:lang w:val="en-US" w:eastAsia="zh-CN"/>
              </w:rPr>
            </w:pPr>
            <w:r w:rsidRPr="004C14B1">
              <w:rPr>
                <w:rFonts w:eastAsia="SimSun"/>
                <w:sz w:val="18"/>
                <w:szCs w:val="18"/>
                <w:lang w:eastAsia="zh-CN"/>
              </w:rPr>
              <w:t>ГБУК ООПДБ</w:t>
            </w:r>
          </w:p>
        </w:tc>
        <w:tc>
          <w:tcPr>
            <w:tcW w:w="992" w:type="dxa"/>
            <w:shd w:val="clear" w:color="auto" w:fill="E5DFEC" w:themeFill="accent4" w:themeFillTint="33"/>
          </w:tcPr>
          <w:p w:rsidR="00423481" w:rsidRPr="004C14B1" w:rsidRDefault="006A2A06" w:rsidP="004C14B1">
            <w:pPr>
              <w:widowControl/>
              <w:autoSpaceDE/>
              <w:autoSpaceDN/>
              <w:jc w:val="both"/>
              <w:rPr>
                <w:rFonts w:eastAsia="SimSun"/>
                <w:sz w:val="18"/>
                <w:szCs w:val="18"/>
                <w:lang w:eastAsia="zh-CN"/>
              </w:rPr>
            </w:pPr>
            <w:r w:rsidRPr="004C14B1">
              <w:rPr>
                <w:rFonts w:eastAsia="SimSun"/>
                <w:sz w:val="18"/>
                <w:szCs w:val="18"/>
                <w:lang w:eastAsia="zh-CN"/>
              </w:rPr>
              <w:t>48 904</w:t>
            </w:r>
          </w:p>
        </w:tc>
        <w:tc>
          <w:tcPr>
            <w:tcW w:w="992" w:type="dxa"/>
            <w:shd w:val="clear" w:color="auto" w:fill="E5DFEC" w:themeFill="accent4" w:themeFillTint="33"/>
          </w:tcPr>
          <w:p w:rsidR="00423481" w:rsidRPr="004C14B1" w:rsidRDefault="00C030ED" w:rsidP="004C14B1">
            <w:pPr>
              <w:widowControl/>
              <w:autoSpaceDE/>
              <w:autoSpaceDN/>
              <w:jc w:val="both"/>
              <w:rPr>
                <w:rFonts w:eastAsia="SimSun"/>
                <w:sz w:val="18"/>
                <w:szCs w:val="18"/>
                <w:lang w:eastAsia="zh-CN"/>
              </w:rPr>
            </w:pPr>
            <w:r w:rsidRPr="004C14B1">
              <w:rPr>
                <w:rFonts w:eastAsia="SimSun"/>
                <w:sz w:val="18"/>
                <w:szCs w:val="18"/>
                <w:lang w:eastAsia="zh-CN"/>
              </w:rPr>
              <w:t>49</w:t>
            </w:r>
            <w:r w:rsidR="007F0A4A" w:rsidRPr="004C14B1">
              <w:rPr>
                <w:rFonts w:eastAsia="SimSun"/>
                <w:sz w:val="18"/>
                <w:szCs w:val="18"/>
                <w:lang w:eastAsia="zh-CN"/>
              </w:rPr>
              <w:t xml:space="preserve"> </w:t>
            </w:r>
            <w:r w:rsidRPr="004C14B1">
              <w:rPr>
                <w:rFonts w:eastAsia="SimSun"/>
                <w:sz w:val="18"/>
                <w:szCs w:val="18"/>
                <w:lang w:eastAsia="zh-CN"/>
              </w:rPr>
              <w:t>556</w:t>
            </w:r>
          </w:p>
        </w:tc>
        <w:tc>
          <w:tcPr>
            <w:tcW w:w="709" w:type="dxa"/>
            <w:shd w:val="clear" w:color="auto" w:fill="E5DFEC" w:themeFill="accent4" w:themeFillTint="33"/>
          </w:tcPr>
          <w:p w:rsidR="00423481" w:rsidRPr="004C14B1" w:rsidRDefault="008E38DD" w:rsidP="004C14B1">
            <w:pPr>
              <w:widowControl/>
              <w:autoSpaceDE/>
              <w:autoSpaceDN/>
              <w:jc w:val="both"/>
              <w:rPr>
                <w:rFonts w:eastAsia="SimSun"/>
                <w:sz w:val="18"/>
                <w:szCs w:val="18"/>
                <w:lang w:eastAsia="zh-CN"/>
              </w:rPr>
            </w:pPr>
            <w:r w:rsidRPr="004C14B1">
              <w:rPr>
                <w:rFonts w:eastAsia="SimSun"/>
                <w:sz w:val="18"/>
                <w:szCs w:val="18"/>
                <w:lang w:eastAsia="zh-CN"/>
              </w:rPr>
              <w:t>+652</w:t>
            </w:r>
          </w:p>
        </w:tc>
        <w:tc>
          <w:tcPr>
            <w:tcW w:w="992" w:type="dxa"/>
          </w:tcPr>
          <w:p w:rsidR="00423481" w:rsidRPr="004C14B1" w:rsidRDefault="006A2A06" w:rsidP="004C14B1">
            <w:pPr>
              <w:widowControl/>
              <w:autoSpaceDE/>
              <w:autoSpaceDN/>
              <w:jc w:val="both"/>
              <w:rPr>
                <w:rFonts w:eastAsia="SimSun"/>
                <w:sz w:val="18"/>
                <w:szCs w:val="18"/>
                <w:lang w:eastAsia="zh-CN"/>
              </w:rPr>
            </w:pPr>
            <w:r w:rsidRPr="004C14B1">
              <w:rPr>
                <w:rFonts w:eastAsia="SimSun"/>
                <w:sz w:val="18"/>
                <w:szCs w:val="18"/>
                <w:lang w:eastAsia="zh-CN"/>
              </w:rPr>
              <w:t>117 506</w:t>
            </w:r>
          </w:p>
        </w:tc>
        <w:tc>
          <w:tcPr>
            <w:tcW w:w="1134" w:type="dxa"/>
          </w:tcPr>
          <w:p w:rsidR="00423481" w:rsidRPr="004C14B1" w:rsidRDefault="0064611B" w:rsidP="004C14B1">
            <w:pPr>
              <w:widowControl/>
              <w:autoSpaceDE/>
              <w:autoSpaceDN/>
              <w:jc w:val="both"/>
              <w:rPr>
                <w:rFonts w:eastAsia="SimSun"/>
                <w:sz w:val="18"/>
                <w:szCs w:val="18"/>
                <w:lang w:eastAsia="zh-CN"/>
              </w:rPr>
            </w:pPr>
            <w:r w:rsidRPr="004C14B1">
              <w:rPr>
                <w:rFonts w:eastAsia="SimSun"/>
                <w:sz w:val="18"/>
                <w:szCs w:val="18"/>
                <w:lang w:eastAsia="zh-CN"/>
              </w:rPr>
              <w:t>126 547</w:t>
            </w:r>
          </w:p>
        </w:tc>
        <w:tc>
          <w:tcPr>
            <w:tcW w:w="992" w:type="dxa"/>
          </w:tcPr>
          <w:p w:rsidR="00423481" w:rsidRPr="004C14B1" w:rsidRDefault="00DB321C" w:rsidP="004C14B1">
            <w:pPr>
              <w:widowControl/>
              <w:autoSpaceDE/>
              <w:autoSpaceDN/>
              <w:jc w:val="both"/>
              <w:rPr>
                <w:rFonts w:eastAsia="SimSun"/>
                <w:sz w:val="18"/>
                <w:szCs w:val="18"/>
                <w:lang w:eastAsia="zh-CN"/>
              </w:rPr>
            </w:pPr>
            <w:r w:rsidRPr="004C14B1">
              <w:rPr>
                <w:rFonts w:eastAsia="SimSun"/>
                <w:sz w:val="18"/>
                <w:szCs w:val="18"/>
                <w:lang w:eastAsia="zh-CN"/>
              </w:rPr>
              <w:t>+ 9 041</w:t>
            </w:r>
          </w:p>
        </w:tc>
        <w:tc>
          <w:tcPr>
            <w:tcW w:w="993" w:type="dxa"/>
            <w:shd w:val="clear" w:color="auto" w:fill="E5DFEC" w:themeFill="accent4" w:themeFillTint="33"/>
          </w:tcPr>
          <w:p w:rsidR="00423481" w:rsidRPr="004C14B1" w:rsidRDefault="00FF0354" w:rsidP="004C14B1">
            <w:pPr>
              <w:widowControl/>
              <w:autoSpaceDE/>
              <w:autoSpaceDN/>
              <w:jc w:val="both"/>
              <w:rPr>
                <w:rFonts w:eastAsia="SimSun"/>
                <w:sz w:val="18"/>
                <w:szCs w:val="18"/>
                <w:lang w:eastAsia="zh-CN"/>
              </w:rPr>
            </w:pPr>
            <w:r w:rsidRPr="004C14B1">
              <w:rPr>
                <w:rFonts w:eastAsia="SimSun"/>
                <w:sz w:val="18"/>
                <w:szCs w:val="18"/>
                <w:lang w:eastAsia="zh-CN"/>
              </w:rPr>
              <w:t>313 788</w:t>
            </w:r>
          </w:p>
        </w:tc>
        <w:tc>
          <w:tcPr>
            <w:tcW w:w="992" w:type="dxa"/>
            <w:shd w:val="clear" w:color="auto" w:fill="E5DFEC" w:themeFill="accent4" w:themeFillTint="33"/>
          </w:tcPr>
          <w:p w:rsidR="00423481" w:rsidRPr="004C14B1" w:rsidRDefault="007E2FB9" w:rsidP="004C14B1">
            <w:pPr>
              <w:widowControl/>
              <w:autoSpaceDE/>
              <w:autoSpaceDN/>
              <w:jc w:val="both"/>
              <w:rPr>
                <w:rFonts w:eastAsia="SimSun"/>
                <w:sz w:val="18"/>
                <w:szCs w:val="18"/>
                <w:lang w:eastAsia="zh-CN"/>
              </w:rPr>
            </w:pPr>
            <w:r w:rsidRPr="004C14B1">
              <w:rPr>
                <w:rFonts w:eastAsia="SimSun"/>
                <w:sz w:val="18"/>
                <w:szCs w:val="18"/>
                <w:lang w:eastAsia="zh-CN"/>
              </w:rPr>
              <w:t>254 806</w:t>
            </w:r>
          </w:p>
        </w:tc>
        <w:tc>
          <w:tcPr>
            <w:tcW w:w="957" w:type="dxa"/>
            <w:shd w:val="clear" w:color="auto" w:fill="E5DFEC" w:themeFill="accent4" w:themeFillTint="33"/>
          </w:tcPr>
          <w:p w:rsidR="00423481" w:rsidRPr="004C14B1" w:rsidRDefault="002E0017" w:rsidP="004C14B1">
            <w:pPr>
              <w:widowControl/>
              <w:autoSpaceDE/>
              <w:autoSpaceDN/>
              <w:jc w:val="both"/>
              <w:rPr>
                <w:rFonts w:eastAsia="SimSun"/>
                <w:sz w:val="18"/>
                <w:szCs w:val="18"/>
                <w:lang w:eastAsia="zh-CN"/>
              </w:rPr>
            </w:pPr>
            <w:r w:rsidRPr="004C14B1">
              <w:rPr>
                <w:rFonts w:eastAsia="SimSun"/>
                <w:sz w:val="18"/>
                <w:szCs w:val="18"/>
                <w:lang w:eastAsia="zh-CN"/>
              </w:rPr>
              <w:t>-</w:t>
            </w:r>
            <w:r w:rsidR="000A6B7A" w:rsidRPr="004C14B1">
              <w:rPr>
                <w:rFonts w:eastAsia="SimSun"/>
                <w:sz w:val="18"/>
                <w:szCs w:val="18"/>
                <w:lang w:eastAsia="zh-CN"/>
              </w:rPr>
              <w:t>58 982</w:t>
            </w:r>
          </w:p>
        </w:tc>
      </w:tr>
      <w:tr w:rsidR="00786627" w:rsidTr="00266935">
        <w:tc>
          <w:tcPr>
            <w:tcW w:w="1101" w:type="dxa"/>
          </w:tcPr>
          <w:p w:rsidR="00423481" w:rsidRPr="004C14B1" w:rsidRDefault="00423481" w:rsidP="004C14B1">
            <w:pPr>
              <w:widowControl/>
              <w:autoSpaceDE/>
              <w:autoSpaceDN/>
              <w:rPr>
                <w:rFonts w:eastAsia="SimSun"/>
                <w:b/>
                <w:sz w:val="18"/>
                <w:szCs w:val="18"/>
                <w:lang w:eastAsia="zh-CN"/>
              </w:rPr>
            </w:pPr>
            <w:r w:rsidRPr="004C14B1">
              <w:rPr>
                <w:rFonts w:eastAsia="SimSun"/>
                <w:b/>
                <w:sz w:val="18"/>
                <w:szCs w:val="18"/>
                <w:lang w:eastAsia="zh-CN"/>
              </w:rPr>
              <w:t>Итого по области</w:t>
            </w:r>
          </w:p>
        </w:tc>
        <w:tc>
          <w:tcPr>
            <w:tcW w:w="992" w:type="dxa"/>
            <w:shd w:val="clear" w:color="auto" w:fill="E5DFEC" w:themeFill="accent4" w:themeFillTint="33"/>
          </w:tcPr>
          <w:p w:rsidR="00423481" w:rsidRPr="004C14B1" w:rsidRDefault="00FF0354" w:rsidP="004C14B1">
            <w:pPr>
              <w:widowControl/>
              <w:autoSpaceDE/>
              <w:autoSpaceDN/>
              <w:jc w:val="both"/>
              <w:rPr>
                <w:rFonts w:eastAsia="SimSun"/>
                <w:b/>
                <w:sz w:val="18"/>
                <w:szCs w:val="18"/>
                <w:lang w:eastAsia="zh-CN"/>
              </w:rPr>
            </w:pPr>
            <w:r w:rsidRPr="004C14B1">
              <w:rPr>
                <w:rFonts w:eastAsia="SimSun"/>
                <w:b/>
                <w:sz w:val="18"/>
                <w:szCs w:val="18"/>
                <w:lang w:eastAsia="zh-CN"/>
              </w:rPr>
              <w:t>284 331</w:t>
            </w:r>
          </w:p>
        </w:tc>
        <w:tc>
          <w:tcPr>
            <w:tcW w:w="992" w:type="dxa"/>
            <w:shd w:val="clear" w:color="auto" w:fill="E5DFEC" w:themeFill="accent4" w:themeFillTint="33"/>
          </w:tcPr>
          <w:p w:rsidR="00423481" w:rsidRPr="004C14B1" w:rsidRDefault="00260D06" w:rsidP="004C14B1">
            <w:pPr>
              <w:widowControl/>
              <w:autoSpaceDE/>
              <w:autoSpaceDN/>
              <w:jc w:val="both"/>
              <w:rPr>
                <w:rFonts w:eastAsia="SimSun"/>
                <w:b/>
                <w:sz w:val="18"/>
                <w:szCs w:val="18"/>
                <w:lang w:eastAsia="zh-CN"/>
              </w:rPr>
            </w:pPr>
            <w:r w:rsidRPr="004C14B1">
              <w:rPr>
                <w:rFonts w:eastAsia="SimSun"/>
                <w:b/>
                <w:sz w:val="18"/>
                <w:szCs w:val="18"/>
                <w:lang w:eastAsia="zh-CN"/>
              </w:rPr>
              <w:t>285 027</w:t>
            </w:r>
          </w:p>
        </w:tc>
        <w:tc>
          <w:tcPr>
            <w:tcW w:w="709" w:type="dxa"/>
            <w:shd w:val="clear" w:color="auto" w:fill="E5DFEC" w:themeFill="accent4" w:themeFillTint="33"/>
          </w:tcPr>
          <w:p w:rsidR="00423481" w:rsidRPr="004C14B1" w:rsidRDefault="008E38DD" w:rsidP="004C14B1">
            <w:pPr>
              <w:widowControl/>
              <w:autoSpaceDE/>
              <w:autoSpaceDN/>
              <w:jc w:val="both"/>
              <w:rPr>
                <w:rFonts w:eastAsia="SimSun"/>
                <w:b/>
                <w:sz w:val="18"/>
                <w:szCs w:val="18"/>
                <w:lang w:eastAsia="zh-CN"/>
              </w:rPr>
            </w:pPr>
            <w:r w:rsidRPr="004C14B1">
              <w:rPr>
                <w:rFonts w:eastAsia="SimSun"/>
                <w:b/>
                <w:sz w:val="18"/>
                <w:szCs w:val="18"/>
                <w:lang w:eastAsia="zh-CN"/>
              </w:rPr>
              <w:t>+696</w:t>
            </w:r>
          </w:p>
        </w:tc>
        <w:tc>
          <w:tcPr>
            <w:tcW w:w="992" w:type="dxa"/>
          </w:tcPr>
          <w:p w:rsidR="00423481" w:rsidRPr="004C14B1" w:rsidRDefault="00D3005A" w:rsidP="004C14B1">
            <w:pPr>
              <w:widowControl/>
              <w:autoSpaceDE/>
              <w:autoSpaceDN/>
              <w:jc w:val="both"/>
              <w:rPr>
                <w:rFonts w:eastAsia="SimSun"/>
                <w:b/>
                <w:sz w:val="18"/>
                <w:szCs w:val="18"/>
                <w:lang w:eastAsia="zh-CN"/>
              </w:rPr>
            </w:pPr>
            <w:r w:rsidRPr="004C14B1">
              <w:rPr>
                <w:rFonts w:eastAsia="SimSun"/>
                <w:b/>
                <w:sz w:val="18"/>
                <w:szCs w:val="18"/>
                <w:lang w:eastAsia="zh-CN"/>
              </w:rPr>
              <w:t>3 358 701</w:t>
            </w:r>
          </w:p>
        </w:tc>
        <w:tc>
          <w:tcPr>
            <w:tcW w:w="1134" w:type="dxa"/>
          </w:tcPr>
          <w:p w:rsidR="00423481" w:rsidRPr="004C14B1" w:rsidRDefault="003909AA" w:rsidP="004C14B1">
            <w:pPr>
              <w:widowControl/>
              <w:autoSpaceDE/>
              <w:autoSpaceDN/>
              <w:jc w:val="both"/>
              <w:rPr>
                <w:rFonts w:eastAsia="SimSun"/>
                <w:b/>
                <w:sz w:val="18"/>
                <w:szCs w:val="18"/>
                <w:lang w:eastAsia="zh-CN"/>
              </w:rPr>
            </w:pPr>
            <w:r w:rsidRPr="004C14B1">
              <w:rPr>
                <w:rFonts w:eastAsia="SimSun"/>
                <w:b/>
                <w:sz w:val="18"/>
                <w:szCs w:val="18"/>
                <w:lang w:eastAsia="zh-CN"/>
              </w:rPr>
              <w:t>3 591 672</w:t>
            </w:r>
          </w:p>
        </w:tc>
        <w:tc>
          <w:tcPr>
            <w:tcW w:w="992" w:type="dxa"/>
          </w:tcPr>
          <w:p w:rsidR="00423481" w:rsidRPr="004C14B1" w:rsidRDefault="00943C3D" w:rsidP="004C14B1">
            <w:pPr>
              <w:widowControl/>
              <w:autoSpaceDE/>
              <w:autoSpaceDN/>
              <w:jc w:val="both"/>
              <w:rPr>
                <w:rFonts w:eastAsia="SimSun"/>
                <w:b/>
                <w:sz w:val="18"/>
                <w:szCs w:val="18"/>
                <w:lang w:eastAsia="zh-CN"/>
              </w:rPr>
            </w:pPr>
            <w:r w:rsidRPr="004C14B1">
              <w:rPr>
                <w:rFonts w:eastAsia="SimSun"/>
                <w:b/>
                <w:sz w:val="18"/>
                <w:szCs w:val="18"/>
                <w:lang w:eastAsia="zh-CN"/>
              </w:rPr>
              <w:t>+232 971</w:t>
            </w:r>
          </w:p>
        </w:tc>
        <w:tc>
          <w:tcPr>
            <w:tcW w:w="993" w:type="dxa"/>
            <w:shd w:val="clear" w:color="auto" w:fill="E5DFEC" w:themeFill="accent4" w:themeFillTint="33"/>
          </w:tcPr>
          <w:p w:rsidR="00423481" w:rsidRPr="004C14B1" w:rsidRDefault="00D3005A" w:rsidP="004C14B1">
            <w:pPr>
              <w:widowControl/>
              <w:autoSpaceDE/>
              <w:autoSpaceDN/>
              <w:jc w:val="both"/>
              <w:rPr>
                <w:rFonts w:eastAsia="SimSun"/>
                <w:b/>
                <w:sz w:val="18"/>
                <w:szCs w:val="18"/>
                <w:lang w:eastAsia="zh-CN"/>
              </w:rPr>
            </w:pPr>
            <w:r w:rsidRPr="004C14B1">
              <w:rPr>
                <w:rFonts w:eastAsia="SimSun"/>
                <w:b/>
                <w:sz w:val="18"/>
                <w:szCs w:val="18"/>
                <w:lang w:eastAsia="zh-CN"/>
              </w:rPr>
              <w:t>5 997 168</w:t>
            </w:r>
          </w:p>
        </w:tc>
        <w:tc>
          <w:tcPr>
            <w:tcW w:w="992" w:type="dxa"/>
            <w:shd w:val="clear" w:color="auto" w:fill="E5DFEC" w:themeFill="accent4" w:themeFillTint="33"/>
          </w:tcPr>
          <w:p w:rsidR="00423481" w:rsidRPr="004C14B1" w:rsidRDefault="00F608E4" w:rsidP="004C14B1">
            <w:pPr>
              <w:widowControl/>
              <w:autoSpaceDE/>
              <w:autoSpaceDN/>
              <w:jc w:val="both"/>
              <w:rPr>
                <w:rFonts w:eastAsia="SimSun"/>
                <w:b/>
                <w:sz w:val="18"/>
                <w:szCs w:val="18"/>
                <w:lang w:eastAsia="zh-CN"/>
              </w:rPr>
            </w:pPr>
            <w:r w:rsidRPr="004C14B1">
              <w:rPr>
                <w:rFonts w:eastAsia="SimSun"/>
                <w:b/>
                <w:sz w:val="18"/>
                <w:szCs w:val="18"/>
                <w:lang w:eastAsia="zh-CN"/>
              </w:rPr>
              <w:t>5 917 878</w:t>
            </w:r>
          </w:p>
        </w:tc>
        <w:tc>
          <w:tcPr>
            <w:tcW w:w="957" w:type="dxa"/>
            <w:shd w:val="clear" w:color="auto" w:fill="E5DFEC" w:themeFill="accent4" w:themeFillTint="33"/>
          </w:tcPr>
          <w:p w:rsidR="00423481" w:rsidRPr="004C14B1" w:rsidRDefault="00F608E4" w:rsidP="004C14B1">
            <w:pPr>
              <w:widowControl/>
              <w:autoSpaceDE/>
              <w:autoSpaceDN/>
              <w:jc w:val="both"/>
              <w:rPr>
                <w:rFonts w:eastAsia="SimSun"/>
                <w:b/>
                <w:sz w:val="18"/>
                <w:szCs w:val="18"/>
                <w:lang w:eastAsia="zh-CN"/>
              </w:rPr>
            </w:pPr>
            <w:r w:rsidRPr="004C14B1">
              <w:rPr>
                <w:rFonts w:eastAsia="SimSun"/>
                <w:b/>
                <w:sz w:val="18"/>
                <w:szCs w:val="18"/>
                <w:lang w:eastAsia="zh-CN"/>
              </w:rPr>
              <w:t>-79 290</w:t>
            </w:r>
          </w:p>
        </w:tc>
      </w:tr>
    </w:tbl>
    <w:p w:rsidR="002558C8" w:rsidRDefault="002558C8" w:rsidP="005376EC">
      <w:pPr>
        <w:widowControl/>
        <w:autoSpaceDE/>
        <w:autoSpaceDN/>
        <w:ind w:left="284" w:firstLine="567"/>
        <w:jc w:val="both"/>
        <w:rPr>
          <w:rFonts w:eastAsia="SimSun"/>
          <w:sz w:val="24"/>
          <w:szCs w:val="24"/>
          <w:lang w:eastAsia="zh-CN"/>
        </w:rPr>
      </w:pPr>
    </w:p>
    <w:p w:rsidR="003E1B76" w:rsidRDefault="00211024" w:rsidP="005376EC">
      <w:pPr>
        <w:widowControl/>
        <w:autoSpaceDE/>
        <w:autoSpaceDN/>
        <w:ind w:left="284" w:firstLine="567"/>
        <w:jc w:val="both"/>
        <w:rPr>
          <w:rFonts w:eastAsia="SimSun"/>
          <w:sz w:val="24"/>
          <w:szCs w:val="24"/>
          <w:lang w:eastAsia="zh-CN"/>
        </w:rPr>
      </w:pPr>
      <w:proofErr w:type="gramStart"/>
      <w:r w:rsidRPr="00211024">
        <w:rPr>
          <w:rFonts w:eastAsia="SimSun"/>
          <w:sz w:val="24"/>
          <w:szCs w:val="24"/>
          <w:lang w:eastAsia="zh-CN"/>
        </w:rPr>
        <w:t xml:space="preserve">Общее число зарегистрированных </w:t>
      </w:r>
      <w:r w:rsidRPr="00211024">
        <w:rPr>
          <w:rFonts w:eastAsia="SimSun"/>
          <w:b/>
          <w:bCs/>
          <w:i/>
          <w:iCs/>
          <w:sz w:val="24"/>
          <w:szCs w:val="24"/>
          <w:lang w:eastAsia="zh-CN"/>
        </w:rPr>
        <w:t xml:space="preserve">пользователей - детей </w:t>
      </w:r>
      <w:r w:rsidRPr="00211024">
        <w:rPr>
          <w:rFonts w:eastAsia="SimSun"/>
          <w:sz w:val="24"/>
          <w:szCs w:val="24"/>
          <w:lang w:eastAsia="zh-CN"/>
        </w:rPr>
        <w:t xml:space="preserve">по </w:t>
      </w:r>
      <w:r w:rsidR="00765101">
        <w:rPr>
          <w:rFonts w:eastAsia="SimSun"/>
          <w:sz w:val="24"/>
          <w:szCs w:val="24"/>
          <w:lang w:eastAsia="zh-CN"/>
        </w:rPr>
        <w:t xml:space="preserve">Оренбургской </w:t>
      </w:r>
      <w:r w:rsidRPr="00211024">
        <w:rPr>
          <w:rFonts w:eastAsia="SimSun"/>
          <w:sz w:val="24"/>
          <w:szCs w:val="24"/>
          <w:lang w:eastAsia="zh-CN"/>
        </w:rPr>
        <w:t xml:space="preserve">области </w:t>
      </w:r>
      <w:r w:rsidR="00055A03">
        <w:rPr>
          <w:rFonts w:eastAsia="SimSun"/>
          <w:sz w:val="24"/>
          <w:szCs w:val="24"/>
          <w:lang w:eastAsia="zh-CN"/>
        </w:rPr>
        <w:t xml:space="preserve">составляет </w:t>
      </w:r>
      <w:r w:rsidR="00055A03" w:rsidRPr="002558C8">
        <w:rPr>
          <w:rFonts w:eastAsia="SimSun"/>
          <w:b/>
          <w:sz w:val="24"/>
          <w:szCs w:val="24"/>
          <w:lang w:eastAsia="zh-CN"/>
        </w:rPr>
        <w:t>235</w:t>
      </w:r>
      <w:r w:rsidR="00F23766" w:rsidRPr="002558C8">
        <w:rPr>
          <w:rFonts w:eastAsia="SimSun"/>
          <w:b/>
          <w:sz w:val="24"/>
          <w:szCs w:val="24"/>
          <w:lang w:eastAsia="zh-CN"/>
        </w:rPr>
        <w:t xml:space="preserve"> </w:t>
      </w:r>
      <w:r w:rsidR="00745DA5" w:rsidRPr="002558C8">
        <w:rPr>
          <w:rFonts w:eastAsia="SimSun"/>
          <w:b/>
          <w:sz w:val="24"/>
          <w:szCs w:val="24"/>
          <w:lang w:eastAsia="zh-CN"/>
        </w:rPr>
        <w:t>471</w:t>
      </w:r>
      <w:r w:rsidR="00745DA5">
        <w:rPr>
          <w:rFonts w:eastAsia="SimSun"/>
          <w:sz w:val="24"/>
          <w:szCs w:val="24"/>
          <w:lang w:eastAsia="zh-CN"/>
        </w:rPr>
        <w:t xml:space="preserve"> (+44</w:t>
      </w:r>
      <w:r w:rsidRPr="00211024">
        <w:rPr>
          <w:rFonts w:eastAsia="SimSun"/>
          <w:sz w:val="24"/>
          <w:szCs w:val="24"/>
          <w:lang w:eastAsia="zh-CN"/>
        </w:rPr>
        <w:t>) чел., из них в специализированных детских б</w:t>
      </w:r>
      <w:r w:rsidR="00745DA5">
        <w:rPr>
          <w:rFonts w:eastAsia="SimSun"/>
          <w:sz w:val="24"/>
          <w:szCs w:val="24"/>
          <w:lang w:eastAsia="zh-CN"/>
        </w:rPr>
        <w:t xml:space="preserve">иблиотеках обслуживаются </w:t>
      </w:r>
      <w:r w:rsidR="00745DA5" w:rsidRPr="002558C8">
        <w:rPr>
          <w:rFonts w:eastAsia="SimSun"/>
          <w:b/>
          <w:sz w:val="24"/>
          <w:szCs w:val="24"/>
          <w:lang w:eastAsia="zh-CN"/>
        </w:rPr>
        <w:t>104 295</w:t>
      </w:r>
      <w:r w:rsidR="00745DA5">
        <w:rPr>
          <w:rFonts w:eastAsia="SimSun"/>
          <w:sz w:val="24"/>
          <w:szCs w:val="24"/>
          <w:lang w:eastAsia="zh-CN"/>
        </w:rPr>
        <w:t xml:space="preserve"> (+214</w:t>
      </w:r>
      <w:r w:rsidRPr="00211024">
        <w:rPr>
          <w:rFonts w:eastAsia="SimSun"/>
          <w:sz w:val="24"/>
          <w:szCs w:val="24"/>
          <w:lang w:eastAsia="zh-CN"/>
        </w:rPr>
        <w:t>) чел.,</w:t>
      </w:r>
      <w:r w:rsidR="00055A03">
        <w:rPr>
          <w:rFonts w:eastAsia="SimSun"/>
          <w:sz w:val="24"/>
          <w:szCs w:val="24"/>
          <w:lang w:eastAsia="zh-CN"/>
        </w:rPr>
        <w:t xml:space="preserve"> в смешанных публичных - </w:t>
      </w:r>
      <w:r w:rsidR="00055A03" w:rsidRPr="002558C8">
        <w:rPr>
          <w:rFonts w:eastAsia="SimSun"/>
          <w:b/>
          <w:sz w:val="24"/>
          <w:szCs w:val="24"/>
          <w:lang w:eastAsia="zh-CN"/>
        </w:rPr>
        <w:t>131 176</w:t>
      </w:r>
      <w:r w:rsidR="00055A03">
        <w:rPr>
          <w:rFonts w:eastAsia="SimSun"/>
          <w:sz w:val="24"/>
          <w:szCs w:val="24"/>
          <w:lang w:eastAsia="zh-CN"/>
        </w:rPr>
        <w:t xml:space="preserve"> (-170</w:t>
      </w:r>
      <w:r w:rsidRPr="00211024">
        <w:rPr>
          <w:rFonts w:eastAsia="SimSun"/>
          <w:sz w:val="24"/>
          <w:szCs w:val="24"/>
          <w:lang w:eastAsia="zh-CN"/>
        </w:rPr>
        <w:t xml:space="preserve">) чел. </w:t>
      </w:r>
      <w:proofErr w:type="gramEnd"/>
    </w:p>
    <w:p w:rsidR="003E1B76" w:rsidRDefault="00345959" w:rsidP="005376EC">
      <w:pPr>
        <w:widowControl/>
        <w:autoSpaceDE/>
        <w:autoSpaceDN/>
        <w:ind w:left="284" w:firstLine="567"/>
        <w:jc w:val="both"/>
        <w:rPr>
          <w:rFonts w:eastAsia="SimSun"/>
          <w:sz w:val="24"/>
          <w:szCs w:val="24"/>
          <w:lang w:eastAsia="zh-CN"/>
        </w:rPr>
      </w:pPr>
      <w:r>
        <w:rPr>
          <w:rFonts w:eastAsia="SimSun"/>
          <w:sz w:val="24"/>
          <w:szCs w:val="24"/>
          <w:lang w:eastAsia="zh-CN"/>
        </w:rPr>
        <w:t xml:space="preserve">В отчетный период </w:t>
      </w:r>
      <w:r w:rsidR="00211024" w:rsidRPr="00211024">
        <w:rPr>
          <w:rFonts w:eastAsia="SimSun"/>
          <w:sz w:val="24"/>
          <w:szCs w:val="24"/>
          <w:lang w:eastAsia="zh-CN"/>
        </w:rPr>
        <w:t xml:space="preserve">увеличение общего числа пользователей </w:t>
      </w:r>
      <w:r w:rsidRPr="00345959">
        <w:rPr>
          <w:rFonts w:eastAsia="SimSun"/>
          <w:sz w:val="24"/>
          <w:szCs w:val="24"/>
          <w:lang w:eastAsia="zh-CN"/>
        </w:rPr>
        <w:t xml:space="preserve">произошло </w:t>
      </w:r>
      <w:r w:rsidR="00211024" w:rsidRPr="00211024">
        <w:rPr>
          <w:rFonts w:eastAsia="SimSun"/>
          <w:sz w:val="24"/>
          <w:szCs w:val="24"/>
          <w:lang w:eastAsia="zh-CN"/>
        </w:rPr>
        <w:t xml:space="preserve">в </w:t>
      </w:r>
      <w:r w:rsidR="009A70D4">
        <w:rPr>
          <w:rFonts w:eastAsia="SimSun"/>
          <w:sz w:val="24"/>
          <w:szCs w:val="24"/>
          <w:lang w:eastAsia="zh-CN"/>
        </w:rPr>
        <w:t>специализированных</w:t>
      </w:r>
      <w:r w:rsidR="00211024" w:rsidRPr="00211024">
        <w:rPr>
          <w:rFonts w:eastAsia="SimSun"/>
          <w:sz w:val="24"/>
          <w:szCs w:val="24"/>
          <w:lang w:eastAsia="zh-CN"/>
        </w:rPr>
        <w:t xml:space="preserve"> детских</w:t>
      </w:r>
      <w:r w:rsidR="009A70D4">
        <w:rPr>
          <w:rFonts w:eastAsia="SimSun"/>
          <w:sz w:val="24"/>
          <w:szCs w:val="24"/>
          <w:lang w:eastAsia="zh-CN"/>
        </w:rPr>
        <w:t xml:space="preserve"> библиотеках области</w:t>
      </w:r>
      <w:r>
        <w:rPr>
          <w:rFonts w:eastAsia="SimSun"/>
          <w:sz w:val="24"/>
          <w:szCs w:val="24"/>
          <w:lang w:eastAsia="zh-CN"/>
        </w:rPr>
        <w:t xml:space="preserve">: Новотроицкой ЦДБ </w:t>
      </w:r>
      <w:r w:rsidR="001001DA">
        <w:rPr>
          <w:rFonts w:eastAsia="SimSun"/>
          <w:sz w:val="24"/>
          <w:szCs w:val="24"/>
          <w:lang w:eastAsia="zh-CN"/>
        </w:rPr>
        <w:t>(+790),</w:t>
      </w:r>
      <w:r>
        <w:rPr>
          <w:rFonts w:eastAsia="SimSun"/>
          <w:sz w:val="24"/>
          <w:szCs w:val="24"/>
          <w:lang w:eastAsia="zh-CN"/>
        </w:rPr>
        <w:t xml:space="preserve"> Новотроицком филиале «</w:t>
      </w:r>
      <w:r w:rsidR="00156715">
        <w:rPr>
          <w:rFonts w:eastAsia="SimSun"/>
          <w:sz w:val="24"/>
          <w:szCs w:val="24"/>
          <w:lang w:eastAsia="zh-CN"/>
        </w:rPr>
        <w:t>Ал</w:t>
      </w:r>
      <w:r>
        <w:rPr>
          <w:rFonts w:eastAsia="SimSun"/>
          <w:sz w:val="24"/>
          <w:szCs w:val="24"/>
          <w:lang w:eastAsia="zh-CN"/>
        </w:rPr>
        <w:t>ые паруса» (+</w:t>
      </w:r>
      <w:r w:rsidR="00156715">
        <w:rPr>
          <w:rFonts w:eastAsia="SimSun"/>
          <w:sz w:val="24"/>
          <w:szCs w:val="24"/>
          <w:lang w:eastAsia="zh-CN"/>
        </w:rPr>
        <w:t xml:space="preserve">474), </w:t>
      </w:r>
      <w:r w:rsidR="001001DA">
        <w:rPr>
          <w:rFonts w:eastAsia="SimSun"/>
          <w:sz w:val="24"/>
          <w:szCs w:val="24"/>
          <w:lang w:eastAsia="zh-CN"/>
        </w:rPr>
        <w:t xml:space="preserve"> </w:t>
      </w:r>
      <w:r w:rsidR="00F23766">
        <w:rPr>
          <w:rFonts w:eastAsia="SimSun"/>
          <w:sz w:val="24"/>
          <w:szCs w:val="24"/>
          <w:lang w:eastAsia="zh-CN"/>
        </w:rPr>
        <w:t xml:space="preserve">Светлинской </w:t>
      </w:r>
      <w:r w:rsidR="0036797B">
        <w:rPr>
          <w:rFonts w:eastAsia="SimSun"/>
          <w:sz w:val="24"/>
          <w:szCs w:val="24"/>
          <w:lang w:eastAsia="zh-CN"/>
        </w:rPr>
        <w:t xml:space="preserve">ДБ </w:t>
      </w:r>
      <w:r w:rsidR="00F23766">
        <w:rPr>
          <w:rFonts w:eastAsia="SimSun"/>
          <w:sz w:val="24"/>
          <w:szCs w:val="24"/>
          <w:lang w:eastAsia="zh-CN"/>
        </w:rPr>
        <w:t xml:space="preserve">(+235), </w:t>
      </w:r>
      <w:r w:rsidR="001001DA">
        <w:rPr>
          <w:rFonts w:eastAsia="SimSun"/>
          <w:sz w:val="24"/>
          <w:szCs w:val="24"/>
          <w:lang w:eastAsia="zh-CN"/>
        </w:rPr>
        <w:t xml:space="preserve">Акбулакской модельной </w:t>
      </w:r>
      <w:r w:rsidR="0036797B">
        <w:rPr>
          <w:rFonts w:eastAsia="SimSun"/>
          <w:sz w:val="24"/>
          <w:szCs w:val="24"/>
          <w:lang w:eastAsia="zh-CN"/>
        </w:rPr>
        <w:t xml:space="preserve">библиотеке </w:t>
      </w:r>
      <w:r w:rsidR="001001DA">
        <w:rPr>
          <w:rFonts w:eastAsia="SimSun"/>
          <w:sz w:val="24"/>
          <w:szCs w:val="24"/>
          <w:lang w:eastAsia="zh-CN"/>
        </w:rPr>
        <w:t xml:space="preserve">(+185), </w:t>
      </w:r>
      <w:r w:rsidR="00F23766" w:rsidRPr="00F23766">
        <w:rPr>
          <w:rFonts w:eastAsia="SimSun"/>
          <w:sz w:val="24"/>
          <w:szCs w:val="24"/>
          <w:lang w:eastAsia="zh-CN"/>
        </w:rPr>
        <w:t xml:space="preserve">Ташлинской модельной </w:t>
      </w:r>
      <w:r w:rsidR="0036797B">
        <w:rPr>
          <w:rFonts w:eastAsia="SimSun"/>
          <w:sz w:val="24"/>
          <w:szCs w:val="24"/>
          <w:lang w:eastAsia="zh-CN"/>
        </w:rPr>
        <w:t xml:space="preserve">библиотеке </w:t>
      </w:r>
      <w:r w:rsidR="00F23766" w:rsidRPr="00F23766">
        <w:rPr>
          <w:rFonts w:eastAsia="SimSun"/>
          <w:sz w:val="24"/>
          <w:szCs w:val="24"/>
          <w:lang w:eastAsia="zh-CN"/>
        </w:rPr>
        <w:t xml:space="preserve">(+115), </w:t>
      </w:r>
      <w:r w:rsidR="002F4856">
        <w:rPr>
          <w:rFonts w:eastAsia="SimSun"/>
          <w:sz w:val="24"/>
          <w:szCs w:val="24"/>
          <w:lang w:eastAsia="zh-CN"/>
        </w:rPr>
        <w:t xml:space="preserve"> </w:t>
      </w:r>
      <w:r w:rsidR="00077B46">
        <w:rPr>
          <w:rFonts w:eastAsia="SimSun"/>
          <w:sz w:val="24"/>
          <w:szCs w:val="24"/>
          <w:lang w:eastAsia="zh-CN"/>
        </w:rPr>
        <w:t>Курманаевской (+85)</w:t>
      </w:r>
      <w:r w:rsidR="0066144E">
        <w:rPr>
          <w:rFonts w:eastAsia="SimSun"/>
          <w:sz w:val="24"/>
          <w:szCs w:val="24"/>
          <w:lang w:eastAsia="zh-CN"/>
        </w:rPr>
        <w:t xml:space="preserve">, Северной (+50), Кваркенской (+42), </w:t>
      </w:r>
      <w:r w:rsidR="00222DD0">
        <w:rPr>
          <w:rFonts w:eastAsia="SimSun"/>
          <w:sz w:val="24"/>
          <w:szCs w:val="24"/>
          <w:lang w:eastAsia="zh-CN"/>
        </w:rPr>
        <w:t xml:space="preserve">Домбаровской (+30) и др. </w:t>
      </w:r>
    </w:p>
    <w:p w:rsidR="00F23766" w:rsidRDefault="00222DD0" w:rsidP="005376EC">
      <w:pPr>
        <w:widowControl/>
        <w:autoSpaceDE/>
        <w:autoSpaceDN/>
        <w:ind w:left="284" w:firstLine="567"/>
        <w:jc w:val="both"/>
        <w:rPr>
          <w:rFonts w:eastAsia="SimSun"/>
          <w:sz w:val="24"/>
          <w:szCs w:val="24"/>
          <w:lang w:eastAsia="zh-CN"/>
        </w:rPr>
      </w:pPr>
      <w:r>
        <w:rPr>
          <w:rFonts w:eastAsia="SimSun"/>
          <w:sz w:val="24"/>
          <w:szCs w:val="24"/>
          <w:lang w:eastAsia="zh-CN"/>
        </w:rPr>
        <w:t xml:space="preserve">Огромное уменьшение числа читателей произошло в Орской ЦДБ (- 694), </w:t>
      </w:r>
      <w:r w:rsidR="00D83298">
        <w:rPr>
          <w:rFonts w:eastAsia="SimSun"/>
          <w:sz w:val="24"/>
          <w:szCs w:val="24"/>
          <w:lang w:eastAsia="zh-CN"/>
        </w:rPr>
        <w:t>Орском детском филиале №7 (-115), Ясненской модельной библиотеке (-82), Красногвардейской ЦДБ (-40).</w:t>
      </w:r>
    </w:p>
    <w:p w:rsidR="00211024" w:rsidRDefault="00211024" w:rsidP="005376EC">
      <w:pPr>
        <w:widowControl/>
        <w:autoSpaceDE/>
        <w:autoSpaceDN/>
        <w:ind w:left="284" w:firstLine="567"/>
        <w:jc w:val="both"/>
        <w:rPr>
          <w:rFonts w:eastAsia="SimSun"/>
          <w:sz w:val="24"/>
          <w:szCs w:val="24"/>
          <w:lang w:eastAsia="zh-CN"/>
        </w:rPr>
      </w:pPr>
      <w:r w:rsidRPr="00211024">
        <w:rPr>
          <w:rFonts w:eastAsia="SimSun"/>
          <w:sz w:val="24"/>
          <w:szCs w:val="24"/>
          <w:lang w:eastAsia="zh-CN"/>
        </w:rPr>
        <w:lastRenderedPageBreak/>
        <w:t>На уровне прошлого года осталось общее число пользователей в  Беляевской</w:t>
      </w:r>
      <w:r w:rsidR="00F82DC4">
        <w:rPr>
          <w:rFonts w:eastAsia="SimSun"/>
          <w:sz w:val="24"/>
          <w:szCs w:val="24"/>
          <w:lang w:eastAsia="zh-CN"/>
        </w:rPr>
        <w:t xml:space="preserve"> (1449)</w:t>
      </w:r>
      <w:r w:rsidRPr="00211024">
        <w:rPr>
          <w:rFonts w:eastAsia="SimSun"/>
          <w:sz w:val="24"/>
          <w:szCs w:val="24"/>
          <w:lang w:eastAsia="zh-CN"/>
        </w:rPr>
        <w:t>, Матвеевской</w:t>
      </w:r>
      <w:r w:rsidR="00F82DC4">
        <w:rPr>
          <w:rFonts w:eastAsia="SimSun"/>
          <w:sz w:val="24"/>
          <w:szCs w:val="24"/>
          <w:lang w:eastAsia="zh-CN"/>
        </w:rPr>
        <w:t xml:space="preserve"> (1110)</w:t>
      </w:r>
      <w:r w:rsidRPr="00211024">
        <w:rPr>
          <w:rFonts w:eastAsia="SimSun"/>
          <w:sz w:val="24"/>
          <w:szCs w:val="24"/>
          <w:lang w:eastAsia="zh-CN"/>
        </w:rPr>
        <w:t xml:space="preserve">, </w:t>
      </w:r>
      <w:r w:rsidR="00F76B5D">
        <w:rPr>
          <w:rFonts w:eastAsia="SimSun"/>
          <w:sz w:val="24"/>
          <w:szCs w:val="24"/>
          <w:lang w:eastAsia="zh-CN"/>
        </w:rPr>
        <w:t xml:space="preserve">Пономаревской (1280), Сакмарской (940), Тоцкой (1590), Тюльганской (1102) ЦДБ, </w:t>
      </w:r>
      <w:r w:rsidR="00F85CA7">
        <w:rPr>
          <w:rFonts w:eastAsia="SimSun"/>
          <w:sz w:val="24"/>
          <w:szCs w:val="24"/>
          <w:lang w:eastAsia="zh-CN"/>
        </w:rPr>
        <w:t xml:space="preserve">центральной детской библиотеке </w:t>
      </w:r>
      <w:r w:rsidRPr="00211024">
        <w:rPr>
          <w:rFonts w:eastAsia="SimSun"/>
          <w:sz w:val="24"/>
          <w:szCs w:val="24"/>
          <w:lang w:eastAsia="zh-CN"/>
        </w:rPr>
        <w:t xml:space="preserve"> </w:t>
      </w:r>
      <w:r w:rsidR="00F85CA7">
        <w:rPr>
          <w:rFonts w:eastAsia="SimSun"/>
          <w:sz w:val="24"/>
          <w:szCs w:val="24"/>
          <w:lang w:eastAsia="zh-CN"/>
        </w:rPr>
        <w:t>г. Бугуруслана (3938).</w:t>
      </w:r>
    </w:p>
    <w:p w:rsidR="00AF3454" w:rsidRDefault="00474F23" w:rsidP="005376EC">
      <w:pPr>
        <w:widowControl/>
        <w:autoSpaceDE/>
        <w:autoSpaceDN/>
        <w:ind w:left="284" w:firstLine="567"/>
        <w:jc w:val="both"/>
        <w:rPr>
          <w:rFonts w:eastAsia="SimSun"/>
          <w:sz w:val="24"/>
          <w:szCs w:val="24"/>
          <w:lang w:eastAsia="zh-CN"/>
        </w:rPr>
      </w:pPr>
      <w:r w:rsidRPr="00474F23">
        <w:rPr>
          <w:rFonts w:eastAsia="SimSun"/>
          <w:sz w:val="24"/>
          <w:szCs w:val="24"/>
          <w:lang w:eastAsia="zh-CN"/>
        </w:rPr>
        <w:t>Несмотря на то, что в области наблюдается процесс уменьшения численности населения</w:t>
      </w:r>
      <w:r w:rsidR="00EB5A60">
        <w:rPr>
          <w:rFonts w:eastAsia="SimSun"/>
          <w:sz w:val="24"/>
          <w:szCs w:val="24"/>
          <w:lang w:eastAsia="zh-CN"/>
        </w:rPr>
        <w:t xml:space="preserve">, в том числе детей </w:t>
      </w:r>
      <w:r w:rsidRPr="00474F23">
        <w:rPr>
          <w:rFonts w:eastAsia="SimSun"/>
          <w:sz w:val="24"/>
          <w:szCs w:val="24"/>
          <w:lang w:eastAsia="zh-CN"/>
        </w:rPr>
        <w:t xml:space="preserve">(на </w:t>
      </w:r>
      <w:r w:rsidR="00EB5A60">
        <w:rPr>
          <w:rFonts w:eastAsia="SimSun"/>
          <w:sz w:val="24"/>
          <w:szCs w:val="24"/>
          <w:lang w:eastAsia="zh-CN"/>
        </w:rPr>
        <w:t>18599</w:t>
      </w:r>
      <w:r w:rsidR="00EB5A60" w:rsidRPr="00EB5A60">
        <w:rPr>
          <w:rFonts w:eastAsia="SimSun"/>
          <w:sz w:val="24"/>
          <w:szCs w:val="24"/>
          <w:lang w:eastAsia="zh-CN"/>
        </w:rPr>
        <w:t xml:space="preserve"> </w:t>
      </w:r>
      <w:r>
        <w:rPr>
          <w:rFonts w:eastAsia="SimSun"/>
          <w:sz w:val="24"/>
          <w:szCs w:val="24"/>
          <w:lang w:eastAsia="zh-CN"/>
        </w:rPr>
        <w:t>по сравнению с 2022</w:t>
      </w:r>
      <w:r w:rsidRPr="00474F23">
        <w:rPr>
          <w:rFonts w:eastAsia="SimSun"/>
          <w:sz w:val="24"/>
          <w:szCs w:val="24"/>
          <w:lang w:eastAsia="zh-CN"/>
        </w:rPr>
        <w:t xml:space="preserve"> г.), показатель охвата библиотечным обслуживанием</w:t>
      </w:r>
      <w:r w:rsidR="00EB5A60">
        <w:rPr>
          <w:rFonts w:eastAsia="SimSun"/>
          <w:sz w:val="24"/>
          <w:szCs w:val="24"/>
          <w:lang w:eastAsia="zh-CN"/>
        </w:rPr>
        <w:t xml:space="preserve"> детей и подростков </w:t>
      </w:r>
      <w:r w:rsidRPr="00474F23">
        <w:rPr>
          <w:rFonts w:eastAsia="SimSun"/>
          <w:sz w:val="24"/>
          <w:szCs w:val="24"/>
          <w:lang w:eastAsia="zh-CN"/>
        </w:rPr>
        <w:t xml:space="preserve">остается стабильным и составляет </w:t>
      </w:r>
      <w:r w:rsidR="00AD6783">
        <w:rPr>
          <w:rFonts w:eastAsia="SimSun"/>
          <w:sz w:val="24"/>
          <w:szCs w:val="24"/>
          <w:lang w:eastAsia="zh-CN"/>
        </w:rPr>
        <w:t>71%.</w:t>
      </w:r>
    </w:p>
    <w:p w:rsidR="00AF3454" w:rsidRDefault="00AF3454" w:rsidP="005376EC">
      <w:pPr>
        <w:widowControl/>
        <w:autoSpaceDE/>
        <w:autoSpaceDN/>
        <w:ind w:left="284" w:firstLine="567"/>
        <w:jc w:val="both"/>
        <w:rPr>
          <w:rFonts w:eastAsia="SimSun"/>
          <w:sz w:val="24"/>
          <w:szCs w:val="24"/>
          <w:lang w:eastAsia="zh-CN"/>
        </w:rPr>
      </w:pPr>
    </w:p>
    <w:p w:rsidR="00266935" w:rsidRPr="00C80385" w:rsidRDefault="00211024" w:rsidP="005376EC">
      <w:pPr>
        <w:widowControl/>
        <w:autoSpaceDE/>
        <w:autoSpaceDN/>
        <w:ind w:left="284" w:firstLine="567"/>
        <w:jc w:val="center"/>
        <w:rPr>
          <w:rFonts w:eastAsia="SimSun"/>
          <w:b/>
          <w:lang w:val="ru" w:eastAsia="zh-CN"/>
        </w:rPr>
      </w:pPr>
      <w:r w:rsidRPr="00C80385">
        <w:rPr>
          <w:rFonts w:eastAsia="Calibri"/>
          <w:b/>
          <w:i/>
          <w:lang w:val="ru" w:eastAsia="zh-CN" w:bidi="ar"/>
        </w:rPr>
        <w:t>Читательские категории  (без учета данных ГБУК ООПДБ)</w:t>
      </w:r>
    </w:p>
    <w:tbl>
      <w:tblPr>
        <w:tblpPr w:leftFromText="180" w:rightFromText="180" w:vertAnchor="text" w:tblpX="675"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68"/>
        <w:gridCol w:w="1701"/>
        <w:gridCol w:w="1701"/>
        <w:gridCol w:w="1984"/>
        <w:gridCol w:w="1985"/>
      </w:tblGrid>
      <w:tr w:rsidR="00266935" w:rsidRPr="00266935" w:rsidTr="007A6DF6">
        <w:tc>
          <w:tcPr>
            <w:tcW w:w="1668" w:type="dxa"/>
            <w:tcBorders>
              <w:top w:val="single" w:sz="2" w:space="0" w:color="auto"/>
              <w:left w:val="single" w:sz="2" w:space="0" w:color="auto"/>
              <w:bottom w:val="single" w:sz="2" w:space="0" w:color="auto"/>
              <w:right w:val="single" w:sz="2" w:space="0" w:color="auto"/>
            </w:tcBorders>
          </w:tcPr>
          <w:p w:rsidR="00266935" w:rsidRPr="00266935" w:rsidRDefault="00266935" w:rsidP="00A02B6D">
            <w:pPr>
              <w:widowControl/>
              <w:autoSpaceDE/>
              <w:autoSpaceDN/>
              <w:ind w:left="284" w:firstLine="567"/>
              <w:jc w:val="center"/>
              <w:rPr>
                <w:rFonts w:eastAsia="SimSun"/>
                <w:b/>
                <w:sz w:val="18"/>
                <w:szCs w:val="18"/>
                <w:lang w:eastAsia="zh-CN"/>
              </w:rPr>
            </w:pPr>
          </w:p>
        </w:tc>
        <w:tc>
          <w:tcPr>
            <w:tcW w:w="1701" w:type="dxa"/>
            <w:tcBorders>
              <w:top w:val="single" w:sz="2" w:space="0" w:color="auto"/>
              <w:left w:val="single" w:sz="2" w:space="0" w:color="auto"/>
              <w:bottom w:val="single" w:sz="2" w:space="0" w:color="auto"/>
              <w:right w:val="single" w:sz="2" w:space="0" w:color="auto"/>
            </w:tcBorders>
          </w:tcPr>
          <w:p w:rsidR="00266935" w:rsidRPr="00266935" w:rsidRDefault="00266935" w:rsidP="007A6DF6">
            <w:pPr>
              <w:widowControl/>
              <w:autoSpaceDE/>
              <w:autoSpaceDN/>
              <w:ind w:left="284"/>
              <w:rPr>
                <w:rFonts w:eastAsia="SimSun"/>
                <w:sz w:val="18"/>
                <w:szCs w:val="18"/>
                <w:lang w:eastAsia="zh-CN"/>
              </w:rPr>
            </w:pPr>
            <w:r w:rsidRPr="00266935">
              <w:rPr>
                <w:rFonts w:eastAsia="Calibri"/>
                <w:sz w:val="18"/>
                <w:szCs w:val="18"/>
                <w:lang w:val="en-US" w:eastAsia="zh-CN" w:bidi="ar"/>
              </w:rPr>
              <w:t>Дошкол</w:t>
            </w:r>
            <w:r w:rsidRPr="00266935">
              <w:rPr>
                <w:rFonts w:eastAsia="Calibri"/>
                <w:sz w:val="18"/>
                <w:szCs w:val="18"/>
                <w:lang w:eastAsia="zh-CN" w:bidi="ar"/>
              </w:rPr>
              <w:t>ьники</w:t>
            </w:r>
          </w:p>
        </w:tc>
        <w:tc>
          <w:tcPr>
            <w:tcW w:w="1701" w:type="dxa"/>
            <w:tcBorders>
              <w:top w:val="single" w:sz="2" w:space="0" w:color="auto"/>
              <w:left w:val="single" w:sz="2" w:space="0" w:color="auto"/>
              <w:bottom w:val="single" w:sz="2" w:space="0" w:color="auto"/>
              <w:right w:val="single" w:sz="2" w:space="0" w:color="auto"/>
            </w:tcBorders>
          </w:tcPr>
          <w:p w:rsidR="00266935" w:rsidRPr="00266935" w:rsidRDefault="00266935" w:rsidP="00957C36">
            <w:pPr>
              <w:widowControl/>
              <w:autoSpaceDE/>
              <w:autoSpaceDN/>
              <w:ind w:left="33" w:hanging="33"/>
              <w:jc w:val="center"/>
              <w:rPr>
                <w:rFonts w:eastAsia="SimSun"/>
                <w:sz w:val="18"/>
                <w:szCs w:val="18"/>
                <w:lang w:val="en-US" w:eastAsia="zh-CN"/>
              </w:rPr>
            </w:pPr>
            <w:r w:rsidRPr="00266935">
              <w:rPr>
                <w:rFonts w:eastAsia="Calibri"/>
                <w:sz w:val="18"/>
                <w:szCs w:val="18"/>
                <w:lang w:val="en-US" w:eastAsia="zh-CN" w:bidi="ar"/>
              </w:rPr>
              <w:t>7-11 лет</w:t>
            </w:r>
          </w:p>
        </w:tc>
        <w:tc>
          <w:tcPr>
            <w:tcW w:w="1984" w:type="dxa"/>
            <w:tcBorders>
              <w:top w:val="single" w:sz="2" w:space="0" w:color="auto"/>
              <w:left w:val="single" w:sz="2" w:space="0" w:color="auto"/>
              <w:bottom w:val="single" w:sz="2" w:space="0" w:color="auto"/>
              <w:right w:val="single" w:sz="2" w:space="0" w:color="auto"/>
            </w:tcBorders>
          </w:tcPr>
          <w:p w:rsidR="00266935" w:rsidRPr="00266935" w:rsidRDefault="00266935" w:rsidP="00266935">
            <w:pPr>
              <w:widowControl/>
              <w:autoSpaceDE/>
              <w:autoSpaceDN/>
              <w:jc w:val="center"/>
              <w:rPr>
                <w:rFonts w:eastAsia="SimSun"/>
                <w:sz w:val="18"/>
                <w:szCs w:val="18"/>
                <w:lang w:eastAsia="zh-CN"/>
              </w:rPr>
            </w:pPr>
            <w:r w:rsidRPr="00266935">
              <w:rPr>
                <w:rFonts w:eastAsia="Calibri"/>
                <w:sz w:val="18"/>
                <w:szCs w:val="18"/>
                <w:lang w:val="en-US" w:eastAsia="zh-CN" w:bidi="ar"/>
              </w:rPr>
              <w:t xml:space="preserve">12 </w:t>
            </w:r>
            <w:r w:rsidRPr="00266935">
              <w:rPr>
                <w:rFonts w:eastAsia="Calibri"/>
                <w:sz w:val="18"/>
                <w:szCs w:val="18"/>
                <w:lang w:eastAsia="zh-CN" w:bidi="ar"/>
              </w:rPr>
              <w:t>-14 лет</w:t>
            </w:r>
          </w:p>
        </w:tc>
        <w:tc>
          <w:tcPr>
            <w:tcW w:w="1985" w:type="dxa"/>
            <w:tcBorders>
              <w:top w:val="single" w:sz="2" w:space="0" w:color="auto"/>
              <w:left w:val="single" w:sz="4" w:space="0" w:color="auto"/>
              <w:bottom w:val="single" w:sz="2" w:space="0" w:color="auto"/>
              <w:right w:val="single" w:sz="2" w:space="0" w:color="auto"/>
            </w:tcBorders>
          </w:tcPr>
          <w:p w:rsidR="00266935" w:rsidRPr="00266935" w:rsidRDefault="00266935" w:rsidP="004B6BE7">
            <w:pPr>
              <w:widowControl/>
              <w:autoSpaceDE/>
              <w:autoSpaceDN/>
              <w:ind w:firstLine="34"/>
              <w:jc w:val="center"/>
              <w:rPr>
                <w:rFonts w:eastAsia="Calibri"/>
                <w:sz w:val="18"/>
                <w:szCs w:val="18"/>
                <w:lang w:val="en-US" w:eastAsia="zh-CN" w:bidi="ar"/>
              </w:rPr>
            </w:pPr>
            <w:r w:rsidRPr="00266935">
              <w:rPr>
                <w:rFonts w:eastAsia="Calibri"/>
                <w:sz w:val="18"/>
                <w:szCs w:val="18"/>
                <w:lang w:val="en-US" w:eastAsia="zh-CN" w:bidi="ar"/>
              </w:rPr>
              <w:t>РДЧ</w:t>
            </w:r>
          </w:p>
        </w:tc>
      </w:tr>
      <w:tr w:rsidR="00266935" w:rsidRPr="00266935" w:rsidTr="007A6DF6">
        <w:tc>
          <w:tcPr>
            <w:tcW w:w="1668"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Calibri"/>
                <w:sz w:val="18"/>
                <w:szCs w:val="18"/>
                <w:lang w:eastAsia="zh-CN" w:bidi="ar"/>
              </w:rPr>
            </w:pPr>
            <w:r w:rsidRPr="00266935">
              <w:rPr>
                <w:rFonts w:eastAsia="Calibri"/>
                <w:sz w:val="18"/>
                <w:szCs w:val="18"/>
                <w:lang w:eastAsia="zh-CN" w:bidi="ar"/>
              </w:rPr>
              <w:t>Специализирован</w:t>
            </w:r>
          </w:p>
          <w:p w:rsidR="00266935" w:rsidRPr="00266935" w:rsidRDefault="00266935" w:rsidP="004B6BE7">
            <w:pPr>
              <w:widowControl/>
              <w:autoSpaceDE/>
              <w:autoSpaceDN/>
              <w:jc w:val="center"/>
              <w:rPr>
                <w:rFonts w:eastAsia="SimSun"/>
                <w:sz w:val="18"/>
                <w:szCs w:val="18"/>
                <w:lang w:eastAsia="zh-CN"/>
              </w:rPr>
            </w:pPr>
            <w:r w:rsidRPr="00266935">
              <w:rPr>
                <w:rFonts w:eastAsia="Calibri"/>
                <w:sz w:val="18"/>
                <w:szCs w:val="18"/>
                <w:lang w:eastAsia="zh-CN" w:bidi="ar"/>
              </w:rPr>
              <w:t>ные детские библиотеки</w:t>
            </w:r>
          </w:p>
        </w:tc>
        <w:tc>
          <w:tcPr>
            <w:tcW w:w="1701"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11 037</w:t>
            </w:r>
          </w:p>
          <w:p w:rsidR="00266935" w:rsidRPr="00266935" w:rsidRDefault="00266935" w:rsidP="004B6BE7">
            <w:pPr>
              <w:widowControl/>
              <w:autoSpaceDE/>
              <w:autoSpaceDN/>
              <w:jc w:val="center"/>
              <w:rPr>
                <w:rFonts w:eastAsia="SimSun"/>
                <w:sz w:val="18"/>
                <w:szCs w:val="18"/>
                <w:lang w:eastAsia="zh-CN"/>
              </w:rPr>
            </w:pPr>
            <w:r w:rsidRPr="00266935">
              <w:rPr>
                <w:rFonts w:eastAsia="SimSun"/>
                <w:sz w:val="18"/>
                <w:szCs w:val="18"/>
                <w:lang w:eastAsia="zh-CN"/>
              </w:rPr>
              <w:t>(-449)</w:t>
            </w:r>
          </w:p>
        </w:tc>
        <w:tc>
          <w:tcPr>
            <w:tcW w:w="1701"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45 816</w:t>
            </w:r>
          </w:p>
          <w:p w:rsidR="00266935" w:rsidRPr="00266935" w:rsidRDefault="00266935" w:rsidP="004B6BE7">
            <w:pPr>
              <w:widowControl/>
              <w:autoSpaceDE/>
              <w:autoSpaceDN/>
              <w:jc w:val="center"/>
              <w:rPr>
                <w:rFonts w:eastAsia="SimSun"/>
                <w:sz w:val="18"/>
                <w:szCs w:val="18"/>
                <w:lang w:eastAsia="zh-CN"/>
              </w:rPr>
            </w:pPr>
            <w:r w:rsidRPr="00266935">
              <w:rPr>
                <w:rFonts w:eastAsia="SimSun"/>
                <w:sz w:val="18"/>
                <w:szCs w:val="18"/>
                <w:lang w:eastAsia="zh-CN"/>
              </w:rPr>
              <w:t>(+ 1548)</w:t>
            </w:r>
          </w:p>
        </w:tc>
        <w:tc>
          <w:tcPr>
            <w:tcW w:w="1984"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33 574</w:t>
            </w:r>
          </w:p>
          <w:p w:rsidR="00266935" w:rsidRPr="00266935" w:rsidRDefault="00266935" w:rsidP="004B6BE7">
            <w:pPr>
              <w:widowControl/>
              <w:autoSpaceDE/>
              <w:autoSpaceDN/>
              <w:jc w:val="center"/>
              <w:rPr>
                <w:rFonts w:eastAsia="SimSun"/>
                <w:sz w:val="18"/>
                <w:szCs w:val="18"/>
                <w:lang w:eastAsia="zh-CN"/>
              </w:rPr>
            </w:pPr>
            <w:r w:rsidRPr="00266935">
              <w:rPr>
                <w:rFonts w:eastAsia="SimSun"/>
                <w:sz w:val="18"/>
                <w:szCs w:val="18"/>
                <w:lang w:eastAsia="zh-CN"/>
              </w:rPr>
              <w:t>(-1630)</w:t>
            </w:r>
          </w:p>
        </w:tc>
        <w:tc>
          <w:tcPr>
            <w:tcW w:w="1985" w:type="dxa"/>
            <w:tcBorders>
              <w:top w:val="single" w:sz="2" w:space="0" w:color="auto"/>
              <w:left w:val="single" w:sz="4"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10 973</w:t>
            </w:r>
          </w:p>
          <w:p w:rsidR="00266935" w:rsidRPr="00266935" w:rsidRDefault="00266935" w:rsidP="004B6BE7">
            <w:pPr>
              <w:widowControl/>
              <w:autoSpaceDE/>
              <w:autoSpaceDN/>
              <w:jc w:val="center"/>
              <w:rPr>
                <w:rFonts w:eastAsia="SimSun"/>
                <w:sz w:val="18"/>
                <w:szCs w:val="18"/>
                <w:lang w:eastAsia="zh-CN"/>
              </w:rPr>
            </w:pPr>
            <w:r w:rsidRPr="00266935">
              <w:rPr>
                <w:rFonts w:eastAsia="SimSun"/>
                <w:sz w:val="18"/>
                <w:szCs w:val="18"/>
                <w:lang w:eastAsia="zh-CN"/>
              </w:rPr>
              <w:t>(-587)</w:t>
            </w:r>
          </w:p>
        </w:tc>
      </w:tr>
      <w:tr w:rsidR="00266935" w:rsidRPr="00266935" w:rsidTr="007A6DF6">
        <w:tc>
          <w:tcPr>
            <w:tcW w:w="1668"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sz w:val="18"/>
                <w:szCs w:val="18"/>
                <w:lang w:val="en-US" w:eastAsia="zh-CN"/>
              </w:rPr>
            </w:pPr>
            <w:r w:rsidRPr="00266935">
              <w:rPr>
                <w:rFonts w:eastAsia="Calibri"/>
                <w:sz w:val="18"/>
                <w:szCs w:val="18"/>
                <w:lang w:val="en-US" w:eastAsia="zh-CN" w:bidi="ar"/>
              </w:rPr>
              <w:t>Публичные библиотеки и филиалы</w:t>
            </w:r>
          </w:p>
        </w:tc>
        <w:tc>
          <w:tcPr>
            <w:tcW w:w="1701"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14 654</w:t>
            </w:r>
          </w:p>
          <w:p w:rsidR="00266935" w:rsidRPr="00266935" w:rsidRDefault="00266935" w:rsidP="004B6BE7">
            <w:pPr>
              <w:widowControl/>
              <w:autoSpaceDE/>
              <w:autoSpaceDN/>
              <w:jc w:val="center"/>
              <w:rPr>
                <w:rFonts w:eastAsia="SimSun"/>
                <w:sz w:val="18"/>
                <w:szCs w:val="18"/>
                <w:lang w:eastAsia="zh-CN"/>
              </w:rPr>
            </w:pPr>
            <w:r w:rsidRPr="00266935">
              <w:rPr>
                <w:rFonts w:eastAsia="SimSun"/>
                <w:sz w:val="18"/>
                <w:szCs w:val="18"/>
                <w:lang w:eastAsia="zh-CN"/>
              </w:rPr>
              <w:t>(- 45)</w:t>
            </w:r>
          </w:p>
        </w:tc>
        <w:tc>
          <w:tcPr>
            <w:tcW w:w="1701"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60 258</w:t>
            </w:r>
          </w:p>
          <w:p w:rsidR="00266935" w:rsidRPr="00266935" w:rsidRDefault="00266935" w:rsidP="004B6BE7">
            <w:pPr>
              <w:widowControl/>
              <w:tabs>
                <w:tab w:val="left" w:pos="363"/>
                <w:tab w:val="center" w:pos="671"/>
              </w:tabs>
              <w:autoSpaceDE/>
              <w:autoSpaceDN/>
              <w:jc w:val="center"/>
              <w:rPr>
                <w:rFonts w:eastAsia="SimSun"/>
                <w:sz w:val="18"/>
                <w:szCs w:val="18"/>
                <w:lang w:eastAsia="zh-CN"/>
              </w:rPr>
            </w:pPr>
            <w:r w:rsidRPr="00266935">
              <w:rPr>
                <w:rFonts w:eastAsia="SimSun"/>
                <w:sz w:val="18"/>
                <w:szCs w:val="18"/>
                <w:lang w:eastAsia="zh-CN"/>
              </w:rPr>
              <w:t>(-1395)</w:t>
            </w:r>
          </w:p>
        </w:tc>
        <w:tc>
          <w:tcPr>
            <w:tcW w:w="1984"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51 894</w:t>
            </w:r>
          </w:p>
          <w:p w:rsidR="00266935" w:rsidRPr="00266935" w:rsidRDefault="00266935" w:rsidP="004B6BE7">
            <w:pPr>
              <w:widowControl/>
              <w:autoSpaceDE/>
              <w:autoSpaceDN/>
              <w:jc w:val="center"/>
              <w:rPr>
                <w:rFonts w:eastAsia="SimSun"/>
                <w:sz w:val="18"/>
                <w:szCs w:val="18"/>
                <w:lang w:eastAsia="zh-CN"/>
              </w:rPr>
            </w:pPr>
            <w:r w:rsidRPr="00266935">
              <w:rPr>
                <w:rFonts w:eastAsia="SimSun"/>
                <w:sz w:val="18"/>
                <w:szCs w:val="18"/>
                <w:lang w:eastAsia="zh-CN"/>
              </w:rPr>
              <w:t>(-1709)</w:t>
            </w:r>
          </w:p>
        </w:tc>
        <w:tc>
          <w:tcPr>
            <w:tcW w:w="1985" w:type="dxa"/>
            <w:tcBorders>
              <w:top w:val="single" w:sz="2" w:space="0" w:color="auto"/>
              <w:left w:val="single" w:sz="4"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1 301</w:t>
            </w:r>
          </w:p>
          <w:p w:rsidR="00266935" w:rsidRPr="00266935" w:rsidRDefault="00266935" w:rsidP="004B6BE7">
            <w:pPr>
              <w:widowControl/>
              <w:autoSpaceDE/>
              <w:autoSpaceDN/>
              <w:jc w:val="center"/>
              <w:rPr>
                <w:rFonts w:eastAsia="SimSun"/>
                <w:sz w:val="18"/>
                <w:szCs w:val="18"/>
                <w:lang w:eastAsia="zh-CN"/>
              </w:rPr>
            </w:pPr>
            <w:r w:rsidRPr="00266935">
              <w:rPr>
                <w:rFonts w:eastAsia="SimSun"/>
                <w:sz w:val="18"/>
                <w:szCs w:val="18"/>
                <w:lang w:eastAsia="zh-CN"/>
              </w:rPr>
              <w:t>(+212)</w:t>
            </w:r>
          </w:p>
        </w:tc>
      </w:tr>
      <w:tr w:rsidR="00266935" w:rsidRPr="00266935" w:rsidTr="007A6DF6">
        <w:tc>
          <w:tcPr>
            <w:tcW w:w="1668"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Calibri"/>
                <w:sz w:val="18"/>
                <w:szCs w:val="18"/>
                <w:lang w:eastAsia="zh-CN" w:bidi="ar"/>
              </w:rPr>
            </w:pPr>
            <w:r w:rsidRPr="00266935">
              <w:rPr>
                <w:rFonts w:eastAsia="Calibri"/>
                <w:sz w:val="18"/>
                <w:szCs w:val="18"/>
                <w:lang w:val="en-US" w:eastAsia="zh-CN" w:bidi="ar"/>
              </w:rPr>
              <w:t>Итого</w:t>
            </w:r>
          </w:p>
          <w:p w:rsidR="00266935" w:rsidRPr="00266935" w:rsidRDefault="00266935" w:rsidP="004B6BE7">
            <w:pPr>
              <w:widowControl/>
              <w:autoSpaceDE/>
              <w:autoSpaceDN/>
              <w:jc w:val="center"/>
              <w:rPr>
                <w:rFonts w:eastAsia="SimSun"/>
                <w:sz w:val="18"/>
                <w:szCs w:val="18"/>
                <w:lang w:val="en-US" w:eastAsia="zh-CN"/>
              </w:rPr>
            </w:pPr>
            <w:r w:rsidRPr="00266935">
              <w:rPr>
                <w:rFonts w:eastAsia="Calibri"/>
                <w:sz w:val="18"/>
                <w:szCs w:val="18"/>
                <w:lang w:val="en-US" w:eastAsia="zh-CN" w:bidi="ar"/>
              </w:rPr>
              <w:t>по области</w:t>
            </w:r>
          </w:p>
        </w:tc>
        <w:tc>
          <w:tcPr>
            <w:tcW w:w="1701"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25 691</w:t>
            </w:r>
          </w:p>
          <w:p w:rsidR="00266935" w:rsidRPr="00266935" w:rsidRDefault="00266935" w:rsidP="004B6BE7">
            <w:pPr>
              <w:widowControl/>
              <w:autoSpaceDE/>
              <w:autoSpaceDN/>
              <w:jc w:val="center"/>
              <w:rPr>
                <w:rFonts w:eastAsia="SimSun"/>
                <w:sz w:val="18"/>
                <w:szCs w:val="18"/>
                <w:highlight w:val="yellow"/>
                <w:lang w:eastAsia="zh-CN"/>
              </w:rPr>
            </w:pPr>
            <w:r w:rsidRPr="00266935">
              <w:rPr>
                <w:rFonts w:eastAsia="SimSun"/>
                <w:sz w:val="18"/>
                <w:szCs w:val="18"/>
                <w:lang w:eastAsia="zh-CN"/>
              </w:rPr>
              <w:t>(- 494)</w:t>
            </w:r>
          </w:p>
        </w:tc>
        <w:tc>
          <w:tcPr>
            <w:tcW w:w="1701"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106 074</w:t>
            </w:r>
          </w:p>
          <w:p w:rsidR="00266935" w:rsidRPr="00266935" w:rsidRDefault="00266935" w:rsidP="004B6BE7">
            <w:pPr>
              <w:widowControl/>
              <w:autoSpaceDE/>
              <w:autoSpaceDN/>
              <w:jc w:val="center"/>
              <w:rPr>
                <w:rFonts w:eastAsia="SimSun"/>
                <w:sz w:val="18"/>
                <w:szCs w:val="18"/>
                <w:highlight w:val="yellow"/>
                <w:lang w:eastAsia="zh-CN"/>
              </w:rPr>
            </w:pPr>
            <w:r w:rsidRPr="00266935">
              <w:rPr>
                <w:rFonts w:eastAsia="SimSun"/>
                <w:sz w:val="18"/>
                <w:szCs w:val="18"/>
                <w:lang w:eastAsia="zh-CN"/>
              </w:rPr>
              <w:t>(+153)</w:t>
            </w:r>
          </w:p>
        </w:tc>
        <w:tc>
          <w:tcPr>
            <w:tcW w:w="1984" w:type="dxa"/>
            <w:tcBorders>
              <w:top w:val="single" w:sz="2" w:space="0" w:color="auto"/>
              <w:left w:val="single" w:sz="2"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85 468</w:t>
            </w:r>
          </w:p>
          <w:p w:rsidR="00266935" w:rsidRPr="00266935" w:rsidRDefault="00266935" w:rsidP="004B6BE7">
            <w:pPr>
              <w:widowControl/>
              <w:autoSpaceDE/>
              <w:autoSpaceDN/>
              <w:jc w:val="center"/>
              <w:rPr>
                <w:rFonts w:eastAsia="SimSun"/>
                <w:sz w:val="18"/>
                <w:szCs w:val="18"/>
                <w:lang w:eastAsia="zh-CN"/>
              </w:rPr>
            </w:pPr>
            <w:r w:rsidRPr="00266935">
              <w:rPr>
                <w:rFonts w:eastAsia="SimSun"/>
                <w:sz w:val="18"/>
                <w:szCs w:val="18"/>
                <w:lang w:eastAsia="zh-CN"/>
              </w:rPr>
              <w:t>(-3339)</w:t>
            </w:r>
          </w:p>
        </w:tc>
        <w:tc>
          <w:tcPr>
            <w:tcW w:w="1985" w:type="dxa"/>
            <w:tcBorders>
              <w:top w:val="single" w:sz="2" w:space="0" w:color="auto"/>
              <w:left w:val="single" w:sz="4" w:space="0" w:color="auto"/>
              <w:bottom w:val="single" w:sz="2" w:space="0" w:color="auto"/>
              <w:right w:val="single" w:sz="2" w:space="0" w:color="auto"/>
            </w:tcBorders>
          </w:tcPr>
          <w:p w:rsidR="00266935" w:rsidRPr="00266935" w:rsidRDefault="00266935" w:rsidP="004B6BE7">
            <w:pPr>
              <w:widowControl/>
              <w:autoSpaceDE/>
              <w:autoSpaceDN/>
              <w:jc w:val="center"/>
              <w:rPr>
                <w:rFonts w:eastAsia="SimSun"/>
                <w:b/>
                <w:sz w:val="18"/>
                <w:szCs w:val="18"/>
                <w:lang w:eastAsia="zh-CN"/>
              </w:rPr>
            </w:pPr>
            <w:r w:rsidRPr="00266935">
              <w:rPr>
                <w:rFonts w:eastAsia="SimSun"/>
                <w:b/>
                <w:sz w:val="18"/>
                <w:szCs w:val="18"/>
                <w:lang w:eastAsia="zh-CN"/>
              </w:rPr>
              <w:t>12 274</w:t>
            </w:r>
          </w:p>
          <w:p w:rsidR="00266935" w:rsidRPr="00266935" w:rsidRDefault="00266935" w:rsidP="004B6BE7">
            <w:pPr>
              <w:widowControl/>
              <w:autoSpaceDE/>
              <w:autoSpaceDN/>
              <w:jc w:val="center"/>
              <w:rPr>
                <w:rFonts w:eastAsia="SimSun"/>
                <w:sz w:val="18"/>
                <w:szCs w:val="18"/>
                <w:lang w:eastAsia="zh-CN"/>
              </w:rPr>
            </w:pPr>
            <w:r w:rsidRPr="00266935">
              <w:rPr>
                <w:rFonts w:eastAsia="SimSun"/>
                <w:sz w:val="18"/>
                <w:szCs w:val="18"/>
                <w:lang w:eastAsia="zh-CN"/>
              </w:rPr>
              <w:t>(-375)</w:t>
            </w:r>
          </w:p>
        </w:tc>
      </w:tr>
    </w:tbl>
    <w:p w:rsidR="00266935" w:rsidRPr="00266935" w:rsidRDefault="00266935" w:rsidP="00266935">
      <w:pPr>
        <w:widowControl/>
        <w:autoSpaceDE/>
        <w:autoSpaceDN/>
        <w:ind w:left="284" w:firstLine="567"/>
        <w:jc w:val="both"/>
        <w:rPr>
          <w:rFonts w:eastAsia="SimSun"/>
          <w:sz w:val="18"/>
          <w:szCs w:val="18"/>
          <w:lang w:eastAsia="zh-CN"/>
        </w:rPr>
      </w:pPr>
    </w:p>
    <w:p w:rsidR="00266935" w:rsidRPr="00266935" w:rsidRDefault="00266935" w:rsidP="00266935">
      <w:pPr>
        <w:widowControl/>
        <w:autoSpaceDE/>
        <w:autoSpaceDN/>
        <w:ind w:left="284" w:firstLine="567"/>
        <w:jc w:val="both"/>
        <w:rPr>
          <w:rFonts w:eastAsia="SimSun"/>
          <w:sz w:val="18"/>
          <w:szCs w:val="18"/>
          <w:lang w:eastAsia="zh-CN"/>
        </w:rPr>
      </w:pPr>
    </w:p>
    <w:p w:rsidR="00266935" w:rsidRPr="00266935" w:rsidRDefault="00266935" w:rsidP="00266935">
      <w:pPr>
        <w:widowControl/>
        <w:autoSpaceDE/>
        <w:autoSpaceDN/>
        <w:ind w:left="284" w:firstLine="567"/>
        <w:jc w:val="both"/>
        <w:rPr>
          <w:rFonts w:eastAsia="SimSun"/>
          <w:sz w:val="18"/>
          <w:szCs w:val="18"/>
          <w:lang w:eastAsia="zh-CN"/>
        </w:rPr>
      </w:pPr>
    </w:p>
    <w:p w:rsidR="00266935" w:rsidRPr="00266935" w:rsidRDefault="00266935" w:rsidP="00266935">
      <w:pPr>
        <w:widowControl/>
        <w:autoSpaceDE/>
        <w:autoSpaceDN/>
        <w:ind w:left="284" w:firstLine="567"/>
        <w:jc w:val="both"/>
        <w:rPr>
          <w:rFonts w:eastAsia="SimSun"/>
          <w:sz w:val="18"/>
          <w:szCs w:val="18"/>
          <w:lang w:eastAsia="zh-CN"/>
        </w:rPr>
      </w:pPr>
    </w:p>
    <w:p w:rsidR="00266935" w:rsidRPr="00266935" w:rsidRDefault="00266935" w:rsidP="00266935">
      <w:pPr>
        <w:widowControl/>
        <w:autoSpaceDE/>
        <w:autoSpaceDN/>
        <w:ind w:left="284" w:firstLine="567"/>
        <w:jc w:val="both"/>
        <w:rPr>
          <w:rFonts w:eastAsia="SimSun"/>
          <w:sz w:val="18"/>
          <w:szCs w:val="18"/>
          <w:lang w:eastAsia="zh-CN"/>
        </w:rPr>
      </w:pPr>
    </w:p>
    <w:p w:rsidR="00266935" w:rsidRPr="00266935" w:rsidRDefault="00266935" w:rsidP="00266935">
      <w:pPr>
        <w:widowControl/>
        <w:autoSpaceDE/>
        <w:autoSpaceDN/>
        <w:ind w:left="284" w:firstLine="567"/>
        <w:jc w:val="both"/>
        <w:rPr>
          <w:rFonts w:eastAsia="SimSun"/>
          <w:sz w:val="18"/>
          <w:szCs w:val="18"/>
          <w:lang w:eastAsia="zh-CN"/>
        </w:rPr>
      </w:pPr>
    </w:p>
    <w:p w:rsidR="00266935" w:rsidRPr="00266935" w:rsidRDefault="00266935" w:rsidP="00266935">
      <w:pPr>
        <w:widowControl/>
        <w:autoSpaceDE/>
        <w:autoSpaceDN/>
        <w:ind w:left="284" w:firstLine="567"/>
        <w:jc w:val="both"/>
        <w:rPr>
          <w:rFonts w:eastAsia="SimSun"/>
          <w:sz w:val="18"/>
          <w:szCs w:val="18"/>
          <w:lang w:eastAsia="zh-CN"/>
        </w:rPr>
      </w:pPr>
    </w:p>
    <w:p w:rsidR="00211024" w:rsidRPr="00C80385" w:rsidRDefault="00211024" w:rsidP="005376EC">
      <w:pPr>
        <w:widowControl/>
        <w:autoSpaceDE/>
        <w:autoSpaceDN/>
        <w:ind w:left="284" w:firstLine="567"/>
        <w:jc w:val="center"/>
        <w:rPr>
          <w:rFonts w:eastAsia="SimSun"/>
          <w:b/>
          <w:lang w:val="ru" w:eastAsia="zh-CN"/>
        </w:rPr>
      </w:pPr>
    </w:p>
    <w:p w:rsidR="00BA2D81" w:rsidRDefault="00BA2D81" w:rsidP="005376EC">
      <w:pPr>
        <w:widowControl/>
        <w:autoSpaceDE/>
        <w:autoSpaceDN/>
        <w:ind w:left="284" w:firstLine="567"/>
        <w:jc w:val="both"/>
        <w:rPr>
          <w:rFonts w:eastAsia="SimSun"/>
          <w:sz w:val="24"/>
          <w:szCs w:val="24"/>
          <w:lang w:eastAsia="zh-CN"/>
        </w:rPr>
      </w:pPr>
    </w:p>
    <w:p w:rsidR="00211024" w:rsidRPr="00211024" w:rsidRDefault="00BA2D81" w:rsidP="005376EC">
      <w:pPr>
        <w:widowControl/>
        <w:autoSpaceDE/>
        <w:autoSpaceDN/>
        <w:ind w:left="284" w:firstLine="567"/>
        <w:jc w:val="both"/>
        <w:rPr>
          <w:rFonts w:eastAsia="SimSun"/>
          <w:sz w:val="24"/>
          <w:szCs w:val="24"/>
          <w:lang w:eastAsia="zh-CN"/>
        </w:rPr>
      </w:pPr>
      <w:r>
        <w:rPr>
          <w:rFonts w:eastAsia="SimSun"/>
          <w:sz w:val="24"/>
          <w:szCs w:val="24"/>
          <w:lang w:eastAsia="zh-CN"/>
        </w:rPr>
        <w:br w:type="textWrapping" w:clear="all"/>
      </w:r>
      <w:r w:rsidR="00CA6F8F">
        <w:rPr>
          <w:rFonts w:eastAsia="SimSun"/>
          <w:sz w:val="24"/>
          <w:szCs w:val="24"/>
          <w:lang w:eastAsia="zh-CN"/>
        </w:rPr>
        <w:t xml:space="preserve">         </w:t>
      </w:r>
      <w:r w:rsidR="00C80385">
        <w:rPr>
          <w:rFonts w:eastAsia="SimSun"/>
          <w:sz w:val="24"/>
          <w:szCs w:val="24"/>
          <w:lang w:eastAsia="zh-CN"/>
        </w:rPr>
        <w:t>П</w:t>
      </w:r>
      <w:r w:rsidR="003C390A">
        <w:rPr>
          <w:rFonts w:eastAsia="SimSun"/>
          <w:sz w:val="24"/>
          <w:szCs w:val="24"/>
          <w:lang w:eastAsia="zh-CN"/>
        </w:rPr>
        <w:t>о сравнению с 2022 годом читательские категории практически не изменились</w:t>
      </w:r>
      <w:r w:rsidR="008029AA">
        <w:rPr>
          <w:rFonts w:eastAsia="SimSun"/>
          <w:sz w:val="24"/>
          <w:szCs w:val="24"/>
          <w:lang w:eastAsia="zh-CN"/>
        </w:rPr>
        <w:t>:</w:t>
      </w:r>
      <w:r w:rsidR="003C390A">
        <w:rPr>
          <w:rFonts w:eastAsia="SimSun"/>
          <w:sz w:val="24"/>
          <w:szCs w:val="24"/>
          <w:lang w:eastAsia="zh-CN"/>
        </w:rPr>
        <w:t xml:space="preserve"> </w:t>
      </w:r>
      <w:r w:rsidR="00CA6F8F">
        <w:rPr>
          <w:rFonts w:eastAsia="SimSun"/>
          <w:sz w:val="24"/>
          <w:szCs w:val="24"/>
          <w:lang w:eastAsia="zh-CN"/>
        </w:rPr>
        <w:t>45% (106 691</w:t>
      </w:r>
      <w:r w:rsidR="00211024" w:rsidRPr="00211024">
        <w:rPr>
          <w:rFonts w:eastAsia="SimSun"/>
          <w:sz w:val="24"/>
          <w:szCs w:val="24"/>
          <w:lang w:eastAsia="zh-CN"/>
        </w:rPr>
        <w:t xml:space="preserve"> чел.) пользователей в  библиотеках области ‒ это учащиеся начальной школы, дети 7-1</w:t>
      </w:r>
      <w:r w:rsidR="003C390A">
        <w:rPr>
          <w:rFonts w:eastAsia="SimSun"/>
          <w:sz w:val="24"/>
          <w:szCs w:val="24"/>
          <w:lang w:eastAsia="zh-CN"/>
        </w:rPr>
        <w:t>1 лет; 36</w:t>
      </w:r>
      <w:r w:rsidR="00211024" w:rsidRPr="00211024">
        <w:rPr>
          <w:rFonts w:eastAsia="SimSun"/>
          <w:sz w:val="24"/>
          <w:szCs w:val="24"/>
          <w:lang w:eastAsia="zh-CN"/>
        </w:rPr>
        <w:t>%</w:t>
      </w:r>
      <w:r w:rsidR="008029AA">
        <w:rPr>
          <w:rFonts w:eastAsia="SimSun"/>
          <w:sz w:val="24"/>
          <w:szCs w:val="24"/>
          <w:lang w:eastAsia="zh-CN"/>
        </w:rPr>
        <w:t xml:space="preserve"> (-1%)  составляют подростки;</w:t>
      </w:r>
      <w:r w:rsidR="003C390A">
        <w:rPr>
          <w:rFonts w:eastAsia="SimSun"/>
          <w:sz w:val="24"/>
          <w:szCs w:val="24"/>
          <w:lang w:eastAsia="zh-CN"/>
        </w:rPr>
        <w:t xml:space="preserve"> 10</w:t>
      </w:r>
      <w:r w:rsidR="00211024" w:rsidRPr="00211024">
        <w:rPr>
          <w:rFonts w:eastAsia="SimSun"/>
          <w:sz w:val="24"/>
          <w:szCs w:val="24"/>
          <w:lang w:eastAsia="zh-CN"/>
        </w:rPr>
        <w:t xml:space="preserve">% </w:t>
      </w:r>
      <w:r w:rsidR="003C390A">
        <w:rPr>
          <w:rFonts w:eastAsia="SimSun"/>
          <w:sz w:val="24"/>
          <w:szCs w:val="24"/>
          <w:lang w:eastAsia="zh-CN"/>
        </w:rPr>
        <w:t xml:space="preserve">(-1%) </w:t>
      </w:r>
      <w:r w:rsidR="008029AA">
        <w:rPr>
          <w:rFonts w:eastAsia="SimSun"/>
          <w:sz w:val="24"/>
          <w:szCs w:val="24"/>
          <w:lang w:eastAsia="zh-CN"/>
        </w:rPr>
        <w:t xml:space="preserve">– дошкольники, руководители детского чтения </w:t>
      </w:r>
      <w:r w:rsidR="005C3410">
        <w:rPr>
          <w:rFonts w:eastAsia="SimSun"/>
          <w:sz w:val="24"/>
          <w:szCs w:val="24"/>
          <w:lang w:eastAsia="zh-CN"/>
        </w:rPr>
        <w:t>–</w:t>
      </w:r>
      <w:r w:rsidR="008029AA">
        <w:rPr>
          <w:rFonts w:eastAsia="SimSun"/>
          <w:sz w:val="24"/>
          <w:szCs w:val="24"/>
          <w:lang w:eastAsia="zh-CN"/>
        </w:rPr>
        <w:t xml:space="preserve"> </w:t>
      </w:r>
      <w:r w:rsidR="005C3410">
        <w:rPr>
          <w:rFonts w:eastAsia="SimSun"/>
          <w:sz w:val="24"/>
          <w:szCs w:val="24"/>
          <w:lang w:eastAsia="zh-CN"/>
        </w:rPr>
        <w:t>9%.</w:t>
      </w:r>
    </w:p>
    <w:p w:rsidR="00CA0277" w:rsidRDefault="00211024" w:rsidP="005376EC">
      <w:pPr>
        <w:widowControl/>
        <w:autoSpaceDE/>
        <w:autoSpaceDN/>
        <w:ind w:left="284" w:firstLine="567"/>
        <w:jc w:val="both"/>
        <w:rPr>
          <w:rFonts w:eastAsia="SimSun"/>
          <w:sz w:val="24"/>
          <w:szCs w:val="24"/>
          <w:lang w:eastAsia="zh-CN"/>
        </w:rPr>
      </w:pPr>
      <w:r w:rsidRPr="00211024">
        <w:rPr>
          <w:rFonts w:eastAsia="SimSun"/>
          <w:sz w:val="24"/>
          <w:szCs w:val="24"/>
          <w:lang w:eastAsia="zh-CN"/>
        </w:rPr>
        <w:t xml:space="preserve">Общее </w:t>
      </w:r>
      <w:r w:rsidRPr="00211024">
        <w:rPr>
          <w:rFonts w:eastAsia="SimSun"/>
          <w:b/>
          <w:bCs/>
          <w:i/>
          <w:iCs/>
          <w:sz w:val="24"/>
          <w:szCs w:val="24"/>
          <w:lang w:eastAsia="zh-CN"/>
        </w:rPr>
        <w:t>количество посещений</w:t>
      </w:r>
      <w:r w:rsidRPr="00211024">
        <w:rPr>
          <w:rFonts w:eastAsia="SimSun"/>
          <w:sz w:val="24"/>
          <w:szCs w:val="24"/>
          <w:lang w:eastAsia="zh-CN"/>
        </w:rPr>
        <w:t xml:space="preserve"> библиотек Оренбургской области существенно увеличил</w:t>
      </w:r>
      <w:r w:rsidR="00D46F4F">
        <w:rPr>
          <w:rFonts w:eastAsia="SimSun"/>
          <w:sz w:val="24"/>
          <w:szCs w:val="24"/>
          <w:lang w:eastAsia="zh-CN"/>
        </w:rPr>
        <w:t>ось за отчетный период (+232 971), и составило 3 591 672</w:t>
      </w:r>
      <w:r w:rsidRPr="00211024">
        <w:rPr>
          <w:rFonts w:eastAsia="SimSun"/>
          <w:sz w:val="24"/>
          <w:szCs w:val="24"/>
          <w:lang w:eastAsia="zh-CN"/>
        </w:rPr>
        <w:t xml:space="preserve">. Значительный прирост произошел в </w:t>
      </w:r>
      <w:r w:rsidR="00AA083A">
        <w:rPr>
          <w:rFonts w:eastAsia="SimSun"/>
          <w:sz w:val="24"/>
          <w:szCs w:val="24"/>
          <w:lang w:eastAsia="zh-CN"/>
        </w:rPr>
        <w:t>центральных детских библиотеках: Тоцкого района (+22 619)</w:t>
      </w:r>
      <w:r w:rsidR="002845E0">
        <w:rPr>
          <w:rFonts w:eastAsia="SimSun"/>
          <w:sz w:val="24"/>
          <w:szCs w:val="24"/>
          <w:lang w:eastAsia="zh-CN"/>
        </w:rPr>
        <w:t>, Абдулинского</w:t>
      </w:r>
      <w:r w:rsidR="00AA083A">
        <w:rPr>
          <w:rFonts w:eastAsia="SimSun"/>
          <w:sz w:val="24"/>
          <w:szCs w:val="24"/>
          <w:lang w:eastAsia="zh-CN"/>
        </w:rPr>
        <w:t xml:space="preserve"> (+7 120)</w:t>
      </w:r>
      <w:r w:rsidR="00CA0277">
        <w:rPr>
          <w:rFonts w:eastAsia="SimSun"/>
          <w:sz w:val="24"/>
          <w:szCs w:val="24"/>
          <w:lang w:eastAsia="zh-CN"/>
        </w:rPr>
        <w:t xml:space="preserve"> и Гайского (+5851) городских округов, Акбулакского (+4945)</w:t>
      </w:r>
      <w:r w:rsidR="00DC2B99">
        <w:rPr>
          <w:rFonts w:eastAsia="SimSun"/>
          <w:sz w:val="24"/>
          <w:szCs w:val="24"/>
          <w:lang w:eastAsia="zh-CN"/>
        </w:rPr>
        <w:t xml:space="preserve">, Красногвардейского (+4783), Первомайского (+ </w:t>
      </w:r>
      <w:r w:rsidR="0002775F">
        <w:rPr>
          <w:rFonts w:eastAsia="SimSun"/>
          <w:sz w:val="24"/>
          <w:szCs w:val="24"/>
          <w:lang w:eastAsia="zh-CN"/>
        </w:rPr>
        <w:t xml:space="preserve">3491) </w:t>
      </w:r>
      <w:r w:rsidR="00DC2B99">
        <w:rPr>
          <w:rFonts w:eastAsia="SimSun"/>
          <w:sz w:val="24"/>
          <w:szCs w:val="24"/>
          <w:lang w:eastAsia="zh-CN"/>
        </w:rPr>
        <w:t>районов, г. Бузулука (+3987)</w:t>
      </w:r>
      <w:r w:rsidR="0002775F">
        <w:rPr>
          <w:rFonts w:eastAsia="SimSun"/>
          <w:sz w:val="24"/>
          <w:szCs w:val="24"/>
          <w:lang w:eastAsia="zh-CN"/>
        </w:rPr>
        <w:t xml:space="preserve"> и др.</w:t>
      </w:r>
    </w:p>
    <w:p w:rsidR="00211024" w:rsidRPr="00211024" w:rsidRDefault="00211024" w:rsidP="005376EC">
      <w:pPr>
        <w:widowControl/>
        <w:autoSpaceDE/>
        <w:autoSpaceDN/>
        <w:ind w:left="284" w:firstLine="567"/>
        <w:jc w:val="both"/>
        <w:rPr>
          <w:rFonts w:eastAsia="SimSun"/>
          <w:sz w:val="24"/>
          <w:szCs w:val="24"/>
          <w:lang w:eastAsia="zh-CN"/>
        </w:rPr>
      </w:pPr>
      <w:r w:rsidRPr="00211024">
        <w:rPr>
          <w:rFonts w:eastAsia="SimSun"/>
          <w:sz w:val="24"/>
          <w:szCs w:val="24"/>
          <w:lang w:eastAsia="zh-CN"/>
        </w:rPr>
        <w:t xml:space="preserve">Общее </w:t>
      </w:r>
      <w:r w:rsidRPr="00211024">
        <w:rPr>
          <w:rFonts w:eastAsia="SimSun"/>
          <w:b/>
          <w:bCs/>
          <w:i/>
          <w:iCs/>
          <w:sz w:val="24"/>
          <w:szCs w:val="24"/>
          <w:lang w:eastAsia="zh-CN"/>
        </w:rPr>
        <w:t>количество посещений</w:t>
      </w:r>
      <w:r w:rsidRPr="00211024">
        <w:rPr>
          <w:rFonts w:eastAsia="SimSun"/>
          <w:sz w:val="24"/>
          <w:szCs w:val="24"/>
          <w:lang w:eastAsia="zh-CN"/>
        </w:rPr>
        <w:t xml:space="preserve">   детских</w:t>
      </w:r>
      <w:r w:rsidR="00420B40">
        <w:rPr>
          <w:rFonts w:eastAsia="SimSun"/>
          <w:sz w:val="24"/>
          <w:szCs w:val="24"/>
          <w:lang w:eastAsia="zh-CN"/>
        </w:rPr>
        <w:t xml:space="preserve"> библиотек  составило 1</w:t>
      </w:r>
      <w:r w:rsidR="009B697F">
        <w:rPr>
          <w:rFonts w:eastAsia="SimSun"/>
          <w:sz w:val="24"/>
          <w:szCs w:val="24"/>
          <w:lang w:eastAsia="zh-CN"/>
        </w:rPr>
        <w:t> 364 078</w:t>
      </w:r>
      <w:r w:rsidRPr="00211024">
        <w:rPr>
          <w:rFonts w:eastAsia="SimSun"/>
          <w:sz w:val="24"/>
          <w:szCs w:val="24"/>
          <w:lang w:eastAsia="zh-CN"/>
        </w:rPr>
        <w:t xml:space="preserve"> (</w:t>
      </w:r>
      <w:r w:rsidR="009B697F">
        <w:rPr>
          <w:rFonts w:eastAsia="SimSun"/>
          <w:sz w:val="24"/>
          <w:szCs w:val="24"/>
          <w:lang w:eastAsia="zh-CN"/>
        </w:rPr>
        <w:t xml:space="preserve">37 </w:t>
      </w:r>
      <w:r w:rsidR="001375DC">
        <w:rPr>
          <w:rFonts w:eastAsia="SimSun"/>
          <w:sz w:val="24"/>
          <w:szCs w:val="24"/>
          <w:lang w:eastAsia="zh-CN"/>
        </w:rPr>
        <w:t>%</w:t>
      </w:r>
      <w:r w:rsidRPr="00211024">
        <w:rPr>
          <w:rFonts w:eastAsia="SimSun"/>
          <w:sz w:val="24"/>
          <w:szCs w:val="24"/>
          <w:lang w:eastAsia="zh-CN"/>
        </w:rPr>
        <w:t xml:space="preserve"> от общего числа посещений муниципальных библиотек детьми). </w:t>
      </w:r>
    </w:p>
    <w:p w:rsidR="00211024" w:rsidRDefault="00211024" w:rsidP="005376EC">
      <w:pPr>
        <w:widowControl/>
        <w:autoSpaceDE/>
        <w:autoSpaceDN/>
        <w:ind w:left="284" w:firstLine="567"/>
        <w:jc w:val="both"/>
        <w:rPr>
          <w:rFonts w:eastAsia="SimSun"/>
          <w:sz w:val="24"/>
          <w:szCs w:val="24"/>
          <w:lang w:eastAsia="zh-CN"/>
        </w:rPr>
      </w:pPr>
      <w:r w:rsidRPr="00211024">
        <w:rPr>
          <w:rFonts w:eastAsia="SimSun"/>
          <w:sz w:val="24"/>
          <w:szCs w:val="24"/>
          <w:lang w:eastAsia="zh-CN"/>
        </w:rPr>
        <w:t xml:space="preserve">Общее число посещений массовых мероприятий в детских  муниципальных библиотеках составляет </w:t>
      </w:r>
      <w:r w:rsidR="000003E1">
        <w:rPr>
          <w:rFonts w:eastAsia="SimSun"/>
          <w:sz w:val="24"/>
          <w:szCs w:val="24"/>
          <w:lang w:eastAsia="zh-CN"/>
        </w:rPr>
        <w:t>295 162 (+16 920)</w:t>
      </w:r>
      <w:r w:rsidRPr="00211024">
        <w:rPr>
          <w:rFonts w:eastAsia="SimSun"/>
          <w:sz w:val="24"/>
          <w:szCs w:val="24"/>
          <w:lang w:eastAsia="zh-CN"/>
        </w:rPr>
        <w:t xml:space="preserve"> чел., из которых </w:t>
      </w:r>
      <w:r w:rsidR="000003E1">
        <w:rPr>
          <w:rFonts w:eastAsia="SimSun"/>
          <w:sz w:val="24"/>
          <w:szCs w:val="24"/>
          <w:lang w:eastAsia="zh-CN"/>
        </w:rPr>
        <w:t>205 967 (+</w:t>
      </w:r>
      <w:r w:rsidR="007E57A1">
        <w:rPr>
          <w:rFonts w:eastAsia="SimSun"/>
          <w:sz w:val="24"/>
          <w:szCs w:val="24"/>
          <w:lang w:eastAsia="zh-CN"/>
        </w:rPr>
        <w:t>23 310)</w:t>
      </w:r>
      <w:r w:rsidRPr="00211024">
        <w:rPr>
          <w:rFonts w:eastAsia="SimSun"/>
          <w:sz w:val="24"/>
          <w:szCs w:val="24"/>
          <w:lang w:eastAsia="zh-CN"/>
        </w:rPr>
        <w:t xml:space="preserve"> детей посетили событие в стационарных условиях, </w:t>
      </w:r>
      <w:r w:rsidR="007E57A1">
        <w:rPr>
          <w:rFonts w:eastAsia="SimSun"/>
          <w:sz w:val="24"/>
          <w:szCs w:val="24"/>
          <w:lang w:eastAsia="zh-CN"/>
        </w:rPr>
        <w:t>89 195 (- 6387)</w:t>
      </w:r>
      <w:r w:rsidRPr="00211024">
        <w:rPr>
          <w:rFonts w:eastAsia="SimSun"/>
          <w:sz w:val="24"/>
          <w:szCs w:val="24"/>
          <w:lang w:eastAsia="zh-CN"/>
        </w:rPr>
        <w:t xml:space="preserve"> - во внестационарных. </w:t>
      </w:r>
      <w:r w:rsidR="0026320A">
        <w:rPr>
          <w:rFonts w:eastAsia="SimSun"/>
          <w:sz w:val="24"/>
          <w:szCs w:val="24"/>
          <w:lang w:eastAsia="zh-CN"/>
        </w:rPr>
        <w:t xml:space="preserve">Посещений мероприятий для детей и подростков в публичных библиотеках – 750039 человек. </w:t>
      </w:r>
      <w:r w:rsidR="001E263F">
        <w:rPr>
          <w:rFonts w:eastAsia="SimSun"/>
          <w:sz w:val="24"/>
          <w:szCs w:val="24"/>
          <w:lang w:eastAsia="zh-CN"/>
        </w:rPr>
        <w:t xml:space="preserve">Цифры говорят о том, что в отчетном году дети предпочитали посещать </w:t>
      </w:r>
      <w:r w:rsidR="004A1742">
        <w:rPr>
          <w:rFonts w:eastAsia="SimSun"/>
          <w:sz w:val="24"/>
          <w:szCs w:val="24"/>
          <w:lang w:eastAsia="zh-CN"/>
        </w:rPr>
        <w:t xml:space="preserve">библиотечные мероприятия офлайн. </w:t>
      </w:r>
      <w:r w:rsidR="006B48A1">
        <w:rPr>
          <w:rFonts w:eastAsia="SimSun"/>
          <w:sz w:val="24"/>
          <w:szCs w:val="24"/>
          <w:lang w:eastAsia="zh-CN"/>
        </w:rPr>
        <w:t>С</w:t>
      </w:r>
      <w:r w:rsidRPr="00211024">
        <w:rPr>
          <w:rFonts w:eastAsia="SimSun"/>
          <w:sz w:val="24"/>
          <w:szCs w:val="24"/>
          <w:lang w:eastAsia="zh-CN"/>
        </w:rPr>
        <w:t xml:space="preserve">отрудники специализированных детских библиотек </w:t>
      </w:r>
      <w:r w:rsidR="006B48A1">
        <w:rPr>
          <w:rFonts w:eastAsia="SimSun"/>
          <w:sz w:val="24"/>
          <w:szCs w:val="24"/>
          <w:lang w:eastAsia="zh-CN"/>
        </w:rPr>
        <w:t xml:space="preserve">для привлечения читателей </w:t>
      </w:r>
      <w:r w:rsidRPr="00211024">
        <w:rPr>
          <w:rFonts w:eastAsia="SimSun"/>
          <w:sz w:val="24"/>
          <w:szCs w:val="24"/>
          <w:lang w:eastAsia="zh-CN"/>
        </w:rPr>
        <w:t xml:space="preserve">используют инновационные формы работы:  </w:t>
      </w:r>
      <w:r w:rsidR="00DC1B7B" w:rsidRPr="00DC1B7B">
        <w:rPr>
          <w:rFonts w:eastAsia="SimSun"/>
          <w:sz w:val="24"/>
          <w:szCs w:val="24"/>
          <w:lang w:eastAsia="zh-CN"/>
        </w:rPr>
        <w:t>букслэм</w:t>
      </w:r>
      <w:r w:rsidR="00DC1B7B">
        <w:rPr>
          <w:rFonts w:eastAsia="SimSun"/>
          <w:sz w:val="24"/>
          <w:szCs w:val="24"/>
          <w:lang w:eastAsia="zh-CN"/>
        </w:rPr>
        <w:t xml:space="preserve">ы, </w:t>
      </w:r>
      <w:r w:rsidRPr="00211024">
        <w:rPr>
          <w:rFonts w:eastAsia="SimSun"/>
          <w:sz w:val="24"/>
          <w:szCs w:val="24"/>
          <w:lang w:eastAsia="zh-CN"/>
        </w:rPr>
        <w:t xml:space="preserve">литературные  ринги,  либмобы, </w:t>
      </w:r>
      <w:r w:rsidR="006B48A1">
        <w:rPr>
          <w:rFonts w:eastAsia="SimSun"/>
          <w:sz w:val="24"/>
          <w:szCs w:val="24"/>
          <w:lang w:eastAsia="zh-CN"/>
        </w:rPr>
        <w:t xml:space="preserve">библиокешинги, </w:t>
      </w:r>
      <w:r w:rsidR="00DC1B7B">
        <w:rPr>
          <w:rFonts w:eastAsia="SimSun"/>
          <w:sz w:val="24"/>
          <w:szCs w:val="24"/>
          <w:lang w:eastAsia="zh-CN"/>
        </w:rPr>
        <w:t>поэтические баттлы и</w:t>
      </w:r>
      <w:r w:rsidRPr="00211024">
        <w:rPr>
          <w:rFonts w:eastAsia="SimSun"/>
          <w:sz w:val="24"/>
          <w:szCs w:val="24"/>
          <w:lang w:eastAsia="zh-CN"/>
        </w:rPr>
        <w:t xml:space="preserve"> флешмобы, квесты, </w:t>
      </w:r>
      <w:r w:rsidR="003C12B5" w:rsidRPr="003C12B5">
        <w:rPr>
          <w:rFonts w:eastAsia="SimSun"/>
          <w:sz w:val="24"/>
          <w:szCs w:val="24"/>
          <w:lang w:eastAsia="zh-CN"/>
        </w:rPr>
        <w:t>журфикс</w:t>
      </w:r>
      <w:r w:rsidR="003C12B5">
        <w:rPr>
          <w:rFonts w:eastAsia="SimSun"/>
          <w:sz w:val="24"/>
          <w:szCs w:val="24"/>
          <w:lang w:eastAsia="zh-CN"/>
        </w:rPr>
        <w:t>ы, арт-встречи  и п</w:t>
      </w:r>
      <w:r w:rsidRPr="00211024">
        <w:rPr>
          <w:rFonts w:eastAsia="SimSun"/>
          <w:sz w:val="24"/>
          <w:szCs w:val="24"/>
          <w:lang w:eastAsia="zh-CN"/>
        </w:rPr>
        <w:t>р.</w:t>
      </w:r>
    </w:p>
    <w:p w:rsidR="002F565F" w:rsidRPr="00211024" w:rsidRDefault="002F565F" w:rsidP="005376EC">
      <w:pPr>
        <w:widowControl/>
        <w:autoSpaceDE/>
        <w:autoSpaceDN/>
        <w:ind w:left="284" w:firstLine="567"/>
        <w:jc w:val="both"/>
        <w:rPr>
          <w:rFonts w:eastAsia="SimSun"/>
          <w:sz w:val="24"/>
          <w:szCs w:val="24"/>
          <w:lang w:eastAsia="zh-CN"/>
        </w:rPr>
      </w:pPr>
      <w:r w:rsidRPr="002F565F">
        <w:rPr>
          <w:rFonts w:eastAsia="SimSun"/>
          <w:sz w:val="24"/>
          <w:szCs w:val="24"/>
          <w:lang w:eastAsia="zh-CN"/>
        </w:rPr>
        <w:t xml:space="preserve">Рост числа посещений массовых мероприятий в детских библиотеках Оренбуржья </w:t>
      </w:r>
      <w:r w:rsidR="00F90C1C">
        <w:rPr>
          <w:rFonts w:eastAsia="SimSun"/>
          <w:sz w:val="24"/>
          <w:szCs w:val="24"/>
          <w:lang w:eastAsia="zh-CN"/>
        </w:rPr>
        <w:t>в</w:t>
      </w:r>
      <w:r w:rsidRPr="002F565F">
        <w:rPr>
          <w:rFonts w:eastAsia="SimSun"/>
          <w:sz w:val="24"/>
          <w:szCs w:val="24"/>
          <w:lang w:eastAsia="zh-CN"/>
        </w:rPr>
        <w:t xml:space="preserve"> 2023 год</w:t>
      </w:r>
      <w:r w:rsidR="00F90C1C">
        <w:rPr>
          <w:rFonts w:eastAsia="SimSun"/>
          <w:sz w:val="24"/>
          <w:szCs w:val="24"/>
          <w:lang w:eastAsia="zh-CN"/>
        </w:rPr>
        <w:t xml:space="preserve">у говорит не только об увеличении числа библиотечных событий, </w:t>
      </w:r>
      <w:r w:rsidR="007111D7">
        <w:rPr>
          <w:rFonts w:eastAsia="SimSun"/>
          <w:sz w:val="24"/>
          <w:szCs w:val="24"/>
          <w:lang w:eastAsia="zh-CN"/>
        </w:rPr>
        <w:t>но и о повышении качества проводимых мероприятий.</w:t>
      </w:r>
      <w:r w:rsidRPr="002F565F">
        <w:rPr>
          <w:rFonts w:eastAsia="SimSun"/>
          <w:sz w:val="24"/>
          <w:szCs w:val="24"/>
          <w:lang w:eastAsia="zh-CN"/>
        </w:rPr>
        <w:t xml:space="preserve"> </w:t>
      </w:r>
    </w:p>
    <w:p w:rsidR="0026320A" w:rsidRPr="0026320A" w:rsidRDefault="00D02A07" w:rsidP="005376EC">
      <w:pPr>
        <w:widowControl/>
        <w:autoSpaceDE/>
        <w:autoSpaceDN/>
        <w:ind w:left="284" w:firstLine="567"/>
        <w:jc w:val="both"/>
        <w:rPr>
          <w:rFonts w:eastAsia="Calibri"/>
          <w:sz w:val="24"/>
          <w:szCs w:val="24"/>
          <w:lang w:val="ru" w:eastAsia="zh-CN" w:bidi="ar"/>
        </w:rPr>
      </w:pPr>
      <w:proofErr w:type="gramStart"/>
      <w:r>
        <w:rPr>
          <w:rFonts w:eastAsia="SimSun"/>
          <w:sz w:val="24"/>
          <w:szCs w:val="24"/>
          <w:lang w:eastAsia="zh-CN"/>
        </w:rPr>
        <w:t>В 2023</w:t>
      </w:r>
      <w:r w:rsidR="00211024" w:rsidRPr="00211024">
        <w:rPr>
          <w:rFonts w:eastAsia="SimSun"/>
          <w:sz w:val="24"/>
          <w:szCs w:val="24"/>
          <w:lang w:eastAsia="zh-CN"/>
        </w:rPr>
        <w:t xml:space="preserve"> году для детей и подростков в специализированных детских библиотеках было организовано</w:t>
      </w:r>
      <w:r w:rsidR="00211024" w:rsidRPr="00211024">
        <w:rPr>
          <w:rFonts w:eastAsia="SimSun"/>
          <w:b/>
          <w:bCs/>
          <w:sz w:val="24"/>
          <w:szCs w:val="24"/>
          <w:lang w:eastAsia="zh-CN"/>
        </w:rPr>
        <w:t xml:space="preserve"> </w:t>
      </w:r>
      <w:r w:rsidR="0026320A">
        <w:rPr>
          <w:rFonts w:eastAsia="SimSun"/>
          <w:b/>
          <w:bCs/>
          <w:sz w:val="24"/>
          <w:szCs w:val="24"/>
          <w:lang w:eastAsia="zh-CN"/>
        </w:rPr>
        <w:t>7338</w:t>
      </w:r>
      <w:r w:rsidR="00211024" w:rsidRPr="00211024">
        <w:rPr>
          <w:rFonts w:eastAsia="SimSun"/>
          <w:sz w:val="24"/>
          <w:szCs w:val="24"/>
          <w:lang w:eastAsia="zh-CN"/>
        </w:rPr>
        <w:t xml:space="preserve"> мероприятия, </w:t>
      </w:r>
      <w:r w:rsidR="0026320A">
        <w:rPr>
          <w:rFonts w:eastAsia="SimSun"/>
          <w:b/>
          <w:sz w:val="24"/>
          <w:szCs w:val="24"/>
          <w:lang w:eastAsia="zh-CN"/>
        </w:rPr>
        <w:t>6969</w:t>
      </w:r>
      <w:r w:rsidR="00211024" w:rsidRPr="00211024">
        <w:rPr>
          <w:rFonts w:eastAsia="SimSun"/>
          <w:sz w:val="24"/>
          <w:szCs w:val="24"/>
          <w:lang w:eastAsia="zh-CN"/>
        </w:rPr>
        <w:t xml:space="preserve"> из которых состоялись в стационарном,</w:t>
      </w:r>
      <w:r w:rsidR="00211024" w:rsidRPr="00211024">
        <w:rPr>
          <w:rFonts w:eastAsia="SimSun"/>
          <w:b/>
          <w:bCs/>
          <w:sz w:val="24"/>
          <w:szCs w:val="24"/>
          <w:lang w:eastAsia="zh-CN"/>
        </w:rPr>
        <w:t xml:space="preserve"> </w:t>
      </w:r>
      <w:r w:rsidR="0026320A">
        <w:rPr>
          <w:rFonts w:eastAsia="SimSun"/>
          <w:b/>
          <w:bCs/>
          <w:sz w:val="24"/>
          <w:szCs w:val="24"/>
          <w:lang w:eastAsia="zh-CN"/>
        </w:rPr>
        <w:t xml:space="preserve">369 </w:t>
      </w:r>
      <w:r w:rsidR="00211024" w:rsidRPr="00211024">
        <w:rPr>
          <w:rFonts w:eastAsia="SimSun"/>
          <w:sz w:val="24"/>
          <w:szCs w:val="24"/>
          <w:lang w:eastAsia="zh-CN"/>
        </w:rPr>
        <w:t>во внестационарном режимах.</w:t>
      </w:r>
      <w:proofErr w:type="gramEnd"/>
      <w:r w:rsidR="00211024" w:rsidRPr="00211024">
        <w:rPr>
          <w:rFonts w:eastAsia="SimSun"/>
          <w:sz w:val="24"/>
          <w:szCs w:val="24"/>
          <w:lang w:eastAsia="zh-CN"/>
        </w:rPr>
        <w:t xml:space="preserve"> </w:t>
      </w:r>
      <w:r w:rsidR="00211024" w:rsidRPr="0026320A">
        <w:rPr>
          <w:rFonts w:eastAsia="Calibri"/>
          <w:sz w:val="24"/>
          <w:szCs w:val="24"/>
          <w:lang w:val="ru" w:eastAsia="zh-CN" w:bidi="ar"/>
        </w:rPr>
        <w:t xml:space="preserve">В </w:t>
      </w:r>
      <w:r w:rsidR="00211024" w:rsidRPr="0026320A">
        <w:rPr>
          <w:rFonts w:eastAsia="Calibri"/>
          <w:sz w:val="24"/>
          <w:szCs w:val="24"/>
          <w:lang w:eastAsia="zh-CN" w:bidi="ar"/>
        </w:rPr>
        <w:t xml:space="preserve">смешанных </w:t>
      </w:r>
      <w:r w:rsidR="00211024" w:rsidRPr="0026320A">
        <w:rPr>
          <w:rFonts w:eastAsia="Calibri"/>
          <w:sz w:val="24"/>
          <w:szCs w:val="24"/>
          <w:lang w:val="ru" w:eastAsia="zh-CN" w:bidi="ar"/>
        </w:rPr>
        <w:t xml:space="preserve"> библиотеках для детей было проведено </w:t>
      </w:r>
      <w:r w:rsidR="0026320A" w:rsidRPr="0026320A">
        <w:rPr>
          <w:rFonts w:eastAsia="Calibri"/>
          <w:b/>
          <w:sz w:val="24"/>
          <w:szCs w:val="24"/>
          <w:lang w:val="ru" w:eastAsia="zh-CN" w:bidi="ar"/>
        </w:rPr>
        <w:t>38791</w:t>
      </w:r>
      <w:r w:rsidR="00211024" w:rsidRPr="0026320A">
        <w:rPr>
          <w:rFonts w:eastAsia="Calibri"/>
          <w:sz w:val="24"/>
          <w:szCs w:val="24"/>
          <w:lang w:eastAsia="zh-CN" w:bidi="ar"/>
        </w:rPr>
        <w:t xml:space="preserve"> мероприятий, из них   </w:t>
      </w:r>
      <w:r w:rsidR="00211024" w:rsidRPr="0026320A">
        <w:rPr>
          <w:rFonts w:eastAsia="Calibri"/>
          <w:sz w:val="24"/>
          <w:szCs w:val="24"/>
          <w:lang w:val="ru" w:eastAsia="zh-CN" w:bidi="ar"/>
        </w:rPr>
        <w:t>офлайн –</w:t>
      </w:r>
      <w:r w:rsidR="00211024" w:rsidRPr="0026320A">
        <w:rPr>
          <w:rFonts w:eastAsia="Calibri"/>
          <w:b/>
          <w:bCs/>
          <w:sz w:val="24"/>
          <w:szCs w:val="24"/>
          <w:lang w:val="ru" w:eastAsia="zh-CN" w:bidi="ar"/>
        </w:rPr>
        <w:t xml:space="preserve"> </w:t>
      </w:r>
      <w:r w:rsidR="0026320A" w:rsidRPr="0026320A">
        <w:rPr>
          <w:rFonts w:eastAsia="Calibri"/>
          <w:b/>
          <w:bCs/>
          <w:sz w:val="24"/>
          <w:szCs w:val="24"/>
          <w:lang w:val="ru" w:eastAsia="zh-CN" w:bidi="ar"/>
        </w:rPr>
        <w:t>37745</w:t>
      </w:r>
      <w:r w:rsidR="00211024" w:rsidRPr="0026320A">
        <w:rPr>
          <w:rFonts w:eastAsia="Calibri"/>
          <w:sz w:val="24"/>
          <w:szCs w:val="24"/>
          <w:lang w:val="ru" w:eastAsia="zh-CN" w:bidi="ar"/>
        </w:rPr>
        <w:t xml:space="preserve"> мероприяти</w:t>
      </w:r>
      <w:r w:rsidR="0026320A" w:rsidRPr="0026320A">
        <w:rPr>
          <w:rFonts w:eastAsia="Calibri"/>
          <w:sz w:val="24"/>
          <w:szCs w:val="24"/>
          <w:lang w:val="ru" w:eastAsia="zh-CN" w:bidi="ar"/>
        </w:rPr>
        <w:t>й</w:t>
      </w:r>
      <w:r w:rsidR="00211024" w:rsidRPr="0026320A">
        <w:rPr>
          <w:rFonts w:eastAsia="Calibri"/>
          <w:sz w:val="24"/>
          <w:szCs w:val="24"/>
          <w:lang w:val="ru" w:eastAsia="zh-CN" w:bidi="ar"/>
        </w:rPr>
        <w:t>,  в о</w:t>
      </w:r>
      <w:r w:rsidR="00211024" w:rsidRPr="0026320A">
        <w:rPr>
          <w:rFonts w:eastAsia="Calibri"/>
          <w:sz w:val="24"/>
          <w:szCs w:val="24"/>
          <w:lang w:eastAsia="zh-CN" w:bidi="ar"/>
        </w:rPr>
        <w:t>н</w:t>
      </w:r>
      <w:r w:rsidR="00211024" w:rsidRPr="0026320A">
        <w:rPr>
          <w:rFonts w:eastAsia="Calibri"/>
          <w:sz w:val="24"/>
          <w:szCs w:val="24"/>
          <w:lang w:val="ru" w:eastAsia="zh-CN" w:bidi="ar"/>
        </w:rPr>
        <w:t>лайн</w:t>
      </w:r>
      <w:r w:rsidR="00211024" w:rsidRPr="0026320A">
        <w:rPr>
          <w:rFonts w:eastAsia="Calibri"/>
          <w:sz w:val="24"/>
          <w:szCs w:val="24"/>
          <w:lang w:eastAsia="zh-CN" w:bidi="ar"/>
        </w:rPr>
        <w:t>-</w:t>
      </w:r>
      <w:r w:rsidR="00211024" w:rsidRPr="0026320A">
        <w:rPr>
          <w:rFonts w:eastAsia="Calibri"/>
          <w:sz w:val="24"/>
          <w:szCs w:val="24"/>
          <w:lang w:val="ru" w:eastAsia="zh-CN" w:bidi="ar"/>
        </w:rPr>
        <w:t xml:space="preserve">формате – </w:t>
      </w:r>
      <w:r w:rsidR="0026320A" w:rsidRPr="0026320A">
        <w:rPr>
          <w:rFonts w:eastAsia="Calibri"/>
          <w:b/>
          <w:sz w:val="24"/>
          <w:szCs w:val="24"/>
          <w:lang w:val="ru" w:eastAsia="zh-CN" w:bidi="ar"/>
        </w:rPr>
        <w:t>1046.</w:t>
      </w:r>
    </w:p>
    <w:p w:rsidR="00211024" w:rsidRDefault="00211024" w:rsidP="005376EC">
      <w:pPr>
        <w:widowControl/>
        <w:autoSpaceDE/>
        <w:autoSpaceDN/>
        <w:ind w:left="284" w:firstLine="567"/>
        <w:jc w:val="both"/>
        <w:rPr>
          <w:rFonts w:eastAsia="Calibri"/>
          <w:b/>
          <w:bCs/>
          <w:sz w:val="24"/>
          <w:szCs w:val="24"/>
          <w:lang w:eastAsia="zh-CN" w:bidi="ar"/>
        </w:rPr>
      </w:pPr>
      <w:r w:rsidRPr="0026320A">
        <w:rPr>
          <w:rFonts w:eastAsia="Calibri"/>
          <w:b/>
          <w:bCs/>
          <w:sz w:val="24"/>
          <w:szCs w:val="24"/>
          <w:lang w:eastAsia="zh-CN" w:bidi="ar"/>
        </w:rPr>
        <w:t xml:space="preserve"> </w:t>
      </w:r>
      <w:r w:rsidRPr="0026320A">
        <w:rPr>
          <w:rFonts w:eastAsia="Calibri"/>
          <w:sz w:val="24"/>
          <w:szCs w:val="24"/>
          <w:lang w:eastAsia="zh-CN" w:bidi="ar"/>
        </w:rPr>
        <w:t>Всего по Оренбургской области для детей и подростков в 202</w:t>
      </w:r>
      <w:r w:rsidR="0026320A" w:rsidRPr="0026320A">
        <w:rPr>
          <w:rFonts w:eastAsia="Calibri"/>
          <w:sz w:val="24"/>
          <w:szCs w:val="24"/>
          <w:lang w:eastAsia="zh-CN" w:bidi="ar"/>
        </w:rPr>
        <w:t xml:space="preserve">3 </w:t>
      </w:r>
      <w:r w:rsidRPr="0026320A">
        <w:rPr>
          <w:rFonts w:eastAsia="Calibri"/>
          <w:sz w:val="24"/>
          <w:szCs w:val="24"/>
          <w:lang w:eastAsia="zh-CN" w:bidi="ar"/>
        </w:rPr>
        <w:t xml:space="preserve">году было проведено </w:t>
      </w:r>
      <w:r w:rsidR="0026320A" w:rsidRPr="0026320A">
        <w:rPr>
          <w:rFonts w:eastAsia="Calibri"/>
          <w:b/>
          <w:sz w:val="24"/>
          <w:szCs w:val="24"/>
          <w:lang w:eastAsia="zh-CN" w:bidi="ar"/>
        </w:rPr>
        <w:t>46129</w:t>
      </w:r>
      <w:r w:rsidR="00D73D90" w:rsidRPr="0026320A">
        <w:rPr>
          <w:rFonts w:eastAsia="Calibri"/>
          <w:sz w:val="24"/>
          <w:szCs w:val="24"/>
          <w:lang w:eastAsia="zh-CN" w:bidi="ar"/>
        </w:rPr>
        <w:t xml:space="preserve"> </w:t>
      </w:r>
      <w:r w:rsidRPr="0026320A">
        <w:rPr>
          <w:rFonts w:eastAsia="Calibri"/>
          <w:b/>
          <w:bCs/>
          <w:sz w:val="24"/>
          <w:szCs w:val="24"/>
          <w:lang w:eastAsia="zh-CN" w:bidi="ar"/>
        </w:rPr>
        <w:t>мероприяти</w:t>
      </w:r>
      <w:r w:rsidR="0026320A" w:rsidRPr="0026320A">
        <w:rPr>
          <w:rFonts w:eastAsia="Calibri"/>
          <w:b/>
          <w:bCs/>
          <w:sz w:val="24"/>
          <w:szCs w:val="24"/>
          <w:lang w:eastAsia="zh-CN" w:bidi="ar"/>
        </w:rPr>
        <w:t>й</w:t>
      </w:r>
      <w:r w:rsidRPr="0026320A">
        <w:rPr>
          <w:rFonts w:eastAsia="Calibri"/>
          <w:b/>
          <w:bCs/>
          <w:sz w:val="24"/>
          <w:szCs w:val="24"/>
          <w:lang w:eastAsia="zh-CN" w:bidi="ar"/>
        </w:rPr>
        <w:t>.</w:t>
      </w:r>
    </w:p>
    <w:p w:rsidR="00211024" w:rsidRDefault="00211024" w:rsidP="005376EC">
      <w:pPr>
        <w:widowControl/>
        <w:autoSpaceDE/>
        <w:autoSpaceDN/>
        <w:ind w:left="284" w:firstLine="567"/>
        <w:jc w:val="both"/>
        <w:rPr>
          <w:rFonts w:eastAsia="SimSun"/>
          <w:b/>
          <w:bCs/>
          <w:sz w:val="24"/>
          <w:szCs w:val="24"/>
          <w:lang w:eastAsia="zh-CN"/>
        </w:rPr>
      </w:pPr>
      <w:r w:rsidRPr="00211024">
        <w:rPr>
          <w:rFonts w:eastAsia="SimSun"/>
          <w:sz w:val="24"/>
          <w:szCs w:val="24"/>
          <w:lang w:eastAsia="zh-CN"/>
        </w:rPr>
        <w:t xml:space="preserve">Показатель </w:t>
      </w:r>
      <w:r w:rsidRPr="00211024">
        <w:rPr>
          <w:rFonts w:eastAsia="SimSun"/>
          <w:b/>
          <w:bCs/>
          <w:sz w:val="24"/>
          <w:szCs w:val="24"/>
          <w:lang w:eastAsia="zh-CN"/>
        </w:rPr>
        <w:t>выдачи документов</w:t>
      </w:r>
      <w:r w:rsidRPr="00211024">
        <w:rPr>
          <w:rFonts w:eastAsia="SimSun"/>
          <w:sz w:val="24"/>
          <w:szCs w:val="24"/>
          <w:lang w:eastAsia="zh-CN"/>
        </w:rPr>
        <w:t xml:space="preserve"> пользователям от 0 до 14 лет по библиотекам Оренбургской области </w:t>
      </w:r>
      <w:r w:rsidR="007D3BED">
        <w:rPr>
          <w:rFonts w:eastAsia="SimSun"/>
          <w:sz w:val="24"/>
          <w:szCs w:val="24"/>
          <w:lang w:eastAsia="zh-CN"/>
        </w:rPr>
        <w:t xml:space="preserve">заметно уменьшился и </w:t>
      </w:r>
      <w:r w:rsidRPr="00211024">
        <w:rPr>
          <w:rFonts w:eastAsia="SimSun"/>
          <w:sz w:val="24"/>
          <w:szCs w:val="24"/>
          <w:lang w:eastAsia="zh-CN"/>
        </w:rPr>
        <w:t xml:space="preserve">составил </w:t>
      </w:r>
      <w:r w:rsidR="0014714A" w:rsidRPr="007D3BED">
        <w:rPr>
          <w:rFonts w:eastAsia="SimSun"/>
          <w:b/>
          <w:sz w:val="24"/>
          <w:szCs w:val="24"/>
          <w:lang w:eastAsia="zh-CN"/>
        </w:rPr>
        <w:t>5 917 878</w:t>
      </w:r>
      <w:r w:rsidR="0014714A">
        <w:rPr>
          <w:rFonts w:eastAsia="SimSun"/>
          <w:sz w:val="24"/>
          <w:szCs w:val="24"/>
          <w:lang w:eastAsia="zh-CN"/>
        </w:rPr>
        <w:t xml:space="preserve"> (-79 290)</w:t>
      </w:r>
      <w:r w:rsidRPr="00211024">
        <w:rPr>
          <w:rFonts w:eastAsia="SimSun"/>
          <w:sz w:val="24"/>
          <w:szCs w:val="24"/>
          <w:lang w:eastAsia="zh-CN"/>
        </w:rPr>
        <w:t xml:space="preserve">; из них в муниципальных специализированных детских библиотеках </w:t>
      </w:r>
      <w:r w:rsidR="003B6427">
        <w:rPr>
          <w:rFonts w:eastAsia="SimSun"/>
          <w:sz w:val="24"/>
          <w:szCs w:val="24"/>
          <w:lang w:eastAsia="zh-CN"/>
        </w:rPr>
        <w:t>–</w:t>
      </w:r>
      <w:r w:rsidRPr="00211024">
        <w:rPr>
          <w:rFonts w:eastAsia="SimSun"/>
          <w:b/>
          <w:bCs/>
          <w:sz w:val="24"/>
          <w:szCs w:val="24"/>
          <w:lang w:eastAsia="zh-CN"/>
        </w:rPr>
        <w:t xml:space="preserve"> </w:t>
      </w:r>
      <w:r w:rsidR="003B6427">
        <w:rPr>
          <w:rFonts w:eastAsia="SimSun"/>
          <w:b/>
          <w:bCs/>
          <w:sz w:val="24"/>
          <w:szCs w:val="24"/>
          <w:lang w:eastAsia="zh-CN"/>
        </w:rPr>
        <w:t>2 323</w:t>
      </w:r>
      <w:r w:rsidR="00C16397">
        <w:rPr>
          <w:rFonts w:eastAsia="SimSun"/>
          <w:b/>
          <w:bCs/>
          <w:sz w:val="24"/>
          <w:szCs w:val="24"/>
          <w:lang w:eastAsia="zh-CN"/>
        </w:rPr>
        <w:t> 374 (-15 136)</w:t>
      </w:r>
      <w:r w:rsidRPr="00211024">
        <w:rPr>
          <w:rFonts w:eastAsia="SimSun"/>
          <w:b/>
          <w:bCs/>
          <w:sz w:val="24"/>
          <w:szCs w:val="24"/>
          <w:lang w:eastAsia="zh-CN"/>
        </w:rPr>
        <w:t xml:space="preserve">, </w:t>
      </w:r>
      <w:r w:rsidRPr="00211024">
        <w:rPr>
          <w:rFonts w:eastAsia="SimSun"/>
          <w:sz w:val="24"/>
          <w:szCs w:val="24"/>
          <w:lang w:eastAsia="zh-CN"/>
        </w:rPr>
        <w:t xml:space="preserve">в областной детской библиотеке </w:t>
      </w:r>
      <w:r w:rsidRPr="00211024">
        <w:rPr>
          <w:rFonts w:eastAsia="SimSun"/>
          <w:b/>
          <w:bCs/>
          <w:sz w:val="24"/>
          <w:szCs w:val="24"/>
          <w:lang w:eastAsia="zh-CN"/>
        </w:rPr>
        <w:t xml:space="preserve">- </w:t>
      </w:r>
      <w:r w:rsidRPr="00211024">
        <w:rPr>
          <w:rFonts w:eastAsia="SimSun"/>
          <w:sz w:val="24"/>
          <w:szCs w:val="24"/>
          <w:lang w:eastAsia="zh-CN"/>
        </w:rPr>
        <w:t xml:space="preserve"> </w:t>
      </w:r>
      <w:r w:rsidR="00C16397" w:rsidRPr="00C31D39">
        <w:rPr>
          <w:rFonts w:eastAsia="SimSun"/>
          <w:b/>
          <w:sz w:val="24"/>
          <w:szCs w:val="24"/>
          <w:lang w:eastAsia="zh-CN"/>
        </w:rPr>
        <w:t>254 806</w:t>
      </w:r>
      <w:r w:rsidR="00C16397">
        <w:rPr>
          <w:rFonts w:eastAsia="SimSun"/>
          <w:sz w:val="24"/>
          <w:szCs w:val="24"/>
          <w:lang w:eastAsia="zh-CN"/>
        </w:rPr>
        <w:t xml:space="preserve"> (-58 982)</w:t>
      </w:r>
      <w:r w:rsidRPr="00211024">
        <w:rPr>
          <w:rFonts w:eastAsia="SimSun"/>
          <w:b/>
          <w:bCs/>
          <w:sz w:val="24"/>
          <w:szCs w:val="24"/>
          <w:lang w:eastAsia="zh-CN"/>
        </w:rPr>
        <w:t xml:space="preserve"> экз.</w:t>
      </w:r>
    </w:p>
    <w:p w:rsidR="00E30CC2" w:rsidRDefault="002D1C87" w:rsidP="005376EC">
      <w:pPr>
        <w:widowControl/>
        <w:autoSpaceDE/>
        <w:autoSpaceDN/>
        <w:ind w:left="284" w:firstLine="567"/>
        <w:jc w:val="both"/>
        <w:rPr>
          <w:rFonts w:eastAsia="SimSun"/>
          <w:bCs/>
          <w:sz w:val="24"/>
          <w:szCs w:val="24"/>
          <w:lang w:eastAsia="zh-CN"/>
        </w:rPr>
      </w:pPr>
      <w:proofErr w:type="gramStart"/>
      <w:r>
        <w:rPr>
          <w:rFonts w:eastAsia="SimSun"/>
          <w:bCs/>
          <w:sz w:val="24"/>
          <w:szCs w:val="24"/>
          <w:lang w:eastAsia="zh-CN"/>
        </w:rPr>
        <w:t xml:space="preserve">Уменьшение показателя «книговыдача» произошло в центральных детских библиотеках: </w:t>
      </w:r>
      <w:r w:rsidR="00983AB2">
        <w:rPr>
          <w:rFonts w:eastAsia="SimSun"/>
          <w:bCs/>
          <w:sz w:val="24"/>
          <w:szCs w:val="24"/>
          <w:lang w:eastAsia="zh-CN"/>
        </w:rPr>
        <w:t xml:space="preserve">г. Орска (-13599), </w:t>
      </w:r>
      <w:r w:rsidR="00FA4AAD">
        <w:rPr>
          <w:rFonts w:eastAsia="SimSun"/>
          <w:bCs/>
          <w:sz w:val="24"/>
          <w:szCs w:val="24"/>
          <w:lang w:eastAsia="zh-CN"/>
        </w:rPr>
        <w:t xml:space="preserve">детской библиотеке </w:t>
      </w:r>
      <w:r w:rsidR="00983AB2">
        <w:rPr>
          <w:rFonts w:eastAsia="SimSun"/>
          <w:bCs/>
          <w:sz w:val="24"/>
          <w:szCs w:val="24"/>
          <w:lang w:eastAsia="zh-CN"/>
        </w:rPr>
        <w:t xml:space="preserve">«Алые паруса» г. Новотроицка (-10281), </w:t>
      </w:r>
      <w:r w:rsidR="00FA4AAD">
        <w:rPr>
          <w:rFonts w:eastAsia="SimSun"/>
          <w:bCs/>
          <w:sz w:val="24"/>
          <w:szCs w:val="24"/>
          <w:lang w:eastAsia="zh-CN"/>
        </w:rPr>
        <w:t xml:space="preserve">ЦДБ Первомайского (-8184), </w:t>
      </w:r>
      <w:r w:rsidR="00264E21">
        <w:rPr>
          <w:rFonts w:eastAsia="SimSun"/>
          <w:bCs/>
          <w:sz w:val="24"/>
          <w:szCs w:val="24"/>
          <w:lang w:eastAsia="zh-CN"/>
        </w:rPr>
        <w:t>Новоорского (-3268),</w:t>
      </w:r>
      <w:r w:rsidR="00E76AFC">
        <w:rPr>
          <w:rFonts w:eastAsia="SimSun"/>
          <w:bCs/>
          <w:sz w:val="24"/>
          <w:szCs w:val="24"/>
          <w:lang w:eastAsia="zh-CN"/>
        </w:rPr>
        <w:t xml:space="preserve"> Новосергиевского (-1350)</w:t>
      </w:r>
      <w:r w:rsidR="008D49E6">
        <w:rPr>
          <w:rFonts w:eastAsia="SimSun"/>
          <w:bCs/>
          <w:sz w:val="24"/>
          <w:szCs w:val="24"/>
          <w:lang w:eastAsia="zh-CN"/>
        </w:rPr>
        <w:t>, Кваркенского (- 918), Сакмарского (-800)</w:t>
      </w:r>
      <w:r w:rsidR="00E76AFC">
        <w:rPr>
          <w:rFonts w:eastAsia="SimSun"/>
          <w:bCs/>
          <w:sz w:val="24"/>
          <w:szCs w:val="24"/>
          <w:lang w:eastAsia="zh-CN"/>
        </w:rPr>
        <w:t xml:space="preserve"> районов, </w:t>
      </w:r>
      <w:r w:rsidR="00264E21">
        <w:rPr>
          <w:rFonts w:eastAsia="SimSun"/>
          <w:bCs/>
          <w:sz w:val="24"/>
          <w:szCs w:val="24"/>
          <w:lang w:eastAsia="zh-CN"/>
        </w:rPr>
        <w:t xml:space="preserve"> </w:t>
      </w:r>
      <w:r w:rsidR="008D49E6">
        <w:rPr>
          <w:rFonts w:eastAsia="SimSun"/>
          <w:bCs/>
          <w:sz w:val="24"/>
          <w:szCs w:val="24"/>
          <w:lang w:eastAsia="zh-CN"/>
        </w:rPr>
        <w:t>г.</w:t>
      </w:r>
      <w:r w:rsidR="000C36D7">
        <w:rPr>
          <w:rFonts w:eastAsia="SimSun"/>
          <w:bCs/>
          <w:sz w:val="24"/>
          <w:szCs w:val="24"/>
          <w:lang w:eastAsia="zh-CN"/>
        </w:rPr>
        <w:t xml:space="preserve"> </w:t>
      </w:r>
      <w:r w:rsidR="00700124">
        <w:rPr>
          <w:rFonts w:eastAsia="SimSun"/>
          <w:bCs/>
          <w:sz w:val="24"/>
          <w:szCs w:val="24"/>
          <w:lang w:eastAsia="zh-CN"/>
        </w:rPr>
        <w:t xml:space="preserve">Бугуруслана (2766), </w:t>
      </w:r>
      <w:r w:rsidR="00264E21">
        <w:rPr>
          <w:rFonts w:eastAsia="SimSun"/>
          <w:bCs/>
          <w:sz w:val="24"/>
          <w:szCs w:val="24"/>
          <w:lang w:eastAsia="zh-CN"/>
        </w:rPr>
        <w:t>г.</w:t>
      </w:r>
      <w:r w:rsidR="000C36D7">
        <w:rPr>
          <w:rFonts w:eastAsia="SimSun"/>
          <w:bCs/>
          <w:sz w:val="24"/>
          <w:szCs w:val="24"/>
          <w:lang w:eastAsia="zh-CN"/>
        </w:rPr>
        <w:t xml:space="preserve"> </w:t>
      </w:r>
      <w:r w:rsidR="00264E21">
        <w:rPr>
          <w:rFonts w:eastAsia="SimSun"/>
          <w:bCs/>
          <w:sz w:val="24"/>
          <w:szCs w:val="24"/>
          <w:lang w:eastAsia="zh-CN"/>
        </w:rPr>
        <w:t>Новотрои</w:t>
      </w:r>
      <w:r w:rsidR="00700124">
        <w:rPr>
          <w:rFonts w:eastAsia="SimSun"/>
          <w:bCs/>
          <w:sz w:val="24"/>
          <w:szCs w:val="24"/>
          <w:lang w:eastAsia="zh-CN"/>
        </w:rPr>
        <w:t>ц</w:t>
      </w:r>
      <w:r w:rsidR="00264E21">
        <w:rPr>
          <w:rFonts w:eastAsia="SimSun"/>
          <w:bCs/>
          <w:sz w:val="24"/>
          <w:szCs w:val="24"/>
          <w:lang w:eastAsia="zh-CN"/>
        </w:rPr>
        <w:t>к</w:t>
      </w:r>
      <w:r w:rsidR="0050446D">
        <w:rPr>
          <w:rFonts w:eastAsia="SimSun"/>
          <w:bCs/>
          <w:sz w:val="24"/>
          <w:szCs w:val="24"/>
          <w:lang w:eastAsia="zh-CN"/>
        </w:rPr>
        <w:t>а (-263</w:t>
      </w:r>
      <w:r w:rsidR="00700124">
        <w:rPr>
          <w:rFonts w:eastAsia="SimSun"/>
          <w:bCs/>
          <w:sz w:val="24"/>
          <w:szCs w:val="24"/>
          <w:lang w:eastAsia="zh-CN"/>
        </w:rPr>
        <w:t>6), Ясненского ГО</w:t>
      </w:r>
      <w:r w:rsidR="000C36D7">
        <w:rPr>
          <w:rFonts w:eastAsia="SimSun"/>
          <w:bCs/>
          <w:sz w:val="24"/>
          <w:szCs w:val="24"/>
          <w:lang w:eastAsia="zh-CN"/>
        </w:rPr>
        <w:t xml:space="preserve"> </w:t>
      </w:r>
      <w:r w:rsidR="00700124">
        <w:rPr>
          <w:rFonts w:eastAsia="SimSun"/>
          <w:bCs/>
          <w:sz w:val="24"/>
          <w:szCs w:val="24"/>
          <w:lang w:eastAsia="zh-CN"/>
        </w:rPr>
        <w:t>(-</w:t>
      </w:r>
      <w:r w:rsidR="008D49E6">
        <w:rPr>
          <w:rFonts w:eastAsia="SimSun"/>
          <w:bCs/>
          <w:sz w:val="24"/>
          <w:szCs w:val="24"/>
          <w:lang w:eastAsia="zh-CN"/>
        </w:rPr>
        <w:t>2393).</w:t>
      </w:r>
      <w:r w:rsidR="00E76AFC">
        <w:rPr>
          <w:rFonts w:eastAsia="SimSun"/>
          <w:bCs/>
          <w:sz w:val="24"/>
          <w:szCs w:val="24"/>
          <w:lang w:eastAsia="zh-CN"/>
        </w:rPr>
        <w:t xml:space="preserve"> </w:t>
      </w:r>
      <w:proofErr w:type="gramEnd"/>
    </w:p>
    <w:p w:rsidR="001D2867" w:rsidRPr="002D1C87" w:rsidRDefault="00B01306" w:rsidP="005376EC">
      <w:pPr>
        <w:widowControl/>
        <w:autoSpaceDE/>
        <w:autoSpaceDN/>
        <w:ind w:left="284" w:firstLine="567"/>
        <w:jc w:val="both"/>
        <w:rPr>
          <w:rFonts w:eastAsia="SimSun"/>
          <w:bCs/>
          <w:sz w:val="24"/>
          <w:szCs w:val="24"/>
          <w:lang w:eastAsia="zh-CN"/>
        </w:rPr>
      </w:pPr>
      <w:r w:rsidRPr="00B01306">
        <w:rPr>
          <w:rFonts w:eastAsia="SimSun"/>
          <w:bCs/>
          <w:sz w:val="24"/>
          <w:szCs w:val="24"/>
          <w:lang w:eastAsia="zh-CN"/>
        </w:rPr>
        <w:lastRenderedPageBreak/>
        <w:t xml:space="preserve">Отмечается активный рост показателя в детских модельных библиотеках:  </w:t>
      </w:r>
      <w:r w:rsidR="00847D04">
        <w:rPr>
          <w:rFonts w:eastAsia="SimSun"/>
          <w:bCs/>
          <w:sz w:val="24"/>
          <w:szCs w:val="24"/>
          <w:lang w:eastAsia="zh-CN"/>
        </w:rPr>
        <w:t xml:space="preserve">Акбулакской </w:t>
      </w:r>
      <w:r>
        <w:rPr>
          <w:rFonts w:eastAsia="SimSun"/>
          <w:bCs/>
          <w:sz w:val="24"/>
          <w:szCs w:val="24"/>
          <w:lang w:eastAsia="zh-CN"/>
        </w:rPr>
        <w:t xml:space="preserve">ЦДБ </w:t>
      </w:r>
      <w:r w:rsidR="00847D04">
        <w:rPr>
          <w:rFonts w:eastAsia="SimSun"/>
          <w:bCs/>
          <w:sz w:val="24"/>
          <w:szCs w:val="24"/>
          <w:lang w:eastAsia="zh-CN"/>
        </w:rPr>
        <w:t xml:space="preserve">(+10199), </w:t>
      </w:r>
      <w:r w:rsidR="00F2716B">
        <w:rPr>
          <w:rFonts w:eastAsia="SimSun"/>
          <w:bCs/>
          <w:sz w:val="24"/>
          <w:szCs w:val="24"/>
          <w:lang w:eastAsia="zh-CN"/>
        </w:rPr>
        <w:t>Илекской ДБ (+8168</w:t>
      </w:r>
      <w:r w:rsidR="00F2716B" w:rsidRPr="00F2716B">
        <w:rPr>
          <w:rFonts w:eastAsia="SimSun"/>
          <w:bCs/>
          <w:sz w:val="24"/>
          <w:szCs w:val="24"/>
          <w:lang w:eastAsia="zh-CN"/>
        </w:rPr>
        <w:t>),</w:t>
      </w:r>
      <w:r w:rsidR="00F2716B">
        <w:rPr>
          <w:rFonts w:eastAsia="SimSun"/>
          <w:bCs/>
          <w:sz w:val="24"/>
          <w:szCs w:val="24"/>
          <w:lang w:eastAsia="zh-CN"/>
        </w:rPr>
        <w:t xml:space="preserve">Соль-Илецкой ЦДБ (+4859), Абдулинской ЦДБ (+4053), </w:t>
      </w:r>
      <w:r w:rsidR="00061A3C">
        <w:rPr>
          <w:rFonts w:eastAsia="SimSun"/>
          <w:bCs/>
          <w:sz w:val="24"/>
          <w:szCs w:val="24"/>
          <w:lang w:eastAsia="zh-CN"/>
        </w:rPr>
        <w:t>Александровской ЦРДБ (+1546).</w:t>
      </w:r>
    </w:p>
    <w:p w:rsidR="00C31D39" w:rsidRPr="0026320A" w:rsidRDefault="0026320A" w:rsidP="005376EC">
      <w:pPr>
        <w:widowControl/>
        <w:autoSpaceDE/>
        <w:autoSpaceDN/>
        <w:ind w:left="284" w:firstLine="567"/>
        <w:jc w:val="both"/>
        <w:rPr>
          <w:rFonts w:eastAsia="SimSun"/>
          <w:bCs/>
          <w:i/>
          <w:sz w:val="24"/>
          <w:szCs w:val="24"/>
          <w:lang w:eastAsia="zh-CN"/>
        </w:rPr>
      </w:pPr>
      <w:r w:rsidRPr="0026320A">
        <w:rPr>
          <w:rFonts w:eastAsia="SimSun"/>
          <w:bCs/>
          <w:i/>
          <w:sz w:val="24"/>
          <w:szCs w:val="24"/>
          <w:lang w:eastAsia="zh-CN"/>
        </w:rPr>
        <w:t xml:space="preserve">Выводы: </w:t>
      </w:r>
      <w:r w:rsidR="005F2024" w:rsidRPr="0026320A">
        <w:rPr>
          <w:rFonts w:eastAsia="SimSun"/>
          <w:bCs/>
          <w:i/>
          <w:sz w:val="24"/>
          <w:szCs w:val="24"/>
          <w:lang w:eastAsia="zh-CN"/>
        </w:rPr>
        <w:t>Существенных изменений в качественном составе пользователей по сравнению с прошлым годом не произошло. Однако в библиотеках сохраняется тенденция к снижению одного из основных показателей деятельности - «книговыдача». Это является прямым следствием влияния объективных и субъективных причин: недостаточное финансирование, вследствие чего особо остро стоит проблема с обновлением фонда, слабая материально</w:t>
      </w:r>
      <w:r w:rsidR="00242725" w:rsidRPr="0026320A">
        <w:rPr>
          <w:rFonts w:eastAsia="SimSun"/>
          <w:bCs/>
          <w:i/>
          <w:sz w:val="24"/>
          <w:szCs w:val="24"/>
          <w:lang w:eastAsia="zh-CN"/>
        </w:rPr>
        <w:t>-</w:t>
      </w:r>
      <w:r w:rsidR="005F2024" w:rsidRPr="0026320A">
        <w:rPr>
          <w:rFonts w:eastAsia="SimSun"/>
          <w:bCs/>
          <w:i/>
          <w:sz w:val="24"/>
          <w:szCs w:val="24"/>
          <w:lang w:eastAsia="zh-CN"/>
        </w:rPr>
        <w:t xml:space="preserve">техническая база. </w:t>
      </w:r>
    </w:p>
    <w:p w:rsidR="00211024" w:rsidRPr="0026320A" w:rsidRDefault="00211024" w:rsidP="005376EC">
      <w:pPr>
        <w:widowControl/>
        <w:autoSpaceDE/>
        <w:autoSpaceDN/>
        <w:ind w:left="284" w:firstLine="567"/>
        <w:jc w:val="center"/>
        <w:rPr>
          <w:rFonts w:eastAsia="SimSun"/>
          <w:bCs/>
          <w:i/>
          <w:iCs/>
          <w:sz w:val="24"/>
          <w:szCs w:val="24"/>
          <w:lang w:eastAsia="zh-CN"/>
        </w:rPr>
      </w:pPr>
    </w:p>
    <w:p w:rsidR="001F2A3A" w:rsidRDefault="001F2A3A" w:rsidP="005376EC">
      <w:pPr>
        <w:widowControl/>
        <w:autoSpaceDE/>
        <w:autoSpaceDN/>
        <w:ind w:left="284" w:firstLine="567"/>
        <w:jc w:val="center"/>
        <w:rPr>
          <w:rFonts w:eastAsia="SimSun"/>
          <w:b/>
          <w:bCs/>
          <w:i/>
          <w:iCs/>
          <w:sz w:val="24"/>
          <w:szCs w:val="24"/>
          <w:lang w:eastAsia="zh-CN"/>
        </w:rPr>
      </w:pPr>
    </w:p>
    <w:p w:rsidR="00211024" w:rsidRPr="00211024" w:rsidRDefault="00211024" w:rsidP="005376EC">
      <w:pPr>
        <w:widowControl/>
        <w:autoSpaceDE/>
        <w:autoSpaceDN/>
        <w:ind w:left="284" w:firstLine="567"/>
        <w:jc w:val="center"/>
        <w:rPr>
          <w:rFonts w:eastAsia="SimSun"/>
          <w:b/>
          <w:bCs/>
          <w:i/>
          <w:iCs/>
          <w:sz w:val="24"/>
          <w:szCs w:val="24"/>
          <w:lang w:eastAsia="zh-CN"/>
        </w:rPr>
      </w:pPr>
      <w:r w:rsidRPr="00211024">
        <w:rPr>
          <w:rFonts w:eastAsia="SimSun"/>
          <w:b/>
          <w:bCs/>
          <w:i/>
          <w:iCs/>
          <w:sz w:val="24"/>
          <w:szCs w:val="24"/>
          <w:lang w:eastAsia="zh-CN"/>
        </w:rPr>
        <w:t>Показатели эффективности библиотечного обслуживания</w:t>
      </w:r>
    </w:p>
    <w:p w:rsidR="00211024" w:rsidRPr="00211024" w:rsidRDefault="00AF18C8" w:rsidP="005376EC">
      <w:pPr>
        <w:widowControl/>
        <w:autoSpaceDE/>
        <w:autoSpaceDN/>
        <w:ind w:left="284" w:firstLine="567"/>
        <w:jc w:val="center"/>
        <w:rPr>
          <w:rFonts w:eastAsia="SimSun"/>
          <w:b/>
          <w:bCs/>
          <w:i/>
          <w:iCs/>
          <w:sz w:val="24"/>
          <w:szCs w:val="24"/>
          <w:lang w:eastAsia="zh-CN"/>
        </w:rPr>
      </w:pPr>
      <w:r>
        <w:rPr>
          <w:rFonts w:eastAsia="SimSun"/>
          <w:b/>
          <w:bCs/>
          <w:i/>
          <w:iCs/>
          <w:sz w:val="24"/>
          <w:szCs w:val="24"/>
          <w:lang w:eastAsia="zh-CN"/>
        </w:rPr>
        <w:t>детей и подростков  в 2023</w:t>
      </w:r>
      <w:r w:rsidR="00211024" w:rsidRPr="00211024">
        <w:rPr>
          <w:rFonts w:eastAsia="SimSun"/>
          <w:b/>
          <w:bCs/>
          <w:i/>
          <w:iCs/>
          <w:sz w:val="24"/>
          <w:szCs w:val="24"/>
          <w:lang w:eastAsia="zh-CN"/>
        </w:rPr>
        <w:t xml:space="preserve"> году</w:t>
      </w:r>
    </w:p>
    <w:tbl>
      <w:tblPr>
        <w:tblpPr w:leftFromText="180" w:rightFromText="180" w:vertAnchor="text" w:horzAnchor="page" w:tblpX="1119" w:tblpY="246"/>
        <w:tblOverlap w:val="neve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410"/>
        <w:gridCol w:w="2410"/>
        <w:gridCol w:w="2196"/>
      </w:tblGrid>
      <w:tr w:rsidR="00211024" w:rsidRPr="002E5F7D" w:rsidTr="0014286E">
        <w:trPr>
          <w:trHeight w:val="316"/>
        </w:trPr>
        <w:tc>
          <w:tcPr>
            <w:tcW w:w="2943" w:type="dxa"/>
          </w:tcPr>
          <w:p w:rsidR="00211024" w:rsidRPr="007A1485" w:rsidRDefault="00211024" w:rsidP="007A1485">
            <w:pPr>
              <w:widowControl/>
              <w:autoSpaceDE/>
              <w:autoSpaceDN/>
              <w:rPr>
                <w:rFonts w:eastAsia="SimSun"/>
                <w:sz w:val="18"/>
                <w:szCs w:val="18"/>
                <w:lang w:eastAsia="zh-CN"/>
              </w:rPr>
            </w:pPr>
          </w:p>
        </w:tc>
        <w:tc>
          <w:tcPr>
            <w:tcW w:w="2410" w:type="dxa"/>
          </w:tcPr>
          <w:p w:rsidR="00211024" w:rsidRPr="007A1485" w:rsidRDefault="00211024" w:rsidP="007A1485">
            <w:pPr>
              <w:widowControl/>
              <w:autoSpaceDE/>
              <w:autoSpaceDN/>
              <w:rPr>
                <w:rFonts w:eastAsia="SimSun"/>
                <w:b/>
                <w:sz w:val="18"/>
                <w:szCs w:val="18"/>
                <w:lang w:eastAsia="zh-CN"/>
              </w:rPr>
            </w:pPr>
            <w:r w:rsidRPr="007A1485">
              <w:rPr>
                <w:rFonts w:eastAsia="SimSun"/>
                <w:b/>
                <w:sz w:val="18"/>
                <w:szCs w:val="18"/>
                <w:lang w:eastAsia="zh-CN"/>
              </w:rPr>
              <w:t>Читаемость</w:t>
            </w:r>
          </w:p>
        </w:tc>
        <w:tc>
          <w:tcPr>
            <w:tcW w:w="2410" w:type="dxa"/>
          </w:tcPr>
          <w:p w:rsidR="00211024" w:rsidRPr="007A1485" w:rsidRDefault="00211024" w:rsidP="007A1485">
            <w:pPr>
              <w:widowControl/>
              <w:autoSpaceDE/>
              <w:autoSpaceDN/>
              <w:rPr>
                <w:rFonts w:eastAsia="SimSun"/>
                <w:b/>
                <w:sz w:val="18"/>
                <w:szCs w:val="18"/>
                <w:lang w:eastAsia="zh-CN"/>
              </w:rPr>
            </w:pPr>
            <w:r w:rsidRPr="007A1485">
              <w:rPr>
                <w:rFonts w:eastAsia="SimSun"/>
                <w:b/>
                <w:sz w:val="18"/>
                <w:szCs w:val="18"/>
                <w:lang w:eastAsia="zh-CN"/>
              </w:rPr>
              <w:t>Обращаемость</w:t>
            </w:r>
          </w:p>
        </w:tc>
        <w:tc>
          <w:tcPr>
            <w:tcW w:w="2196" w:type="dxa"/>
          </w:tcPr>
          <w:p w:rsidR="00211024" w:rsidRPr="007A1485" w:rsidRDefault="00211024" w:rsidP="007A1485">
            <w:pPr>
              <w:widowControl/>
              <w:autoSpaceDE/>
              <w:autoSpaceDN/>
              <w:rPr>
                <w:rFonts w:eastAsia="SimSun"/>
                <w:b/>
                <w:sz w:val="18"/>
                <w:szCs w:val="18"/>
                <w:lang w:eastAsia="zh-CN"/>
              </w:rPr>
            </w:pPr>
            <w:r w:rsidRPr="007A1485">
              <w:rPr>
                <w:rFonts w:eastAsia="SimSun"/>
                <w:b/>
                <w:sz w:val="18"/>
                <w:szCs w:val="18"/>
                <w:lang w:eastAsia="zh-CN"/>
              </w:rPr>
              <w:t>Посещаемость</w:t>
            </w:r>
          </w:p>
        </w:tc>
      </w:tr>
      <w:tr w:rsidR="00211024" w:rsidRPr="00211024" w:rsidTr="0014286E">
        <w:trPr>
          <w:trHeight w:val="611"/>
        </w:trPr>
        <w:tc>
          <w:tcPr>
            <w:tcW w:w="2943" w:type="dxa"/>
          </w:tcPr>
          <w:p w:rsidR="00211024" w:rsidRPr="007A1485" w:rsidRDefault="00211024" w:rsidP="007A1485">
            <w:pPr>
              <w:widowControl/>
              <w:autoSpaceDE/>
              <w:autoSpaceDN/>
              <w:rPr>
                <w:rFonts w:eastAsia="SimSun"/>
                <w:sz w:val="18"/>
                <w:szCs w:val="18"/>
                <w:lang w:eastAsia="zh-CN"/>
              </w:rPr>
            </w:pPr>
            <w:r w:rsidRPr="007A1485">
              <w:rPr>
                <w:rFonts w:eastAsia="SimSun"/>
                <w:sz w:val="18"/>
                <w:szCs w:val="18"/>
                <w:lang w:eastAsia="zh-CN"/>
              </w:rPr>
              <w:t>Специализированные</w:t>
            </w:r>
          </w:p>
          <w:p w:rsidR="00211024" w:rsidRPr="007A1485" w:rsidRDefault="00211024" w:rsidP="007A1485">
            <w:pPr>
              <w:widowControl/>
              <w:autoSpaceDE/>
              <w:autoSpaceDN/>
              <w:rPr>
                <w:rFonts w:eastAsia="SimSun"/>
                <w:sz w:val="18"/>
                <w:szCs w:val="18"/>
                <w:lang w:eastAsia="zh-CN"/>
              </w:rPr>
            </w:pPr>
            <w:r w:rsidRPr="007A1485">
              <w:rPr>
                <w:rFonts w:eastAsia="SimSun"/>
                <w:sz w:val="18"/>
                <w:szCs w:val="18"/>
                <w:lang w:eastAsia="zh-CN"/>
              </w:rPr>
              <w:t>детские библиотеки</w:t>
            </w:r>
          </w:p>
        </w:tc>
        <w:tc>
          <w:tcPr>
            <w:tcW w:w="2410" w:type="dxa"/>
          </w:tcPr>
          <w:p w:rsidR="002E5F7D" w:rsidRPr="007A1485" w:rsidRDefault="002E5F7D" w:rsidP="007A1485">
            <w:pPr>
              <w:widowControl/>
              <w:autoSpaceDE/>
              <w:autoSpaceDN/>
              <w:rPr>
                <w:rFonts w:eastAsia="SimSun"/>
                <w:b/>
                <w:bCs/>
                <w:sz w:val="18"/>
                <w:szCs w:val="18"/>
                <w:lang w:eastAsia="zh-CN"/>
              </w:rPr>
            </w:pPr>
          </w:p>
          <w:p w:rsidR="00211024" w:rsidRPr="007A1485" w:rsidRDefault="0025279D" w:rsidP="007A1485">
            <w:pPr>
              <w:widowControl/>
              <w:autoSpaceDE/>
              <w:autoSpaceDN/>
              <w:rPr>
                <w:rFonts w:eastAsia="SimSun"/>
                <w:sz w:val="18"/>
                <w:szCs w:val="18"/>
                <w:lang w:val="en-US" w:eastAsia="zh-CN"/>
              </w:rPr>
            </w:pPr>
            <w:r w:rsidRPr="007A1485">
              <w:rPr>
                <w:rFonts w:eastAsia="SimSun"/>
                <w:b/>
                <w:bCs/>
                <w:sz w:val="18"/>
                <w:szCs w:val="18"/>
                <w:lang w:eastAsia="zh-CN"/>
              </w:rPr>
              <w:t>22,2</w:t>
            </w:r>
            <w:r w:rsidR="00211024" w:rsidRPr="007A1485">
              <w:rPr>
                <w:rFonts w:eastAsia="SimSun"/>
                <w:b/>
                <w:bCs/>
                <w:sz w:val="18"/>
                <w:szCs w:val="18"/>
                <w:lang w:eastAsia="zh-CN"/>
              </w:rPr>
              <w:t xml:space="preserve"> </w:t>
            </w:r>
            <w:r w:rsidR="00211024" w:rsidRPr="007A1485">
              <w:rPr>
                <w:rFonts w:eastAsia="SimSun"/>
                <w:sz w:val="18"/>
                <w:szCs w:val="18"/>
                <w:lang w:eastAsia="zh-CN"/>
              </w:rPr>
              <w:t>(</w:t>
            </w:r>
            <w:r w:rsidRPr="007A1485">
              <w:rPr>
                <w:rFonts w:eastAsia="SimSun"/>
                <w:sz w:val="18"/>
                <w:szCs w:val="18"/>
                <w:lang w:eastAsia="zh-CN"/>
              </w:rPr>
              <w:t xml:space="preserve">- </w:t>
            </w:r>
            <w:r w:rsidR="00211024" w:rsidRPr="007A1485">
              <w:rPr>
                <w:rFonts w:eastAsia="SimSun"/>
                <w:sz w:val="18"/>
                <w:szCs w:val="18"/>
                <w:lang w:eastAsia="zh-CN"/>
              </w:rPr>
              <w:t>0,2)</w:t>
            </w:r>
          </w:p>
        </w:tc>
        <w:tc>
          <w:tcPr>
            <w:tcW w:w="2410" w:type="dxa"/>
          </w:tcPr>
          <w:p w:rsidR="002E5F7D" w:rsidRPr="007A1485" w:rsidRDefault="002E5F7D" w:rsidP="007A1485">
            <w:pPr>
              <w:widowControl/>
              <w:autoSpaceDE/>
              <w:autoSpaceDN/>
              <w:rPr>
                <w:rFonts w:eastAsia="SimSun"/>
                <w:b/>
                <w:bCs/>
                <w:sz w:val="18"/>
                <w:szCs w:val="18"/>
                <w:lang w:eastAsia="zh-CN"/>
              </w:rPr>
            </w:pPr>
          </w:p>
          <w:p w:rsidR="00211024" w:rsidRPr="007A1485" w:rsidRDefault="00812830" w:rsidP="007A1485">
            <w:pPr>
              <w:widowControl/>
              <w:autoSpaceDE/>
              <w:autoSpaceDN/>
              <w:rPr>
                <w:rFonts w:eastAsia="SimSun"/>
                <w:sz w:val="18"/>
                <w:szCs w:val="18"/>
                <w:lang w:eastAsia="zh-CN"/>
              </w:rPr>
            </w:pPr>
            <w:r w:rsidRPr="007A1485">
              <w:rPr>
                <w:rFonts w:eastAsia="SimSun"/>
                <w:b/>
                <w:bCs/>
                <w:sz w:val="18"/>
                <w:szCs w:val="18"/>
                <w:lang w:eastAsia="zh-CN"/>
              </w:rPr>
              <w:t xml:space="preserve">2,9 </w:t>
            </w:r>
            <w:r w:rsidRPr="007A1485">
              <w:rPr>
                <w:rFonts w:eastAsia="SimSun"/>
                <w:sz w:val="18"/>
                <w:szCs w:val="18"/>
                <w:lang w:eastAsia="zh-CN"/>
              </w:rPr>
              <w:t xml:space="preserve"> (+1</w:t>
            </w:r>
            <w:r w:rsidR="00211024" w:rsidRPr="007A1485">
              <w:rPr>
                <w:rFonts w:eastAsia="SimSun"/>
                <w:sz w:val="18"/>
                <w:szCs w:val="18"/>
                <w:lang w:eastAsia="zh-CN"/>
              </w:rPr>
              <w:t>)</w:t>
            </w:r>
          </w:p>
        </w:tc>
        <w:tc>
          <w:tcPr>
            <w:tcW w:w="2196" w:type="dxa"/>
          </w:tcPr>
          <w:p w:rsidR="002E5F7D" w:rsidRPr="007A1485" w:rsidRDefault="002E5F7D" w:rsidP="007A1485">
            <w:pPr>
              <w:widowControl/>
              <w:autoSpaceDE/>
              <w:autoSpaceDN/>
              <w:rPr>
                <w:rFonts w:eastAsia="SimSun"/>
                <w:b/>
                <w:bCs/>
                <w:sz w:val="18"/>
                <w:szCs w:val="18"/>
                <w:lang w:eastAsia="zh-CN"/>
              </w:rPr>
            </w:pPr>
          </w:p>
          <w:p w:rsidR="00211024" w:rsidRPr="007A1485" w:rsidRDefault="006F583B" w:rsidP="007A1485">
            <w:pPr>
              <w:widowControl/>
              <w:autoSpaceDE/>
              <w:autoSpaceDN/>
              <w:rPr>
                <w:rFonts w:eastAsia="SimSun"/>
                <w:sz w:val="18"/>
                <w:szCs w:val="18"/>
                <w:lang w:val="en-US" w:eastAsia="zh-CN"/>
              </w:rPr>
            </w:pPr>
            <w:r w:rsidRPr="007A1485">
              <w:rPr>
                <w:rFonts w:eastAsia="SimSun"/>
                <w:b/>
                <w:bCs/>
                <w:sz w:val="18"/>
                <w:szCs w:val="18"/>
                <w:lang w:eastAsia="zh-CN"/>
              </w:rPr>
              <w:t xml:space="preserve">13,07 </w:t>
            </w:r>
            <w:r w:rsidR="00211024" w:rsidRPr="007A1485">
              <w:rPr>
                <w:rFonts w:eastAsia="SimSun"/>
                <w:b/>
                <w:bCs/>
                <w:sz w:val="18"/>
                <w:szCs w:val="18"/>
                <w:lang w:eastAsia="zh-CN"/>
              </w:rPr>
              <w:t xml:space="preserve"> </w:t>
            </w:r>
            <w:r w:rsidRPr="007A1485">
              <w:rPr>
                <w:rFonts w:eastAsia="SimSun"/>
                <w:sz w:val="18"/>
                <w:szCs w:val="18"/>
                <w:lang w:eastAsia="zh-CN"/>
              </w:rPr>
              <w:t>(+0,8</w:t>
            </w:r>
            <w:r w:rsidR="00211024" w:rsidRPr="007A1485">
              <w:rPr>
                <w:rFonts w:eastAsia="SimSun"/>
                <w:sz w:val="18"/>
                <w:szCs w:val="18"/>
                <w:lang w:eastAsia="zh-CN"/>
              </w:rPr>
              <w:t>)</w:t>
            </w:r>
          </w:p>
        </w:tc>
      </w:tr>
      <w:tr w:rsidR="00211024" w:rsidRPr="00211024" w:rsidTr="0014286E">
        <w:trPr>
          <w:trHeight w:val="316"/>
        </w:trPr>
        <w:tc>
          <w:tcPr>
            <w:tcW w:w="2943" w:type="dxa"/>
          </w:tcPr>
          <w:p w:rsidR="00211024" w:rsidRPr="007A1485" w:rsidRDefault="00211024" w:rsidP="007A1485">
            <w:pPr>
              <w:widowControl/>
              <w:autoSpaceDE/>
              <w:autoSpaceDN/>
              <w:rPr>
                <w:rFonts w:eastAsia="SimSun"/>
                <w:sz w:val="18"/>
                <w:szCs w:val="18"/>
                <w:lang w:eastAsia="zh-CN"/>
              </w:rPr>
            </w:pPr>
            <w:r w:rsidRPr="007A1485">
              <w:rPr>
                <w:rFonts w:eastAsia="SimSun"/>
                <w:sz w:val="18"/>
                <w:szCs w:val="18"/>
                <w:lang w:eastAsia="zh-CN"/>
              </w:rPr>
              <w:t>Библиотечные филиалы ЦБС</w:t>
            </w:r>
          </w:p>
        </w:tc>
        <w:tc>
          <w:tcPr>
            <w:tcW w:w="2410" w:type="dxa"/>
          </w:tcPr>
          <w:p w:rsidR="00211024" w:rsidRPr="007A1485" w:rsidRDefault="00211024" w:rsidP="007A1485">
            <w:pPr>
              <w:widowControl/>
              <w:autoSpaceDE/>
              <w:autoSpaceDN/>
              <w:rPr>
                <w:rFonts w:eastAsia="Calibri"/>
                <w:b/>
                <w:bCs/>
                <w:sz w:val="18"/>
                <w:szCs w:val="18"/>
                <w:lang w:eastAsia="zh-CN" w:bidi="ar"/>
              </w:rPr>
            </w:pPr>
            <w:r w:rsidRPr="007A1485">
              <w:rPr>
                <w:rFonts w:eastAsia="Calibri"/>
                <w:b/>
                <w:bCs/>
                <w:sz w:val="18"/>
                <w:szCs w:val="18"/>
                <w:lang w:val="en-US" w:eastAsia="zh-CN" w:bidi="ar"/>
              </w:rPr>
              <w:t>2</w:t>
            </w:r>
            <w:r w:rsidRPr="007A1485">
              <w:rPr>
                <w:rFonts w:eastAsia="Calibri"/>
                <w:b/>
                <w:bCs/>
                <w:sz w:val="18"/>
                <w:szCs w:val="18"/>
                <w:lang w:eastAsia="zh-CN" w:bidi="ar"/>
              </w:rPr>
              <w:t xml:space="preserve">5,4 </w:t>
            </w:r>
            <w:r w:rsidR="0025279D" w:rsidRPr="007A1485">
              <w:rPr>
                <w:rFonts w:eastAsia="Calibri"/>
                <w:sz w:val="18"/>
                <w:szCs w:val="18"/>
                <w:lang w:eastAsia="zh-CN" w:bidi="ar"/>
              </w:rPr>
              <w:t>(0,0</w:t>
            </w:r>
            <w:r w:rsidRPr="007A1485">
              <w:rPr>
                <w:rFonts w:eastAsia="Calibri"/>
                <w:sz w:val="18"/>
                <w:szCs w:val="18"/>
                <w:lang w:eastAsia="zh-CN" w:bidi="ar"/>
              </w:rPr>
              <w:t>)</w:t>
            </w:r>
          </w:p>
        </w:tc>
        <w:tc>
          <w:tcPr>
            <w:tcW w:w="2410" w:type="dxa"/>
          </w:tcPr>
          <w:p w:rsidR="00211024" w:rsidRPr="007A1485" w:rsidRDefault="00211024" w:rsidP="007A1485">
            <w:pPr>
              <w:widowControl/>
              <w:autoSpaceDE/>
              <w:autoSpaceDN/>
              <w:rPr>
                <w:rFonts w:eastAsia="Calibri"/>
                <w:b/>
                <w:bCs/>
                <w:sz w:val="18"/>
                <w:szCs w:val="18"/>
                <w:lang w:eastAsia="zh-CN" w:bidi="ar"/>
              </w:rPr>
            </w:pPr>
            <w:r w:rsidRPr="007A1485">
              <w:rPr>
                <w:rFonts w:eastAsia="Calibri"/>
                <w:b/>
                <w:bCs/>
                <w:sz w:val="18"/>
                <w:szCs w:val="18"/>
                <w:lang w:val="en-US" w:eastAsia="zh-CN" w:bidi="ar"/>
              </w:rPr>
              <w:t>1,</w:t>
            </w:r>
            <w:r w:rsidRPr="007A1485">
              <w:rPr>
                <w:rFonts w:eastAsia="Calibri"/>
                <w:b/>
                <w:bCs/>
                <w:sz w:val="18"/>
                <w:szCs w:val="18"/>
                <w:lang w:eastAsia="zh-CN" w:bidi="ar"/>
              </w:rPr>
              <w:t xml:space="preserve">9 </w:t>
            </w:r>
            <w:r w:rsidR="00812830" w:rsidRPr="007A1485">
              <w:rPr>
                <w:rFonts w:eastAsia="Calibri"/>
                <w:sz w:val="18"/>
                <w:szCs w:val="18"/>
                <w:lang w:eastAsia="zh-CN" w:bidi="ar"/>
              </w:rPr>
              <w:t>(0,0</w:t>
            </w:r>
            <w:r w:rsidRPr="007A1485">
              <w:rPr>
                <w:rFonts w:eastAsia="Calibri"/>
                <w:sz w:val="18"/>
                <w:szCs w:val="18"/>
                <w:lang w:eastAsia="zh-CN" w:bidi="ar"/>
              </w:rPr>
              <w:t>)</w:t>
            </w:r>
          </w:p>
        </w:tc>
        <w:tc>
          <w:tcPr>
            <w:tcW w:w="2196" w:type="dxa"/>
          </w:tcPr>
          <w:p w:rsidR="00211024" w:rsidRPr="007A1485" w:rsidRDefault="001071EA" w:rsidP="007A1485">
            <w:pPr>
              <w:widowControl/>
              <w:autoSpaceDE/>
              <w:autoSpaceDN/>
              <w:rPr>
                <w:rFonts w:eastAsia="SimSun"/>
                <w:b/>
                <w:bCs/>
                <w:sz w:val="18"/>
                <w:szCs w:val="18"/>
                <w:lang w:eastAsia="zh-CN"/>
              </w:rPr>
            </w:pPr>
            <w:r w:rsidRPr="007A1485">
              <w:rPr>
                <w:rFonts w:eastAsia="SimSun"/>
                <w:b/>
                <w:bCs/>
                <w:sz w:val="18"/>
                <w:szCs w:val="18"/>
                <w:lang w:eastAsia="zh-CN"/>
              </w:rPr>
              <w:t>16,01</w:t>
            </w:r>
            <w:r w:rsidR="00211024" w:rsidRPr="007A1485">
              <w:rPr>
                <w:rFonts w:eastAsia="SimSun"/>
                <w:b/>
                <w:bCs/>
                <w:sz w:val="18"/>
                <w:szCs w:val="18"/>
                <w:lang w:eastAsia="zh-CN"/>
              </w:rPr>
              <w:t xml:space="preserve"> </w:t>
            </w:r>
            <w:r w:rsidRPr="007A1485">
              <w:rPr>
                <w:rFonts w:eastAsia="SimSun"/>
                <w:sz w:val="18"/>
                <w:szCs w:val="18"/>
                <w:lang w:eastAsia="zh-CN"/>
              </w:rPr>
              <w:t>(+1,1</w:t>
            </w:r>
            <w:r w:rsidR="00211024" w:rsidRPr="007A1485">
              <w:rPr>
                <w:rFonts w:eastAsia="SimSun"/>
                <w:sz w:val="18"/>
                <w:szCs w:val="18"/>
                <w:lang w:eastAsia="zh-CN"/>
              </w:rPr>
              <w:t>)</w:t>
            </w:r>
          </w:p>
        </w:tc>
      </w:tr>
      <w:tr w:rsidR="00211024" w:rsidRPr="00211024" w:rsidTr="0014286E">
        <w:trPr>
          <w:trHeight w:val="316"/>
        </w:trPr>
        <w:tc>
          <w:tcPr>
            <w:tcW w:w="2943" w:type="dxa"/>
          </w:tcPr>
          <w:p w:rsidR="00211024" w:rsidRPr="007A1485" w:rsidRDefault="00211024" w:rsidP="007A1485">
            <w:pPr>
              <w:widowControl/>
              <w:autoSpaceDE/>
              <w:autoSpaceDN/>
              <w:rPr>
                <w:rFonts w:eastAsia="SimSun"/>
                <w:sz w:val="18"/>
                <w:szCs w:val="18"/>
                <w:lang w:val="en-US" w:eastAsia="zh-CN"/>
              </w:rPr>
            </w:pPr>
            <w:r w:rsidRPr="007A1485">
              <w:rPr>
                <w:rFonts w:eastAsia="SimSun"/>
                <w:sz w:val="18"/>
                <w:szCs w:val="18"/>
                <w:lang w:eastAsia="zh-CN"/>
              </w:rPr>
              <w:t>ГБУК ООПДБ</w:t>
            </w:r>
          </w:p>
        </w:tc>
        <w:tc>
          <w:tcPr>
            <w:tcW w:w="2410" w:type="dxa"/>
          </w:tcPr>
          <w:p w:rsidR="00211024" w:rsidRPr="007A1485" w:rsidRDefault="00E921A8" w:rsidP="007A1485">
            <w:pPr>
              <w:widowControl/>
              <w:autoSpaceDE/>
              <w:autoSpaceDN/>
              <w:rPr>
                <w:rFonts w:eastAsia="SimSun"/>
                <w:b/>
                <w:bCs/>
                <w:sz w:val="18"/>
                <w:szCs w:val="18"/>
                <w:lang w:eastAsia="zh-CN"/>
              </w:rPr>
            </w:pPr>
            <w:r w:rsidRPr="007A1485">
              <w:rPr>
                <w:rFonts w:eastAsia="SimSun"/>
                <w:b/>
                <w:bCs/>
                <w:sz w:val="18"/>
                <w:szCs w:val="18"/>
                <w:lang w:eastAsia="zh-CN"/>
              </w:rPr>
              <w:t>22,4</w:t>
            </w:r>
            <w:r w:rsidR="00211024" w:rsidRPr="007A1485">
              <w:rPr>
                <w:rFonts w:eastAsia="SimSun"/>
                <w:b/>
                <w:bCs/>
                <w:sz w:val="18"/>
                <w:szCs w:val="18"/>
                <w:lang w:eastAsia="zh-CN"/>
              </w:rPr>
              <w:t xml:space="preserve"> </w:t>
            </w:r>
            <w:r w:rsidRPr="007A1485">
              <w:rPr>
                <w:rFonts w:eastAsia="SimSun"/>
                <w:sz w:val="18"/>
                <w:szCs w:val="18"/>
                <w:lang w:eastAsia="zh-CN"/>
              </w:rPr>
              <w:t>(-4,7</w:t>
            </w:r>
            <w:r w:rsidR="00211024" w:rsidRPr="007A1485">
              <w:rPr>
                <w:rFonts w:eastAsia="SimSun"/>
                <w:sz w:val="18"/>
                <w:szCs w:val="18"/>
                <w:lang w:eastAsia="zh-CN"/>
              </w:rPr>
              <w:t>)</w:t>
            </w:r>
          </w:p>
        </w:tc>
        <w:tc>
          <w:tcPr>
            <w:tcW w:w="2410" w:type="dxa"/>
          </w:tcPr>
          <w:p w:rsidR="00211024" w:rsidRPr="007A1485" w:rsidRDefault="008633EC" w:rsidP="007A1485">
            <w:pPr>
              <w:widowControl/>
              <w:autoSpaceDE/>
              <w:autoSpaceDN/>
              <w:rPr>
                <w:rFonts w:eastAsia="Calibri"/>
                <w:b/>
                <w:bCs/>
                <w:sz w:val="18"/>
                <w:szCs w:val="18"/>
                <w:lang w:eastAsia="zh-CN" w:bidi="ar"/>
              </w:rPr>
            </w:pPr>
            <w:r w:rsidRPr="007A1485">
              <w:rPr>
                <w:rFonts w:eastAsia="Calibri"/>
                <w:b/>
                <w:bCs/>
                <w:sz w:val="18"/>
                <w:szCs w:val="18"/>
                <w:lang w:eastAsia="zh-CN" w:bidi="ar"/>
              </w:rPr>
              <w:t>2,0</w:t>
            </w:r>
            <w:r w:rsidR="00211024" w:rsidRPr="007A1485">
              <w:rPr>
                <w:rFonts w:eastAsia="Calibri"/>
                <w:b/>
                <w:bCs/>
                <w:sz w:val="18"/>
                <w:szCs w:val="18"/>
                <w:lang w:eastAsia="zh-CN" w:bidi="ar"/>
              </w:rPr>
              <w:t xml:space="preserve"> </w:t>
            </w:r>
            <w:r w:rsidRPr="007A1485">
              <w:rPr>
                <w:rFonts w:eastAsia="Calibri"/>
                <w:sz w:val="18"/>
                <w:szCs w:val="18"/>
                <w:lang w:eastAsia="zh-CN" w:bidi="ar"/>
              </w:rPr>
              <w:t>(</w:t>
            </w:r>
            <w:r w:rsidR="005D35A5" w:rsidRPr="007A1485">
              <w:rPr>
                <w:rFonts w:eastAsia="Calibri"/>
                <w:sz w:val="18"/>
                <w:szCs w:val="18"/>
                <w:lang w:eastAsia="zh-CN" w:bidi="ar"/>
              </w:rPr>
              <w:t>-0,1</w:t>
            </w:r>
            <w:r w:rsidR="00211024" w:rsidRPr="007A1485">
              <w:rPr>
                <w:rFonts w:eastAsia="Calibri"/>
                <w:sz w:val="18"/>
                <w:szCs w:val="18"/>
                <w:lang w:eastAsia="zh-CN" w:bidi="ar"/>
              </w:rPr>
              <w:t>)</w:t>
            </w:r>
          </w:p>
        </w:tc>
        <w:tc>
          <w:tcPr>
            <w:tcW w:w="2196" w:type="dxa"/>
          </w:tcPr>
          <w:p w:rsidR="00211024" w:rsidRPr="007A1485" w:rsidRDefault="00B34FE8" w:rsidP="007A1485">
            <w:pPr>
              <w:widowControl/>
              <w:autoSpaceDE/>
              <w:autoSpaceDN/>
              <w:rPr>
                <w:rFonts w:eastAsia="SimSun"/>
                <w:b/>
                <w:bCs/>
                <w:sz w:val="18"/>
                <w:szCs w:val="18"/>
                <w:lang w:eastAsia="zh-CN"/>
              </w:rPr>
            </w:pPr>
            <w:r w:rsidRPr="007A1485">
              <w:rPr>
                <w:rFonts w:eastAsia="SimSun"/>
                <w:b/>
                <w:bCs/>
                <w:sz w:val="18"/>
                <w:szCs w:val="18"/>
                <w:lang w:eastAsia="zh-CN"/>
              </w:rPr>
              <w:t>11</w:t>
            </w:r>
            <w:r w:rsidR="00211024" w:rsidRPr="007A1485">
              <w:rPr>
                <w:rFonts w:eastAsia="SimSun"/>
                <w:b/>
                <w:bCs/>
                <w:sz w:val="18"/>
                <w:szCs w:val="18"/>
                <w:lang w:eastAsia="zh-CN"/>
              </w:rPr>
              <w:t>,1</w:t>
            </w:r>
            <w:r w:rsidRPr="007A1485">
              <w:rPr>
                <w:rFonts w:eastAsia="SimSun"/>
                <w:b/>
                <w:bCs/>
                <w:sz w:val="18"/>
                <w:szCs w:val="18"/>
                <w:lang w:eastAsia="zh-CN"/>
              </w:rPr>
              <w:t>4</w:t>
            </w:r>
            <w:r w:rsidR="00211024" w:rsidRPr="007A1485">
              <w:rPr>
                <w:rFonts w:eastAsia="SimSun"/>
                <w:b/>
                <w:bCs/>
                <w:sz w:val="18"/>
                <w:szCs w:val="18"/>
                <w:lang w:eastAsia="zh-CN"/>
              </w:rPr>
              <w:t xml:space="preserve"> </w:t>
            </w:r>
            <w:r w:rsidRPr="007A1485">
              <w:rPr>
                <w:rFonts w:eastAsia="SimSun"/>
                <w:sz w:val="18"/>
                <w:szCs w:val="18"/>
                <w:lang w:eastAsia="zh-CN"/>
              </w:rPr>
              <w:t>(+1,04</w:t>
            </w:r>
            <w:r w:rsidR="00211024" w:rsidRPr="007A1485">
              <w:rPr>
                <w:rFonts w:eastAsia="SimSun"/>
                <w:sz w:val="18"/>
                <w:szCs w:val="18"/>
                <w:lang w:eastAsia="zh-CN"/>
              </w:rPr>
              <w:t>)</w:t>
            </w:r>
          </w:p>
        </w:tc>
      </w:tr>
      <w:tr w:rsidR="00211024" w:rsidRPr="00211024" w:rsidTr="0014286E">
        <w:trPr>
          <w:trHeight w:val="316"/>
        </w:trPr>
        <w:tc>
          <w:tcPr>
            <w:tcW w:w="2943" w:type="dxa"/>
          </w:tcPr>
          <w:p w:rsidR="00211024" w:rsidRPr="007A1485" w:rsidRDefault="00211024" w:rsidP="007A1485">
            <w:pPr>
              <w:widowControl/>
              <w:autoSpaceDE/>
              <w:autoSpaceDN/>
              <w:rPr>
                <w:rFonts w:eastAsia="SimSun"/>
                <w:sz w:val="18"/>
                <w:szCs w:val="18"/>
                <w:lang w:eastAsia="zh-CN"/>
              </w:rPr>
            </w:pPr>
            <w:r w:rsidRPr="007A1485">
              <w:rPr>
                <w:rFonts w:eastAsia="SimSun"/>
                <w:sz w:val="18"/>
                <w:szCs w:val="18"/>
                <w:lang w:eastAsia="zh-CN"/>
              </w:rPr>
              <w:t>Итого по области</w:t>
            </w:r>
          </w:p>
        </w:tc>
        <w:tc>
          <w:tcPr>
            <w:tcW w:w="2410" w:type="dxa"/>
          </w:tcPr>
          <w:p w:rsidR="00211024" w:rsidRPr="007A1485" w:rsidRDefault="00211024" w:rsidP="007A1485">
            <w:pPr>
              <w:widowControl/>
              <w:autoSpaceDE/>
              <w:autoSpaceDN/>
              <w:rPr>
                <w:rFonts w:eastAsia="Calibri"/>
                <w:b/>
                <w:bCs/>
                <w:sz w:val="18"/>
                <w:szCs w:val="18"/>
                <w:lang w:eastAsia="zh-CN" w:bidi="ar"/>
              </w:rPr>
            </w:pPr>
            <w:r w:rsidRPr="007A1485">
              <w:rPr>
                <w:rFonts w:eastAsia="Calibri"/>
                <w:b/>
                <w:bCs/>
                <w:sz w:val="18"/>
                <w:szCs w:val="18"/>
                <w:lang w:val="en-US" w:eastAsia="zh-CN" w:bidi="ar"/>
              </w:rPr>
              <w:t>2</w:t>
            </w:r>
            <w:r w:rsidR="0089392E" w:rsidRPr="007A1485">
              <w:rPr>
                <w:rFonts w:eastAsia="Calibri"/>
                <w:b/>
                <w:bCs/>
                <w:sz w:val="18"/>
                <w:szCs w:val="18"/>
                <w:lang w:eastAsia="zh-CN" w:bidi="ar"/>
              </w:rPr>
              <w:t>0,7</w:t>
            </w:r>
            <w:r w:rsidRPr="007A1485">
              <w:rPr>
                <w:rFonts w:eastAsia="Calibri"/>
                <w:b/>
                <w:bCs/>
                <w:sz w:val="18"/>
                <w:szCs w:val="18"/>
                <w:lang w:eastAsia="zh-CN" w:bidi="ar"/>
              </w:rPr>
              <w:t xml:space="preserve"> </w:t>
            </w:r>
            <w:r w:rsidR="008633EC" w:rsidRPr="007A1485">
              <w:rPr>
                <w:rFonts w:eastAsia="Calibri"/>
                <w:b/>
                <w:bCs/>
                <w:sz w:val="18"/>
                <w:szCs w:val="18"/>
                <w:lang w:eastAsia="zh-CN" w:bidi="ar"/>
              </w:rPr>
              <w:t>(-4,2</w:t>
            </w:r>
            <w:r w:rsidR="00CD1CAD" w:rsidRPr="007A1485">
              <w:rPr>
                <w:rFonts w:eastAsia="Calibri"/>
                <w:b/>
                <w:bCs/>
                <w:sz w:val="18"/>
                <w:szCs w:val="18"/>
                <w:lang w:eastAsia="zh-CN" w:bidi="ar"/>
              </w:rPr>
              <w:t>)</w:t>
            </w:r>
          </w:p>
        </w:tc>
        <w:tc>
          <w:tcPr>
            <w:tcW w:w="2410" w:type="dxa"/>
          </w:tcPr>
          <w:p w:rsidR="00211024" w:rsidRPr="007A1485" w:rsidRDefault="0089392E" w:rsidP="007A1485">
            <w:pPr>
              <w:widowControl/>
              <w:autoSpaceDE/>
              <w:autoSpaceDN/>
              <w:rPr>
                <w:rFonts w:eastAsia="SimSun"/>
                <w:b/>
                <w:bCs/>
                <w:sz w:val="18"/>
                <w:szCs w:val="18"/>
                <w:lang w:eastAsia="zh-CN"/>
              </w:rPr>
            </w:pPr>
            <w:r w:rsidRPr="007A1485">
              <w:rPr>
                <w:rFonts w:eastAsia="SimSun"/>
                <w:b/>
                <w:bCs/>
                <w:sz w:val="18"/>
                <w:szCs w:val="18"/>
                <w:lang w:eastAsia="zh-CN"/>
              </w:rPr>
              <w:t>2,26</w:t>
            </w:r>
            <w:r w:rsidR="00CD1CAD" w:rsidRPr="007A1485">
              <w:rPr>
                <w:rFonts w:eastAsia="SimSun"/>
                <w:b/>
                <w:bCs/>
                <w:sz w:val="18"/>
                <w:szCs w:val="18"/>
                <w:lang w:eastAsia="zh-CN"/>
              </w:rPr>
              <w:t xml:space="preserve"> (-0,04)</w:t>
            </w:r>
          </w:p>
        </w:tc>
        <w:tc>
          <w:tcPr>
            <w:tcW w:w="2196" w:type="dxa"/>
          </w:tcPr>
          <w:p w:rsidR="00211024" w:rsidRPr="007A1485" w:rsidRDefault="0089392E" w:rsidP="007A1485">
            <w:pPr>
              <w:widowControl/>
              <w:autoSpaceDE/>
              <w:autoSpaceDN/>
              <w:rPr>
                <w:rFonts w:eastAsia="SimSun"/>
                <w:b/>
                <w:bCs/>
                <w:sz w:val="18"/>
                <w:szCs w:val="18"/>
                <w:lang w:eastAsia="zh-CN"/>
              </w:rPr>
            </w:pPr>
            <w:r w:rsidRPr="007A1485">
              <w:rPr>
                <w:rFonts w:eastAsia="SimSun"/>
                <w:b/>
                <w:bCs/>
                <w:sz w:val="18"/>
                <w:szCs w:val="18"/>
                <w:lang w:eastAsia="zh-CN"/>
              </w:rPr>
              <w:t>12,6</w:t>
            </w:r>
            <w:r w:rsidR="008633EC" w:rsidRPr="007A1485">
              <w:rPr>
                <w:rFonts w:eastAsia="SimSun"/>
                <w:b/>
                <w:bCs/>
                <w:sz w:val="18"/>
                <w:szCs w:val="18"/>
                <w:lang w:eastAsia="zh-CN"/>
              </w:rPr>
              <w:t xml:space="preserve"> (+0,3)</w:t>
            </w:r>
          </w:p>
        </w:tc>
      </w:tr>
      <w:tr w:rsidR="00211024" w:rsidRPr="00211024" w:rsidTr="0014286E">
        <w:trPr>
          <w:trHeight w:val="340"/>
        </w:trPr>
        <w:tc>
          <w:tcPr>
            <w:tcW w:w="2943" w:type="dxa"/>
          </w:tcPr>
          <w:p w:rsidR="00211024" w:rsidRPr="007A1485" w:rsidRDefault="00211024" w:rsidP="007A1485">
            <w:pPr>
              <w:widowControl/>
              <w:autoSpaceDE/>
              <w:autoSpaceDN/>
              <w:rPr>
                <w:rFonts w:eastAsia="SimSun"/>
                <w:sz w:val="18"/>
                <w:szCs w:val="18"/>
                <w:lang w:eastAsia="zh-CN"/>
              </w:rPr>
            </w:pPr>
            <w:r w:rsidRPr="007A1485">
              <w:rPr>
                <w:rFonts w:eastAsia="SimSun"/>
                <w:sz w:val="18"/>
                <w:szCs w:val="18"/>
                <w:lang w:eastAsia="zh-CN"/>
              </w:rPr>
              <w:t>Нормативы</w:t>
            </w:r>
          </w:p>
        </w:tc>
        <w:tc>
          <w:tcPr>
            <w:tcW w:w="2410" w:type="dxa"/>
          </w:tcPr>
          <w:p w:rsidR="00211024" w:rsidRPr="007A1485" w:rsidRDefault="00211024" w:rsidP="007A1485">
            <w:pPr>
              <w:widowControl/>
              <w:autoSpaceDE/>
              <w:autoSpaceDN/>
              <w:rPr>
                <w:rFonts w:eastAsia="SimSun"/>
                <w:b/>
                <w:bCs/>
                <w:sz w:val="18"/>
                <w:szCs w:val="18"/>
                <w:lang w:eastAsia="zh-CN"/>
              </w:rPr>
            </w:pPr>
            <w:r w:rsidRPr="007A1485">
              <w:rPr>
                <w:rFonts w:eastAsia="SimSun"/>
                <w:b/>
                <w:bCs/>
                <w:sz w:val="18"/>
                <w:szCs w:val="18"/>
                <w:lang w:eastAsia="zh-CN"/>
              </w:rPr>
              <w:t>20-22</w:t>
            </w:r>
          </w:p>
        </w:tc>
        <w:tc>
          <w:tcPr>
            <w:tcW w:w="2410" w:type="dxa"/>
          </w:tcPr>
          <w:p w:rsidR="00211024" w:rsidRPr="007A1485" w:rsidRDefault="00211024" w:rsidP="007A1485">
            <w:pPr>
              <w:widowControl/>
              <w:autoSpaceDE/>
              <w:autoSpaceDN/>
              <w:rPr>
                <w:rFonts w:eastAsia="SimSun"/>
                <w:b/>
                <w:bCs/>
                <w:sz w:val="18"/>
                <w:szCs w:val="18"/>
                <w:lang w:eastAsia="zh-CN"/>
              </w:rPr>
            </w:pPr>
            <w:r w:rsidRPr="007A1485">
              <w:rPr>
                <w:rFonts w:eastAsia="SimSun"/>
                <w:b/>
                <w:bCs/>
                <w:sz w:val="18"/>
                <w:szCs w:val="18"/>
                <w:lang w:eastAsia="zh-CN"/>
              </w:rPr>
              <w:t>2-4</w:t>
            </w:r>
          </w:p>
        </w:tc>
        <w:tc>
          <w:tcPr>
            <w:tcW w:w="2196" w:type="dxa"/>
          </w:tcPr>
          <w:p w:rsidR="00211024" w:rsidRPr="007A1485" w:rsidRDefault="00211024" w:rsidP="007A1485">
            <w:pPr>
              <w:widowControl/>
              <w:autoSpaceDE/>
              <w:autoSpaceDN/>
              <w:rPr>
                <w:rFonts w:eastAsia="SimSun"/>
                <w:b/>
                <w:bCs/>
                <w:sz w:val="18"/>
                <w:szCs w:val="18"/>
                <w:lang w:eastAsia="zh-CN"/>
              </w:rPr>
            </w:pPr>
            <w:r w:rsidRPr="007A1485">
              <w:rPr>
                <w:rFonts w:eastAsia="SimSun"/>
                <w:b/>
                <w:bCs/>
                <w:sz w:val="18"/>
                <w:szCs w:val="18"/>
                <w:lang w:eastAsia="zh-CN"/>
              </w:rPr>
              <w:t>7-8</w:t>
            </w:r>
          </w:p>
        </w:tc>
      </w:tr>
    </w:tbl>
    <w:p w:rsidR="00211024" w:rsidRPr="00211024" w:rsidRDefault="00211024" w:rsidP="005376EC">
      <w:pPr>
        <w:widowControl/>
        <w:autoSpaceDE/>
        <w:autoSpaceDN/>
        <w:ind w:left="284" w:firstLine="567"/>
        <w:jc w:val="both"/>
        <w:rPr>
          <w:rFonts w:eastAsia="SimSun"/>
          <w:sz w:val="24"/>
          <w:szCs w:val="24"/>
          <w:lang w:val="en-US" w:eastAsia="zh-CN"/>
        </w:rPr>
      </w:pPr>
    </w:p>
    <w:p w:rsidR="00211024" w:rsidRPr="00211024" w:rsidRDefault="00211024" w:rsidP="005376EC">
      <w:pPr>
        <w:widowControl/>
        <w:autoSpaceDE/>
        <w:autoSpaceDN/>
        <w:ind w:left="284" w:firstLine="567"/>
        <w:jc w:val="both"/>
        <w:rPr>
          <w:rFonts w:eastAsia="SimSun"/>
          <w:sz w:val="24"/>
          <w:szCs w:val="24"/>
          <w:lang w:eastAsia="zh-CN"/>
        </w:rPr>
      </w:pPr>
      <w:r w:rsidRPr="00566CB4">
        <w:rPr>
          <w:rFonts w:eastAsia="SimSun"/>
          <w:sz w:val="24"/>
          <w:szCs w:val="24"/>
          <w:lang w:eastAsia="zh-CN"/>
        </w:rPr>
        <w:t xml:space="preserve">Средние показатели деятельности библиотек, занимающихся библиотечным обслуживанием детей, показатели качества работы </w:t>
      </w:r>
      <w:r w:rsidR="00F44025">
        <w:rPr>
          <w:rFonts w:eastAsia="SimSun"/>
          <w:sz w:val="24"/>
          <w:szCs w:val="24"/>
          <w:lang w:eastAsia="zh-CN"/>
        </w:rPr>
        <w:t xml:space="preserve">в 2023 году частично снижены: </w:t>
      </w:r>
      <w:r w:rsidR="00850D7C">
        <w:rPr>
          <w:rFonts w:eastAsia="SimSun"/>
          <w:sz w:val="24"/>
          <w:szCs w:val="24"/>
          <w:lang w:eastAsia="zh-CN"/>
        </w:rPr>
        <w:t>читаемость – 20,7</w:t>
      </w:r>
      <w:r w:rsidRPr="00566CB4">
        <w:rPr>
          <w:rFonts w:eastAsia="SimSun"/>
          <w:sz w:val="24"/>
          <w:szCs w:val="24"/>
          <w:lang w:eastAsia="zh-CN"/>
        </w:rPr>
        <w:t xml:space="preserve"> (</w:t>
      </w:r>
      <w:r w:rsidR="00850D7C">
        <w:rPr>
          <w:rFonts w:eastAsia="SimSun"/>
          <w:sz w:val="24"/>
          <w:szCs w:val="24"/>
          <w:lang w:eastAsia="zh-CN"/>
        </w:rPr>
        <w:t>2022 г. – 24,9; 2021 г. – 23,0</w:t>
      </w:r>
      <w:r w:rsidR="004E2D0B">
        <w:rPr>
          <w:rFonts w:eastAsia="SimSun"/>
          <w:sz w:val="24"/>
          <w:szCs w:val="24"/>
          <w:lang w:eastAsia="zh-CN"/>
        </w:rPr>
        <w:t xml:space="preserve">), </w:t>
      </w:r>
      <w:r w:rsidR="00422DB6">
        <w:rPr>
          <w:rFonts w:eastAsia="SimSun"/>
          <w:sz w:val="24"/>
          <w:szCs w:val="24"/>
          <w:lang w:eastAsia="zh-CN"/>
        </w:rPr>
        <w:t>обращаемость – 2,26</w:t>
      </w:r>
      <w:r w:rsidR="00422DB6" w:rsidRPr="00422DB6">
        <w:rPr>
          <w:rFonts w:eastAsia="SimSun"/>
          <w:sz w:val="24"/>
          <w:szCs w:val="24"/>
          <w:lang w:eastAsia="zh-CN"/>
        </w:rPr>
        <w:t xml:space="preserve"> (</w:t>
      </w:r>
      <w:r w:rsidR="0021401E">
        <w:rPr>
          <w:rFonts w:eastAsia="SimSun"/>
          <w:sz w:val="24"/>
          <w:szCs w:val="24"/>
          <w:lang w:eastAsia="zh-CN"/>
        </w:rPr>
        <w:t>2022</w:t>
      </w:r>
      <w:r w:rsidR="00422DB6">
        <w:rPr>
          <w:rFonts w:eastAsia="SimSun"/>
          <w:sz w:val="24"/>
          <w:szCs w:val="24"/>
          <w:lang w:eastAsia="zh-CN"/>
        </w:rPr>
        <w:t xml:space="preserve"> г. – 2,3; </w:t>
      </w:r>
      <w:r w:rsidR="0021401E">
        <w:rPr>
          <w:rFonts w:eastAsia="SimSun"/>
          <w:sz w:val="24"/>
          <w:szCs w:val="24"/>
          <w:lang w:eastAsia="zh-CN"/>
        </w:rPr>
        <w:t xml:space="preserve"> 2021 г. – 2,1</w:t>
      </w:r>
      <w:r w:rsidR="00422DB6" w:rsidRPr="00422DB6">
        <w:rPr>
          <w:rFonts w:eastAsia="SimSun"/>
          <w:sz w:val="24"/>
          <w:szCs w:val="24"/>
          <w:lang w:eastAsia="zh-CN"/>
        </w:rPr>
        <w:t xml:space="preserve">). </w:t>
      </w:r>
      <w:r w:rsidR="00422DB6">
        <w:rPr>
          <w:rFonts w:eastAsia="SimSun"/>
          <w:sz w:val="24"/>
          <w:szCs w:val="24"/>
          <w:lang w:eastAsia="zh-CN"/>
        </w:rPr>
        <w:t>Показатель посещаемости</w:t>
      </w:r>
      <w:r w:rsidR="00A95AF5">
        <w:rPr>
          <w:rFonts w:eastAsia="SimSun"/>
          <w:sz w:val="24"/>
          <w:szCs w:val="24"/>
          <w:lang w:eastAsia="zh-CN"/>
        </w:rPr>
        <w:t xml:space="preserve"> </w:t>
      </w:r>
      <w:r w:rsidR="002D35F4">
        <w:rPr>
          <w:rFonts w:eastAsia="SimSun"/>
          <w:sz w:val="24"/>
          <w:szCs w:val="24"/>
          <w:lang w:eastAsia="zh-CN"/>
        </w:rPr>
        <w:t>стабильно увеличивается</w:t>
      </w:r>
      <w:r w:rsidR="0021401E">
        <w:rPr>
          <w:rFonts w:eastAsia="SimSun"/>
          <w:sz w:val="24"/>
          <w:szCs w:val="24"/>
          <w:lang w:eastAsia="zh-CN"/>
        </w:rPr>
        <w:t xml:space="preserve"> и составил в</w:t>
      </w:r>
      <w:r w:rsidR="002D35F4">
        <w:rPr>
          <w:rFonts w:eastAsia="SimSun"/>
          <w:sz w:val="24"/>
          <w:szCs w:val="24"/>
          <w:lang w:eastAsia="zh-CN"/>
        </w:rPr>
        <w:t xml:space="preserve"> </w:t>
      </w:r>
      <w:r w:rsidR="00A95AF5">
        <w:rPr>
          <w:rFonts w:eastAsia="SimSun"/>
          <w:sz w:val="24"/>
          <w:szCs w:val="24"/>
          <w:lang w:eastAsia="zh-CN"/>
        </w:rPr>
        <w:t>2023 г.</w:t>
      </w:r>
      <w:r w:rsidR="004E2D0B">
        <w:rPr>
          <w:rFonts w:eastAsia="SimSun"/>
          <w:sz w:val="24"/>
          <w:szCs w:val="24"/>
          <w:lang w:eastAsia="zh-CN"/>
        </w:rPr>
        <w:t xml:space="preserve"> – 12,6</w:t>
      </w:r>
      <w:r w:rsidR="002D35F4">
        <w:rPr>
          <w:rFonts w:eastAsia="SimSun"/>
          <w:sz w:val="24"/>
          <w:szCs w:val="24"/>
          <w:lang w:eastAsia="zh-CN"/>
        </w:rPr>
        <w:t xml:space="preserve">(+0,3); </w:t>
      </w:r>
      <w:r w:rsidR="00A95AF5">
        <w:rPr>
          <w:rFonts w:eastAsia="SimSun"/>
          <w:sz w:val="24"/>
          <w:szCs w:val="24"/>
          <w:lang w:eastAsia="zh-CN"/>
        </w:rPr>
        <w:t xml:space="preserve"> </w:t>
      </w:r>
      <w:r w:rsidR="00F2237A">
        <w:rPr>
          <w:rFonts w:eastAsia="SimSun"/>
          <w:sz w:val="24"/>
          <w:szCs w:val="24"/>
          <w:lang w:eastAsia="zh-CN"/>
        </w:rPr>
        <w:t xml:space="preserve">в </w:t>
      </w:r>
      <w:r w:rsidR="00F44025">
        <w:rPr>
          <w:rFonts w:eastAsia="SimSun"/>
          <w:sz w:val="24"/>
          <w:szCs w:val="24"/>
          <w:lang w:eastAsia="zh-CN"/>
        </w:rPr>
        <w:t>2022 г. – 12,4</w:t>
      </w:r>
      <w:r w:rsidR="002D35F4">
        <w:rPr>
          <w:rFonts w:eastAsia="SimSun"/>
          <w:sz w:val="24"/>
          <w:szCs w:val="24"/>
          <w:lang w:eastAsia="zh-CN"/>
        </w:rPr>
        <w:t xml:space="preserve"> (+0</w:t>
      </w:r>
      <w:r w:rsidR="00D024AB">
        <w:rPr>
          <w:rFonts w:eastAsia="SimSun"/>
          <w:sz w:val="24"/>
          <w:szCs w:val="24"/>
          <w:lang w:eastAsia="zh-CN"/>
        </w:rPr>
        <w:t>,4</w:t>
      </w:r>
      <w:r w:rsidR="002D35F4">
        <w:rPr>
          <w:rFonts w:eastAsia="SimSun"/>
          <w:sz w:val="24"/>
          <w:szCs w:val="24"/>
          <w:lang w:eastAsia="zh-CN"/>
        </w:rPr>
        <w:t>)</w:t>
      </w:r>
      <w:r w:rsidR="00F44025">
        <w:rPr>
          <w:rFonts w:eastAsia="SimSun"/>
          <w:sz w:val="24"/>
          <w:szCs w:val="24"/>
          <w:lang w:eastAsia="zh-CN"/>
        </w:rPr>
        <w:t>;</w:t>
      </w:r>
      <w:r w:rsidR="00F2237A">
        <w:rPr>
          <w:rFonts w:eastAsia="SimSun"/>
          <w:sz w:val="24"/>
          <w:szCs w:val="24"/>
          <w:lang w:eastAsia="zh-CN"/>
        </w:rPr>
        <w:t xml:space="preserve"> в</w:t>
      </w:r>
      <w:r w:rsidR="00F44025">
        <w:rPr>
          <w:rFonts w:eastAsia="SimSun"/>
          <w:sz w:val="24"/>
          <w:szCs w:val="24"/>
          <w:lang w:eastAsia="zh-CN"/>
        </w:rPr>
        <w:t xml:space="preserve"> </w:t>
      </w:r>
      <w:r w:rsidRPr="00566CB4">
        <w:rPr>
          <w:rFonts w:eastAsia="SimSun"/>
          <w:sz w:val="24"/>
          <w:szCs w:val="24"/>
          <w:lang w:eastAsia="zh-CN"/>
        </w:rPr>
        <w:t>2021 г. – 12,0</w:t>
      </w:r>
      <w:r w:rsidR="00D024AB">
        <w:rPr>
          <w:rFonts w:eastAsia="SimSun"/>
          <w:sz w:val="24"/>
          <w:szCs w:val="24"/>
          <w:lang w:eastAsia="zh-CN"/>
        </w:rPr>
        <w:t xml:space="preserve"> (+0,3). </w:t>
      </w:r>
      <w:r w:rsidRPr="00566CB4">
        <w:rPr>
          <w:rFonts w:eastAsia="SimSun"/>
          <w:sz w:val="24"/>
          <w:szCs w:val="24"/>
          <w:lang w:eastAsia="zh-CN"/>
        </w:rPr>
        <w:t xml:space="preserve"> </w:t>
      </w:r>
      <w:r w:rsidRPr="00211024">
        <w:rPr>
          <w:rFonts w:eastAsia="SimSun"/>
          <w:sz w:val="24"/>
          <w:szCs w:val="24"/>
          <w:lang w:eastAsia="zh-CN"/>
        </w:rPr>
        <w:t xml:space="preserve">Показатель «книгообеспеченности» на </w:t>
      </w:r>
      <w:r w:rsidR="006A705F">
        <w:rPr>
          <w:rFonts w:eastAsia="SimSun"/>
          <w:sz w:val="24"/>
          <w:szCs w:val="24"/>
          <w:lang w:eastAsia="zh-CN"/>
        </w:rPr>
        <w:t xml:space="preserve">читателя ребенка </w:t>
      </w:r>
      <w:r w:rsidR="00D024AB">
        <w:rPr>
          <w:rFonts w:eastAsia="SimSun"/>
          <w:sz w:val="24"/>
          <w:szCs w:val="24"/>
          <w:lang w:eastAsia="zh-CN"/>
        </w:rPr>
        <w:t>остался на уровне 2022 года</w:t>
      </w:r>
      <w:r w:rsidRPr="00211024">
        <w:rPr>
          <w:rFonts w:eastAsia="SimSun"/>
          <w:sz w:val="24"/>
          <w:szCs w:val="24"/>
          <w:lang w:eastAsia="zh-CN"/>
        </w:rPr>
        <w:t xml:space="preserve"> – 10,5 кн. (</w:t>
      </w:r>
      <w:r w:rsidR="006A705F">
        <w:rPr>
          <w:rFonts w:eastAsia="SimSun"/>
          <w:sz w:val="24"/>
          <w:szCs w:val="24"/>
          <w:lang w:eastAsia="zh-CN"/>
        </w:rPr>
        <w:t>2021 г – 9,8</w:t>
      </w:r>
      <w:r w:rsidRPr="00211024">
        <w:rPr>
          <w:rFonts w:eastAsia="SimSun"/>
          <w:sz w:val="24"/>
          <w:szCs w:val="24"/>
          <w:lang w:eastAsia="zh-CN"/>
        </w:rPr>
        <w:t xml:space="preserve">), на жителя – ребенка  он </w:t>
      </w:r>
      <w:r w:rsidR="005C048C">
        <w:rPr>
          <w:rFonts w:eastAsia="SimSun"/>
          <w:sz w:val="24"/>
          <w:szCs w:val="24"/>
          <w:lang w:eastAsia="zh-CN"/>
        </w:rPr>
        <w:t xml:space="preserve">7,5 (2022 г.  - 7,1 </w:t>
      </w:r>
      <w:proofErr w:type="gramStart"/>
      <w:r w:rsidR="005C048C">
        <w:rPr>
          <w:rFonts w:eastAsia="SimSun"/>
          <w:sz w:val="24"/>
          <w:szCs w:val="24"/>
          <w:lang w:eastAsia="zh-CN"/>
        </w:rPr>
        <w:t>экз</w:t>
      </w:r>
      <w:proofErr w:type="gramEnd"/>
      <w:r w:rsidR="005C048C">
        <w:rPr>
          <w:rFonts w:eastAsia="SimSun"/>
          <w:sz w:val="24"/>
          <w:szCs w:val="24"/>
          <w:lang w:eastAsia="zh-CN"/>
        </w:rPr>
        <w:t>; 2021 г. – 7,1)</w:t>
      </w:r>
      <w:r w:rsidR="00126881">
        <w:rPr>
          <w:rFonts w:eastAsia="SimSun"/>
          <w:sz w:val="24"/>
          <w:szCs w:val="24"/>
          <w:lang w:eastAsia="zh-CN"/>
        </w:rPr>
        <w:t>. Но ориентировочно нормативов</w:t>
      </w:r>
      <w:r w:rsidR="00022F9C">
        <w:rPr>
          <w:rFonts w:eastAsia="SimSun"/>
          <w:sz w:val="24"/>
          <w:szCs w:val="24"/>
          <w:lang w:eastAsia="zh-CN"/>
        </w:rPr>
        <w:t>, показатели качества работы библиотек или соответствуют нормам (обращаемость), или их превышают (читаемость, посещаемость</w:t>
      </w:r>
      <w:r w:rsidR="00A004E5">
        <w:rPr>
          <w:rFonts w:eastAsia="SimSun"/>
          <w:sz w:val="24"/>
          <w:szCs w:val="24"/>
          <w:lang w:eastAsia="zh-CN"/>
        </w:rPr>
        <w:t>)</w:t>
      </w:r>
      <w:r w:rsidR="00022F9C">
        <w:rPr>
          <w:rFonts w:eastAsia="SimSun"/>
          <w:sz w:val="24"/>
          <w:szCs w:val="24"/>
          <w:lang w:eastAsia="zh-CN"/>
        </w:rPr>
        <w:t>.</w:t>
      </w:r>
    </w:p>
    <w:p w:rsidR="00211024" w:rsidRPr="00211024" w:rsidRDefault="00211024" w:rsidP="005376EC">
      <w:pPr>
        <w:widowControl/>
        <w:autoSpaceDE/>
        <w:autoSpaceDN/>
        <w:ind w:left="284" w:firstLine="567"/>
        <w:jc w:val="both"/>
        <w:rPr>
          <w:rFonts w:eastAsia="SimSun"/>
          <w:i/>
          <w:iCs/>
          <w:sz w:val="24"/>
          <w:szCs w:val="24"/>
          <w:lang w:eastAsia="zh-CN"/>
        </w:rPr>
      </w:pPr>
      <w:r w:rsidRPr="00211024">
        <w:rPr>
          <w:rFonts w:eastAsia="SimSun"/>
          <w:sz w:val="24"/>
          <w:szCs w:val="24"/>
          <w:lang w:eastAsia="zh-CN"/>
        </w:rPr>
        <w:t xml:space="preserve">ВЫВОДЫ: </w:t>
      </w:r>
      <w:r w:rsidRPr="00211024">
        <w:rPr>
          <w:rFonts w:eastAsia="SimSun"/>
          <w:i/>
          <w:iCs/>
          <w:sz w:val="24"/>
          <w:szCs w:val="24"/>
          <w:lang w:eastAsia="zh-CN"/>
        </w:rPr>
        <w:t>По результатам работы годовые плановые по</w:t>
      </w:r>
      <w:r w:rsidR="007A53BE">
        <w:rPr>
          <w:rFonts w:eastAsia="SimSun"/>
          <w:i/>
          <w:iCs/>
          <w:sz w:val="24"/>
          <w:szCs w:val="24"/>
          <w:lang w:eastAsia="zh-CN"/>
        </w:rPr>
        <w:t>казатели по итогам работы в 2023</w:t>
      </w:r>
      <w:r w:rsidRPr="00211024">
        <w:rPr>
          <w:rFonts w:eastAsia="SimSun"/>
          <w:i/>
          <w:iCs/>
          <w:sz w:val="24"/>
          <w:szCs w:val="24"/>
          <w:lang w:eastAsia="zh-CN"/>
        </w:rPr>
        <w:t xml:space="preserve"> г. были выполнены. </w:t>
      </w:r>
      <w:r w:rsidR="007A53BE">
        <w:rPr>
          <w:rFonts w:eastAsia="SimSun"/>
          <w:i/>
          <w:iCs/>
          <w:sz w:val="24"/>
          <w:szCs w:val="24"/>
          <w:lang w:eastAsia="zh-CN"/>
        </w:rPr>
        <w:t>П</w:t>
      </w:r>
      <w:r w:rsidRPr="00211024">
        <w:rPr>
          <w:rFonts w:eastAsia="SimSun"/>
          <w:i/>
          <w:iCs/>
          <w:sz w:val="24"/>
          <w:szCs w:val="24"/>
          <w:lang w:eastAsia="zh-CN"/>
        </w:rPr>
        <w:t>оказа</w:t>
      </w:r>
      <w:r w:rsidR="00A004E5">
        <w:rPr>
          <w:rFonts w:eastAsia="SimSun"/>
          <w:i/>
          <w:iCs/>
          <w:sz w:val="24"/>
          <w:szCs w:val="24"/>
          <w:lang w:eastAsia="zh-CN"/>
        </w:rPr>
        <w:t>тели увеличения числа посещений</w:t>
      </w:r>
      <w:r w:rsidRPr="00211024">
        <w:rPr>
          <w:rFonts w:eastAsia="SimSun"/>
          <w:i/>
          <w:iCs/>
          <w:sz w:val="24"/>
          <w:szCs w:val="24"/>
          <w:lang w:eastAsia="zh-CN"/>
        </w:rPr>
        <w:t xml:space="preserve"> библиотеки </w:t>
      </w:r>
      <w:r w:rsidR="00A004E5">
        <w:rPr>
          <w:rFonts w:eastAsia="SimSun"/>
          <w:i/>
          <w:iCs/>
          <w:sz w:val="24"/>
          <w:szCs w:val="24"/>
          <w:lang w:eastAsia="zh-CN"/>
        </w:rPr>
        <w:t>наращиваются увеличением числа</w:t>
      </w:r>
      <w:r w:rsidRPr="00211024">
        <w:rPr>
          <w:rFonts w:eastAsia="SimSun"/>
          <w:i/>
          <w:iCs/>
          <w:sz w:val="24"/>
          <w:szCs w:val="24"/>
          <w:lang w:eastAsia="zh-CN"/>
        </w:rPr>
        <w:t xml:space="preserve"> массовых мероприятий. </w:t>
      </w:r>
    </w:p>
    <w:p w:rsidR="002F2214" w:rsidRDefault="002F2214" w:rsidP="002F2214">
      <w:pPr>
        <w:widowControl/>
        <w:autoSpaceDE/>
        <w:autoSpaceDN/>
        <w:ind w:leftChars="129" w:left="284" w:firstLine="142"/>
        <w:jc w:val="center"/>
        <w:rPr>
          <w:rFonts w:eastAsia="Calibri" w:cs="Calibri"/>
          <w:b/>
          <w:i/>
          <w:iCs/>
          <w:lang w:val="ru" w:eastAsia="zh-CN" w:bidi="ar"/>
        </w:rPr>
      </w:pPr>
    </w:p>
    <w:p w:rsidR="002F2214" w:rsidRPr="003D4F6C" w:rsidRDefault="002F2214" w:rsidP="002F2214">
      <w:pPr>
        <w:widowControl/>
        <w:autoSpaceDE/>
        <w:autoSpaceDN/>
        <w:ind w:leftChars="129" w:left="284" w:firstLine="142"/>
        <w:jc w:val="center"/>
        <w:rPr>
          <w:rFonts w:eastAsia="Calibri" w:cs="Calibri"/>
          <w:b/>
          <w:i/>
          <w:iCs/>
          <w:lang w:eastAsia="zh-CN" w:bidi="ar"/>
        </w:rPr>
      </w:pPr>
      <w:r w:rsidRPr="003D4F6C">
        <w:rPr>
          <w:rFonts w:eastAsia="Calibri" w:cs="Calibri"/>
          <w:b/>
          <w:i/>
          <w:iCs/>
          <w:lang w:val="ru" w:eastAsia="zh-CN" w:bidi="ar"/>
        </w:rPr>
        <w:t>Динамика основных  показателей деятельности специализированных</w:t>
      </w:r>
      <w:r w:rsidRPr="003D4F6C">
        <w:rPr>
          <w:rFonts w:eastAsia="Calibri" w:cs="Calibri"/>
          <w:b/>
          <w:i/>
          <w:iCs/>
          <w:lang w:eastAsia="zh-CN" w:bidi="ar"/>
        </w:rPr>
        <w:t xml:space="preserve"> </w:t>
      </w:r>
      <w:r w:rsidRPr="003D4F6C">
        <w:rPr>
          <w:rFonts w:eastAsia="Calibri" w:cs="Calibri"/>
          <w:b/>
          <w:i/>
          <w:iCs/>
          <w:lang w:val="ru" w:eastAsia="zh-CN" w:bidi="ar"/>
        </w:rPr>
        <w:t>детских библиотек</w:t>
      </w:r>
    </w:p>
    <w:p w:rsidR="002F2214" w:rsidRPr="003D4F6C" w:rsidRDefault="002F2214" w:rsidP="002F2214">
      <w:pPr>
        <w:widowControl/>
        <w:autoSpaceDE/>
        <w:autoSpaceDN/>
        <w:ind w:leftChars="129" w:left="284" w:firstLine="142"/>
        <w:jc w:val="center"/>
        <w:rPr>
          <w:rFonts w:eastAsia="SimSun" w:cs="Calibri"/>
          <w:b/>
          <w:i/>
          <w:iCs/>
          <w:lang w:val="ru" w:eastAsia="zh-CN"/>
        </w:rPr>
      </w:pPr>
      <w:r w:rsidRPr="003D4F6C">
        <w:rPr>
          <w:rFonts w:eastAsia="Calibri" w:cs="Calibri"/>
          <w:b/>
          <w:i/>
          <w:iCs/>
          <w:lang w:val="ru" w:eastAsia="zh-CN" w:bidi="ar"/>
        </w:rPr>
        <w:t>(без учета данных ГБУК ООПДБ) за период 20</w:t>
      </w:r>
      <w:r>
        <w:rPr>
          <w:rFonts w:eastAsia="Calibri" w:cs="Calibri"/>
          <w:b/>
          <w:i/>
          <w:iCs/>
          <w:lang w:eastAsia="zh-CN" w:bidi="ar"/>
        </w:rPr>
        <w:t>21</w:t>
      </w:r>
      <w:r w:rsidRPr="003D4F6C">
        <w:rPr>
          <w:rFonts w:eastAsia="Calibri" w:cs="Calibri"/>
          <w:b/>
          <w:i/>
          <w:iCs/>
          <w:lang w:val="ru" w:eastAsia="zh-CN" w:bidi="ar"/>
        </w:rPr>
        <w:t xml:space="preserve"> -</w:t>
      </w:r>
      <w:r w:rsidRPr="003D4F6C">
        <w:rPr>
          <w:rFonts w:eastAsia="Calibri" w:cs="Calibri"/>
          <w:b/>
          <w:i/>
          <w:iCs/>
          <w:lang w:eastAsia="zh-CN" w:bidi="ar"/>
        </w:rPr>
        <w:t xml:space="preserve"> </w:t>
      </w:r>
      <w:r w:rsidRPr="003D4F6C">
        <w:rPr>
          <w:rFonts w:eastAsia="Calibri" w:cs="Calibri"/>
          <w:b/>
          <w:i/>
          <w:iCs/>
          <w:lang w:val="ru" w:eastAsia="zh-CN" w:bidi="ar"/>
        </w:rPr>
        <w:t>202</w:t>
      </w:r>
      <w:r>
        <w:rPr>
          <w:rFonts w:eastAsia="Calibri" w:cs="Calibri"/>
          <w:b/>
          <w:i/>
          <w:iCs/>
          <w:lang w:eastAsia="zh-CN" w:bidi="ar"/>
        </w:rPr>
        <w:t>3</w:t>
      </w:r>
      <w:r w:rsidRPr="003D4F6C">
        <w:rPr>
          <w:rFonts w:eastAsia="Calibri" w:cs="Calibri"/>
          <w:b/>
          <w:i/>
          <w:iCs/>
          <w:lang w:val="ru" w:eastAsia="zh-CN" w:bidi="ar"/>
        </w:rPr>
        <w:t>гг.</w:t>
      </w:r>
    </w:p>
    <w:p w:rsidR="002F2214" w:rsidRPr="003D4F6C" w:rsidRDefault="002F2214" w:rsidP="002F2214">
      <w:pPr>
        <w:widowControl/>
        <w:autoSpaceDE/>
        <w:autoSpaceDN/>
        <w:ind w:leftChars="129" w:left="284" w:rightChars="-347" w:right="-763" w:firstLine="142"/>
        <w:jc w:val="center"/>
        <w:rPr>
          <w:rFonts w:eastAsia="SimSun" w:cs="Calibri"/>
          <w:b/>
          <w:sz w:val="20"/>
          <w:szCs w:val="20"/>
          <w:lang w:val="ru" w:eastAsia="zh-CN"/>
        </w:rPr>
      </w:pP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36"/>
        <w:gridCol w:w="1423"/>
        <w:gridCol w:w="1202"/>
        <w:gridCol w:w="1474"/>
        <w:gridCol w:w="1598"/>
        <w:gridCol w:w="2264"/>
      </w:tblGrid>
      <w:tr w:rsidR="002F2214" w:rsidRPr="003D4F6C" w:rsidTr="002F2214">
        <w:tc>
          <w:tcPr>
            <w:tcW w:w="1536"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ind w:leftChars="129" w:left="284" w:firstLine="142"/>
              <w:jc w:val="center"/>
              <w:rPr>
                <w:rFonts w:eastAsia="SimSun"/>
                <w:b/>
                <w:bCs/>
                <w:sz w:val="16"/>
                <w:szCs w:val="16"/>
                <w:lang w:val="en-US" w:eastAsia="zh-CN"/>
              </w:rPr>
            </w:pPr>
            <w:r w:rsidRPr="003D4F6C">
              <w:rPr>
                <w:rFonts w:eastAsia="Calibri"/>
                <w:b/>
                <w:bCs/>
                <w:sz w:val="16"/>
                <w:szCs w:val="16"/>
                <w:lang w:val="en-US" w:eastAsia="zh-CN" w:bidi="ar"/>
              </w:rPr>
              <w:t>Год</w:t>
            </w:r>
          </w:p>
        </w:tc>
        <w:tc>
          <w:tcPr>
            <w:tcW w:w="1423"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rPr>
                <w:rFonts w:eastAsia="Calibri"/>
                <w:b/>
                <w:bCs/>
                <w:sz w:val="16"/>
                <w:szCs w:val="16"/>
                <w:lang w:val="en-US" w:eastAsia="zh-CN" w:bidi="ar"/>
              </w:rPr>
            </w:pPr>
            <w:r>
              <w:rPr>
                <w:rFonts w:eastAsia="Calibri"/>
                <w:b/>
                <w:bCs/>
                <w:sz w:val="16"/>
                <w:szCs w:val="16"/>
                <w:lang w:eastAsia="zh-CN" w:bidi="ar"/>
              </w:rPr>
              <w:t xml:space="preserve"> </w:t>
            </w:r>
            <w:r w:rsidRPr="003D4F6C">
              <w:rPr>
                <w:rFonts w:eastAsia="Calibri"/>
                <w:b/>
                <w:bCs/>
                <w:sz w:val="16"/>
                <w:szCs w:val="16"/>
                <w:lang w:val="en-US" w:eastAsia="zh-CN" w:bidi="ar"/>
              </w:rPr>
              <w:t>Количество</w:t>
            </w:r>
          </w:p>
          <w:p w:rsidR="002F2214" w:rsidRPr="003D4F6C" w:rsidRDefault="002F2214" w:rsidP="002F2214">
            <w:pPr>
              <w:widowControl/>
              <w:autoSpaceDE/>
              <w:autoSpaceDN/>
              <w:rPr>
                <w:rFonts w:eastAsia="SimSun"/>
                <w:b/>
                <w:bCs/>
                <w:sz w:val="16"/>
                <w:szCs w:val="16"/>
                <w:lang w:val="en-US" w:eastAsia="zh-CN"/>
              </w:rPr>
            </w:pPr>
            <w:r>
              <w:rPr>
                <w:rFonts w:eastAsia="Calibri"/>
                <w:b/>
                <w:bCs/>
                <w:sz w:val="16"/>
                <w:szCs w:val="16"/>
                <w:lang w:eastAsia="zh-CN" w:bidi="ar"/>
              </w:rPr>
              <w:t xml:space="preserve"> </w:t>
            </w:r>
            <w:r w:rsidRPr="003D4F6C">
              <w:rPr>
                <w:rFonts w:eastAsia="Calibri"/>
                <w:b/>
                <w:bCs/>
                <w:sz w:val="16"/>
                <w:szCs w:val="16"/>
                <w:lang w:val="en-US" w:eastAsia="zh-CN" w:bidi="ar"/>
              </w:rPr>
              <w:t>библиотек</w:t>
            </w:r>
          </w:p>
        </w:tc>
        <w:tc>
          <w:tcPr>
            <w:tcW w:w="1202"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rPr>
                <w:rFonts w:eastAsia="SimSun"/>
                <w:b/>
                <w:bCs/>
                <w:sz w:val="16"/>
                <w:szCs w:val="16"/>
                <w:lang w:val="en-US" w:eastAsia="zh-CN"/>
              </w:rPr>
            </w:pPr>
            <w:r>
              <w:rPr>
                <w:rFonts w:eastAsia="Calibri"/>
                <w:b/>
                <w:bCs/>
                <w:sz w:val="16"/>
                <w:szCs w:val="16"/>
                <w:lang w:eastAsia="zh-CN" w:bidi="ar"/>
              </w:rPr>
              <w:t xml:space="preserve">  </w:t>
            </w:r>
            <w:r w:rsidRPr="003D4F6C">
              <w:rPr>
                <w:rFonts w:eastAsia="Calibri"/>
                <w:b/>
                <w:bCs/>
                <w:sz w:val="16"/>
                <w:szCs w:val="16"/>
                <w:lang w:val="en-US" w:eastAsia="zh-CN" w:bidi="ar"/>
              </w:rPr>
              <w:t>Фонд</w:t>
            </w:r>
            <w:r>
              <w:rPr>
                <w:rFonts w:eastAsia="Calibri"/>
                <w:b/>
                <w:bCs/>
                <w:sz w:val="16"/>
                <w:szCs w:val="16"/>
                <w:lang w:eastAsia="zh-CN" w:bidi="ar"/>
              </w:rPr>
              <w:t xml:space="preserve"> </w:t>
            </w:r>
            <w:r w:rsidRPr="003D4F6C">
              <w:rPr>
                <w:rFonts w:eastAsia="Calibri"/>
                <w:b/>
                <w:bCs/>
                <w:sz w:val="16"/>
                <w:szCs w:val="16"/>
                <w:lang w:val="en-US" w:eastAsia="zh-CN" w:bidi="ar"/>
              </w:rPr>
              <w:t>(экз.)</w:t>
            </w:r>
          </w:p>
        </w:tc>
        <w:tc>
          <w:tcPr>
            <w:tcW w:w="1474"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rPr>
                <w:rFonts w:eastAsia="Calibri"/>
                <w:b/>
                <w:bCs/>
                <w:sz w:val="16"/>
                <w:szCs w:val="16"/>
                <w:lang w:val="en-US" w:eastAsia="zh-CN" w:bidi="ar"/>
              </w:rPr>
            </w:pPr>
            <w:r>
              <w:rPr>
                <w:rFonts w:eastAsia="Calibri"/>
                <w:b/>
                <w:bCs/>
                <w:sz w:val="16"/>
                <w:szCs w:val="16"/>
                <w:lang w:eastAsia="zh-CN" w:bidi="ar"/>
              </w:rPr>
              <w:t xml:space="preserve"> </w:t>
            </w:r>
            <w:r w:rsidRPr="003D4F6C">
              <w:rPr>
                <w:rFonts w:eastAsia="Calibri"/>
                <w:b/>
                <w:bCs/>
                <w:sz w:val="16"/>
                <w:szCs w:val="16"/>
                <w:lang w:val="en-US" w:eastAsia="zh-CN" w:bidi="ar"/>
              </w:rPr>
              <w:t>Количество</w:t>
            </w:r>
          </w:p>
          <w:p w:rsidR="002F2214" w:rsidRPr="003D4F6C" w:rsidRDefault="002F2214" w:rsidP="002F2214">
            <w:pPr>
              <w:widowControl/>
              <w:autoSpaceDE/>
              <w:autoSpaceDN/>
              <w:rPr>
                <w:rFonts w:eastAsia="SimSun"/>
                <w:b/>
                <w:bCs/>
                <w:sz w:val="16"/>
                <w:szCs w:val="16"/>
                <w:lang w:val="en-US" w:eastAsia="zh-CN"/>
              </w:rPr>
            </w:pPr>
            <w:r>
              <w:rPr>
                <w:rFonts w:eastAsia="Calibri"/>
                <w:b/>
                <w:bCs/>
                <w:sz w:val="16"/>
                <w:szCs w:val="16"/>
                <w:lang w:eastAsia="zh-CN" w:bidi="ar"/>
              </w:rPr>
              <w:t xml:space="preserve"> </w:t>
            </w:r>
            <w:r w:rsidRPr="003D4F6C">
              <w:rPr>
                <w:rFonts w:eastAsia="Calibri"/>
                <w:b/>
                <w:bCs/>
                <w:sz w:val="16"/>
                <w:szCs w:val="16"/>
                <w:lang w:val="en-US" w:eastAsia="zh-CN" w:bidi="ar"/>
              </w:rPr>
              <w:t>читателей</w:t>
            </w:r>
          </w:p>
        </w:tc>
        <w:tc>
          <w:tcPr>
            <w:tcW w:w="1598"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rPr>
                <w:rFonts w:eastAsia="Calibri"/>
                <w:b/>
                <w:bCs/>
                <w:sz w:val="16"/>
                <w:szCs w:val="16"/>
                <w:lang w:val="en-US" w:eastAsia="zh-CN" w:bidi="ar"/>
              </w:rPr>
            </w:pPr>
            <w:r>
              <w:rPr>
                <w:rFonts w:eastAsia="Calibri"/>
                <w:b/>
                <w:bCs/>
                <w:sz w:val="16"/>
                <w:szCs w:val="16"/>
                <w:lang w:eastAsia="zh-CN" w:bidi="ar"/>
              </w:rPr>
              <w:t xml:space="preserve">  </w:t>
            </w:r>
            <w:r w:rsidRPr="003D4F6C">
              <w:rPr>
                <w:rFonts w:eastAsia="Calibri"/>
                <w:b/>
                <w:bCs/>
                <w:sz w:val="16"/>
                <w:szCs w:val="16"/>
                <w:lang w:val="en-US" w:eastAsia="zh-CN" w:bidi="ar"/>
              </w:rPr>
              <w:t>Количество</w:t>
            </w:r>
          </w:p>
          <w:p w:rsidR="002F2214" w:rsidRPr="003D4F6C" w:rsidRDefault="002F2214" w:rsidP="002F2214">
            <w:pPr>
              <w:widowControl/>
              <w:autoSpaceDE/>
              <w:autoSpaceDN/>
              <w:rPr>
                <w:rFonts w:eastAsia="SimSun"/>
                <w:b/>
                <w:bCs/>
                <w:sz w:val="16"/>
                <w:szCs w:val="16"/>
                <w:lang w:val="en-US" w:eastAsia="zh-CN"/>
              </w:rPr>
            </w:pPr>
            <w:r>
              <w:rPr>
                <w:rFonts w:eastAsia="Calibri"/>
                <w:b/>
                <w:bCs/>
                <w:sz w:val="16"/>
                <w:szCs w:val="16"/>
                <w:lang w:eastAsia="zh-CN" w:bidi="ar"/>
              </w:rPr>
              <w:t xml:space="preserve"> </w:t>
            </w:r>
            <w:r w:rsidRPr="003D4F6C">
              <w:rPr>
                <w:rFonts w:eastAsia="Calibri"/>
                <w:b/>
                <w:bCs/>
                <w:sz w:val="16"/>
                <w:szCs w:val="16"/>
                <w:lang w:val="en-US" w:eastAsia="zh-CN" w:bidi="ar"/>
              </w:rPr>
              <w:t>посещений</w:t>
            </w:r>
          </w:p>
        </w:tc>
        <w:tc>
          <w:tcPr>
            <w:tcW w:w="2264"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ind w:leftChars="129" w:left="284" w:firstLine="142"/>
              <w:rPr>
                <w:rFonts w:eastAsia="Calibri"/>
                <w:b/>
                <w:bCs/>
                <w:sz w:val="16"/>
                <w:szCs w:val="16"/>
                <w:lang w:val="en-US" w:eastAsia="zh-CN" w:bidi="ar"/>
              </w:rPr>
            </w:pPr>
            <w:r w:rsidRPr="003D4F6C">
              <w:rPr>
                <w:rFonts w:eastAsia="Calibri"/>
                <w:b/>
                <w:bCs/>
                <w:sz w:val="16"/>
                <w:szCs w:val="16"/>
                <w:lang w:val="en-US" w:eastAsia="zh-CN" w:bidi="ar"/>
              </w:rPr>
              <w:t>Количество</w:t>
            </w:r>
          </w:p>
          <w:p w:rsidR="002F2214" w:rsidRPr="003D4F6C" w:rsidRDefault="002F2214" w:rsidP="002F2214">
            <w:pPr>
              <w:widowControl/>
              <w:autoSpaceDE/>
              <w:autoSpaceDN/>
              <w:ind w:leftChars="129" w:left="284" w:firstLine="142"/>
              <w:rPr>
                <w:rFonts w:eastAsia="SimSun"/>
                <w:b/>
                <w:bCs/>
                <w:sz w:val="16"/>
                <w:szCs w:val="16"/>
                <w:lang w:val="en-US" w:eastAsia="zh-CN"/>
              </w:rPr>
            </w:pPr>
            <w:r w:rsidRPr="003D4F6C">
              <w:rPr>
                <w:rFonts w:eastAsia="Calibri"/>
                <w:b/>
                <w:bCs/>
                <w:sz w:val="16"/>
                <w:szCs w:val="16"/>
                <w:lang w:val="en-US" w:eastAsia="zh-CN" w:bidi="ar"/>
              </w:rPr>
              <w:t>книговыдач</w:t>
            </w:r>
          </w:p>
        </w:tc>
      </w:tr>
      <w:tr w:rsidR="002F2214" w:rsidRPr="003D4F6C" w:rsidTr="002F2214">
        <w:tc>
          <w:tcPr>
            <w:tcW w:w="1536"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ind w:leftChars="129" w:left="284" w:rightChars="-148" w:right="-326" w:firstLine="142"/>
              <w:rPr>
                <w:rFonts w:eastAsia="SimSun"/>
                <w:b/>
                <w:bCs/>
                <w:lang w:eastAsia="zh-CN"/>
              </w:rPr>
            </w:pPr>
            <w:r w:rsidRPr="003D4F6C">
              <w:rPr>
                <w:rFonts w:eastAsia="Calibri"/>
                <w:b/>
                <w:bCs/>
                <w:lang w:val="en-US" w:eastAsia="zh-CN" w:bidi="ar"/>
              </w:rPr>
              <w:t>20</w:t>
            </w:r>
            <w:r w:rsidRPr="003D4F6C">
              <w:rPr>
                <w:rFonts w:eastAsia="Calibri"/>
                <w:b/>
                <w:bCs/>
                <w:lang w:eastAsia="zh-CN" w:bidi="ar"/>
              </w:rPr>
              <w:t>21</w:t>
            </w:r>
          </w:p>
        </w:tc>
        <w:tc>
          <w:tcPr>
            <w:tcW w:w="1423"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leftChars="129" w:left="284" w:rightChars="-347" w:right="-763" w:firstLine="142"/>
              <w:rPr>
                <w:rFonts w:eastAsia="SimSun"/>
                <w:bCs/>
                <w:lang w:val="en-US" w:eastAsia="zh-CN"/>
              </w:rPr>
            </w:pPr>
            <w:r w:rsidRPr="00AF2915">
              <w:rPr>
                <w:rFonts w:eastAsia="Calibri"/>
                <w:bCs/>
                <w:lang w:val="en-US" w:eastAsia="zh-CN" w:bidi="ar"/>
              </w:rPr>
              <w:t>43</w:t>
            </w:r>
          </w:p>
        </w:tc>
        <w:tc>
          <w:tcPr>
            <w:tcW w:w="1202"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rightChars="-347" w:right="-763"/>
              <w:rPr>
                <w:rFonts w:eastAsia="SimSun"/>
                <w:bCs/>
                <w:lang w:eastAsia="zh-CN"/>
              </w:rPr>
            </w:pPr>
            <w:r w:rsidRPr="00AF2915">
              <w:rPr>
                <w:rFonts w:eastAsia="SimSun"/>
                <w:bCs/>
                <w:lang w:eastAsia="zh-CN"/>
              </w:rPr>
              <w:t>818 608</w:t>
            </w:r>
          </w:p>
        </w:tc>
        <w:tc>
          <w:tcPr>
            <w:tcW w:w="1474"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rightChars="-347" w:right="-763"/>
              <w:rPr>
                <w:rFonts w:eastAsia="SimSun"/>
                <w:bCs/>
                <w:lang w:eastAsia="zh-CN"/>
              </w:rPr>
            </w:pPr>
            <w:r>
              <w:rPr>
                <w:rFonts w:eastAsia="SimSun"/>
                <w:bCs/>
                <w:lang w:eastAsia="zh-CN"/>
              </w:rPr>
              <w:t xml:space="preserve">     </w:t>
            </w:r>
            <w:r w:rsidRPr="00AF2915">
              <w:rPr>
                <w:rFonts w:eastAsia="SimSun"/>
                <w:bCs/>
                <w:lang w:eastAsia="zh-CN"/>
              </w:rPr>
              <w:t>98 540</w:t>
            </w:r>
          </w:p>
        </w:tc>
        <w:tc>
          <w:tcPr>
            <w:tcW w:w="1598"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rightChars="-347" w:right="-763"/>
              <w:rPr>
                <w:rFonts w:eastAsia="SimSun"/>
                <w:bCs/>
                <w:lang w:eastAsia="zh-CN"/>
              </w:rPr>
            </w:pPr>
            <w:r>
              <w:rPr>
                <w:rFonts w:eastAsia="SimSun"/>
                <w:bCs/>
                <w:lang w:eastAsia="zh-CN"/>
              </w:rPr>
              <w:t xml:space="preserve">  </w:t>
            </w:r>
            <w:r w:rsidRPr="00AF2915">
              <w:rPr>
                <w:rFonts w:eastAsia="SimSun"/>
                <w:bCs/>
                <w:lang w:eastAsia="zh-CN"/>
              </w:rPr>
              <w:t>1 076 230</w:t>
            </w:r>
          </w:p>
        </w:tc>
        <w:tc>
          <w:tcPr>
            <w:tcW w:w="2264"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leftChars="129" w:left="284" w:rightChars="-347" w:right="-763" w:firstLine="142"/>
              <w:rPr>
                <w:rFonts w:eastAsia="SimSun"/>
                <w:bCs/>
                <w:lang w:eastAsia="zh-CN"/>
              </w:rPr>
            </w:pPr>
            <w:r w:rsidRPr="00AF2915">
              <w:rPr>
                <w:rFonts w:eastAsia="SimSun"/>
                <w:bCs/>
                <w:lang w:eastAsia="zh-CN"/>
              </w:rPr>
              <w:t>2 193 397</w:t>
            </w:r>
          </w:p>
        </w:tc>
      </w:tr>
      <w:tr w:rsidR="002F2214" w:rsidRPr="003D4F6C" w:rsidTr="002F2214">
        <w:tc>
          <w:tcPr>
            <w:tcW w:w="1536"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ind w:leftChars="129" w:left="284" w:rightChars="-148" w:right="-326" w:firstLine="142"/>
              <w:rPr>
                <w:rFonts w:eastAsia="SimSun"/>
                <w:b/>
                <w:bCs/>
                <w:lang w:eastAsia="zh-CN"/>
              </w:rPr>
            </w:pPr>
            <w:r w:rsidRPr="003D4F6C">
              <w:rPr>
                <w:rFonts w:eastAsia="Calibri"/>
                <w:b/>
                <w:bCs/>
                <w:lang w:val="en-US" w:eastAsia="zh-CN" w:bidi="ar"/>
              </w:rPr>
              <w:t>20</w:t>
            </w:r>
            <w:r w:rsidRPr="003D4F6C">
              <w:rPr>
                <w:rFonts w:eastAsia="Calibri"/>
                <w:b/>
                <w:bCs/>
                <w:lang w:eastAsia="zh-CN" w:bidi="ar"/>
              </w:rPr>
              <w:t>22</w:t>
            </w:r>
          </w:p>
        </w:tc>
        <w:tc>
          <w:tcPr>
            <w:tcW w:w="1423"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leftChars="129" w:left="284" w:rightChars="-254" w:right="-559" w:firstLine="142"/>
              <w:rPr>
                <w:rFonts w:eastAsia="SimSun"/>
                <w:bCs/>
                <w:lang w:val="en-US" w:eastAsia="zh-CN"/>
              </w:rPr>
            </w:pPr>
            <w:r w:rsidRPr="00AF2915">
              <w:rPr>
                <w:rFonts w:eastAsia="Calibri"/>
                <w:bCs/>
                <w:lang w:val="en-US" w:eastAsia="zh-CN" w:bidi="ar"/>
              </w:rPr>
              <w:t>43</w:t>
            </w:r>
          </w:p>
        </w:tc>
        <w:tc>
          <w:tcPr>
            <w:tcW w:w="1202"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rightChars="-347" w:right="-763"/>
              <w:rPr>
                <w:rFonts w:eastAsia="SimSun"/>
                <w:bCs/>
                <w:lang w:eastAsia="zh-CN"/>
              </w:rPr>
            </w:pPr>
            <w:r w:rsidRPr="00AF2915">
              <w:rPr>
                <w:rFonts w:eastAsia="SimSun"/>
                <w:bCs/>
                <w:lang w:eastAsia="zh-CN"/>
              </w:rPr>
              <w:t>816 294</w:t>
            </w:r>
          </w:p>
        </w:tc>
        <w:tc>
          <w:tcPr>
            <w:tcW w:w="1474"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rightChars="-347" w:right="-763"/>
              <w:rPr>
                <w:rFonts w:eastAsia="SimSun"/>
                <w:bCs/>
                <w:lang w:eastAsia="zh-CN"/>
              </w:rPr>
            </w:pPr>
            <w:r>
              <w:rPr>
                <w:rFonts w:eastAsia="SimSun"/>
                <w:bCs/>
                <w:lang w:eastAsia="zh-CN"/>
              </w:rPr>
              <w:t xml:space="preserve">    </w:t>
            </w:r>
            <w:r w:rsidRPr="00AF2915">
              <w:rPr>
                <w:rFonts w:eastAsia="SimSun"/>
                <w:bCs/>
                <w:lang w:eastAsia="zh-CN"/>
              </w:rPr>
              <w:t>104 081</w:t>
            </w:r>
          </w:p>
        </w:tc>
        <w:tc>
          <w:tcPr>
            <w:tcW w:w="1598"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rightChars="-347" w:right="-763"/>
              <w:rPr>
                <w:rFonts w:eastAsia="SimSun"/>
                <w:bCs/>
                <w:lang w:eastAsia="zh-CN"/>
              </w:rPr>
            </w:pPr>
            <w:r>
              <w:rPr>
                <w:rFonts w:eastAsia="SimSun"/>
                <w:bCs/>
                <w:lang w:eastAsia="zh-CN"/>
              </w:rPr>
              <w:t xml:space="preserve">  </w:t>
            </w:r>
            <w:r w:rsidRPr="00AF2915">
              <w:rPr>
                <w:rFonts w:eastAsia="SimSun"/>
                <w:bCs/>
                <w:lang w:eastAsia="zh-CN"/>
              </w:rPr>
              <w:t>1 275 643</w:t>
            </w:r>
          </w:p>
        </w:tc>
        <w:tc>
          <w:tcPr>
            <w:tcW w:w="2264"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leftChars="129" w:left="284" w:rightChars="-347" w:right="-763" w:firstLine="142"/>
              <w:rPr>
                <w:rFonts w:eastAsia="SimSun"/>
                <w:bCs/>
                <w:lang w:eastAsia="zh-CN"/>
              </w:rPr>
            </w:pPr>
            <w:r w:rsidRPr="00AF2915">
              <w:rPr>
                <w:rFonts w:eastAsia="SimSun"/>
                <w:bCs/>
                <w:lang w:eastAsia="zh-CN"/>
              </w:rPr>
              <w:t>2 338 510</w:t>
            </w:r>
          </w:p>
        </w:tc>
      </w:tr>
      <w:tr w:rsidR="002F2214" w:rsidRPr="003D4F6C" w:rsidTr="002F2214">
        <w:tc>
          <w:tcPr>
            <w:tcW w:w="1536"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ind w:leftChars="129" w:left="284" w:rightChars="-148" w:right="-326" w:firstLine="142"/>
              <w:rPr>
                <w:rFonts w:eastAsia="Calibri"/>
                <w:b/>
                <w:bCs/>
                <w:lang w:eastAsia="zh-CN" w:bidi="ar"/>
              </w:rPr>
            </w:pPr>
            <w:r>
              <w:rPr>
                <w:rFonts w:eastAsia="Calibri"/>
                <w:b/>
                <w:bCs/>
                <w:lang w:eastAsia="zh-CN" w:bidi="ar"/>
              </w:rPr>
              <w:t>2023</w:t>
            </w:r>
          </w:p>
        </w:tc>
        <w:tc>
          <w:tcPr>
            <w:tcW w:w="1423"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leftChars="129" w:left="284" w:rightChars="-189" w:right="-416" w:firstLine="142"/>
              <w:rPr>
                <w:rFonts w:eastAsia="Calibri"/>
                <w:bCs/>
                <w:lang w:eastAsia="zh-CN" w:bidi="ar"/>
              </w:rPr>
            </w:pPr>
            <w:r w:rsidRPr="00AF2915">
              <w:rPr>
                <w:rFonts w:eastAsia="Calibri"/>
                <w:bCs/>
                <w:lang w:eastAsia="zh-CN" w:bidi="ar"/>
              </w:rPr>
              <w:t>43</w:t>
            </w:r>
          </w:p>
        </w:tc>
        <w:tc>
          <w:tcPr>
            <w:tcW w:w="1202"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rightChars="-347" w:right="-763"/>
              <w:rPr>
                <w:rFonts w:eastAsia="SimSun"/>
                <w:bCs/>
                <w:lang w:eastAsia="zh-CN"/>
              </w:rPr>
            </w:pPr>
            <w:r w:rsidRPr="00AF2915">
              <w:rPr>
                <w:rFonts w:eastAsia="SimSun"/>
                <w:bCs/>
                <w:lang w:eastAsia="zh-CN"/>
              </w:rPr>
              <w:t>803 076</w:t>
            </w:r>
          </w:p>
        </w:tc>
        <w:tc>
          <w:tcPr>
            <w:tcW w:w="1474"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rightChars="-347" w:right="-763"/>
              <w:rPr>
                <w:rFonts w:eastAsia="SimSun"/>
                <w:bCs/>
                <w:lang w:eastAsia="zh-CN"/>
              </w:rPr>
            </w:pPr>
            <w:r>
              <w:rPr>
                <w:rFonts w:eastAsia="SimSun"/>
                <w:bCs/>
                <w:lang w:eastAsia="zh-CN"/>
              </w:rPr>
              <w:t xml:space="preserve">    104 295</w:t>
            </w:r>
          </w:p>
        </w:tc>
        <w:tc>
          <w:tcPr>
            <w:tcW w:w="1598"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rightChars="-347" w:right="-763"/>
              <w:rPr>
                <w:rFonts w:eastAsia="SimSun"/>
                <w:bCs/>
                <w:lang w:eastAsia="zh-CN"/>
              </w:rPr>
            </w:pPr>
            <w:r>
              <w:rPr>
                <w:rFonts w:eastAsia="SimSun"/>
                <w:bCs/>
                <w:lang w:eastAsia="zh-CN"/>
              </w:rPr>
              <w:t xml:space="preserve">  1 364 078 </w:t>
            </w:r>
          </w:p>
        </w:tc>
        <w:tc>
          <w:tcPr>
            <w:tcW w:w="2264" w:type="dxa"/>
            <w:tcBorders>
              <w:top w:val="single" w:sz="2" w:space="0" w:color="auto"/>
              <w:left w:val="single" w:sz="2" w:space="0" w:color="auto"/>
              <w:bottom w:val="single" w:sz="2" w:space="0" w:color="auto"/>
              <w:right w:val="single" w:sz="2" w:space="0" w:color="auto"/>
            </w:tcBorders>
          </w:tcPr>
          <w:p w:rsidR="002F2214" w:rsidRPr="00AF2915" w:rsidRDefault="002F2214" w:rsidP="002F2214">
            <w:pPr>
              <w:widowControl/>
              <w:autoSpaceDE/>
              <w:autoSpaceDN/>
              <w:ind w:leftChars="129" w:left="284" w:rightChars="-347" w:right="-763" w:firstLine="142"/>
              <w:rPr>
                <w:rFonts w:eastAsia="SimSun"/>
                <w:bCs/>
                <w:lang w:eastAsia="zh-CN"/>
              </w:rPr>
            </w:pPr>
            <w:r>
              <w:rPr>
                <w:rFonts w:eastAsia="SimSun"/>
                <w:bCs/>
                <w:lang w:eastAsia="zh-CN"/>
              </w:rPr>
              <w:t>2 323 374</w:t>
            </w:r>
          </w:p>
        </w:tc>
      </w:tr>
      <w:tr w:rsidR="002F2214" w:rsidRPr="003D4F6C" w:rsidTr="002F2214">
        <w:tc>
          <w:tcPr>
            <w:tcW w:w="1536" w:type="dxa"/>
            <w:tcBorders>
              <w:top w:val="single" w:sz="2" w:space="0" w:color="auto"/>
              <w:left w:val="single" w:sz="2" w:space="0" w:color="auto"/>
              <w:bottom w:val="single" w:sz="2" w:space="0" w:color="auto"/>
              <w:right w:val="single" w:sz="2" w:space="0" w:color="auto"/>
            </w:tcBorders>
          </w:tcPr>
          <w:p w:rsidR="002F2214" w:rsidRPr="001B0863" w:rsidRDefault="002F2214" w:rsidP="002F2214">
            <w:pPr>
              <w:widowControl/>
              <w:autoSpaceDE/>
              <w:autoSpaceDN/>
              <w:ind w:leftChars="15" w:left="33" w:rightChars="-59" w:right="-130" w:firstLine="1"/>
              <w:jc w:val="center"/>
              <w:rPr>
                <w:rFonts w:eastAsia="Calibri"/>
                <w:b/>
                <w:bCs/>
                <w:sz w:val="20"/>
                <w:szCs w:val="20"/>
                <w:lang w:val="en-US" w:eastAsia="zh-CN" w:bidi="ar"/>
              </w:rPr>
            </w:pPr>
            <w:r w:rsidRPr="001B0863">
              <w:rPr>
                <w:rFonts w:eastAsia="Calibri"/>
                <w:b/>
                <w:bCs/>
                <w:sz w:val="20"/>
                <w:szCs w:val="20"/>
                <w:lang w:val="en-US" w:eastAsia="zh-CN" w:bidi="ar"/>
              </w:rPr>
              <w:t>Динамика</w:t>
            </w:r>
          </w:p>
          <w:p w:rsidR="002F2214" w:rsidRPr="003D4F6C" w:rsidRDefault="002F2214" w:rsidP="002F2214">
            <w:pPr>
              <w:widowControl/>
              <w:autoSpaceDE/>
              <w:autoSpaceDN/>
              <w:ind w:leftChars="15" w:left="33" w:rightChars="-59" w:right="-130" w:firstLine="1"/>
              <w:jc w:val="center"/>
              <w:rPr>
                <w:rFonts w:eastAsia="SimSun"/>
                <w:b/>
                <w:bCs/>
                <w:lang w:val="en-US" w:eastAsia="zh-CN"/>
              </w:rPr>
            </w:pPr>
            <w:r w:rsidRPr="001B0863">
              <w:rPr>
                <w:rFonts w:eastAsia="Calibri"/>
                <w:b/>
                <w:bCs/>
                <w:sz w:val="20"/>
                <w:szCs w:val="20"/>
                <w:lang w:val="en-US" w:eastAsia="zh-CN" w:bidi="ar"/>
              </w:rPr>
              <w:t>относительно предыдущего года</w:t>
            </w:r>
          </w:p>
        </w:tc>
        <w:tc>
          <w:tcPr>
            <w:tcW w:w="1423"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ind w:leftChars="129" w:left="284" w:rightChars="-347" w:right="-763" w:firstLine="142"/>
              <w:jc w:val="center"/>
              <w:rPr>
                <w:rFonts w:eastAsia="SimSun"/>
                <w:b/>
                <w:bCs/>
                <w:lang w:val="en-US" w:eastAsia="zh-CN"/>
              </w:rPr>
            </w:pPr>
          </w:p>
          <w:p w:rsidR="002F2214" w:rsidRPr="003D4F6C" w:rsidRDefault="002F2214" w:rsidP="002F2214">
            <w:pPr>
              <w:widowControl/>
              <w:autoSpaceDE/>
              <w:autoSpaceDN/>
              <w:ind w:leftChars="129" w:left="284" w:rightChars="-347" w:right="-763" w:firstLine="142"/>
              <w:rPr>
                <w:rFonts w:eastAsia="SimSun"/>
                <w:b/>
                <w:bCs/>
                <w:lang w:val="en-US" w:eastAsia="zh-CN"/>
              </w:rPr>
            </w:pPr>
            <w:r w:rsidRPr="003D4F6C">
              <w:rPr>
                <w:rFonts w:eastAsia="Calibri"/>
                <w:b/>
                <w:bCs/>
                <w:lang w:val="en-US" w:eastAsia="zh-CN" w:bidi="ar"/>
              </w:rPr>
              <w:t>0</w:t>
            </w:r>
          </w:p>
        </w:tc>
        <w:tc>
          <w:tcPr>
            <w:tcW w:w="1202"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ind w:leftChars="129" w:left="284" w:rightChars="-347" w:right="-763" w:firstLine="142"/>
              <w:jc w:val="center"/>
              <w:rPr>
                <w:rFonts w:eastAsia="SimSun"/>
                <w:b/>
                <w:bCs/>
                <w:lang w:val="en-US" w:eastAsia="zh-CN"/>
              </w:rPr>
            </w:pPr>
          </w:p>
          <w:p w:rsidR="002F2214" w:rsidRPr="003D4F6C" w:rsidRDefault="002F2214" w:rsidP="002F2214">
            <w:pPr>
              <w:widowControl/>
              <w:autoSpaceDE/>
              <w:autoSpaceDN/>
              <w:ind w:rightChars="-347" w:right="-763"/>
              <w:rPr>
                <w:rFonts w:eastAsia="SimSun"/>
                <w:b/>
                <w:bCs/>
                <w:lang w:val="en-US" w:eastAsia="zh-CN"/>
              </w:rPr>
            </w:pPr>
            <w:r w:rsidRPr="003D4F6C">
              <w:rPr>
                <w:rFonts w:eastAsia="Calibri"/>
                <w:b/>
                <w:bCs/>
                <w:lang w:eastAsia="zh-CN" w:bidi="ar"/>
              </w:rPr>
              <w:t>-</w:t>
            </w:r>
            <w:r>
              <w:rPr>
                <w:rFonts w:eastAsia="Calibri"/>
                <w:b/>
                <w:bCs/>
                <w:lang w:eastAsia="zh-CN" w:bidi="ar"/>
              </w:rPr>
              <w:t>13</w:t>
            </w:r>
            <w:r w:rsidRPr="003D4F6C">
              <w:rPr>
                <w:rFonts w:eastAsia="Calibri"/>
                <w:b/>
                <w:bCs/>
                <w:lang w:eastAsia="zh-CN" w:bidi="ar"/>
              </w:rPr>
              <w:t xml:space="preserve"> 2</w:t>
            </w:r>
            <w:r>
              <w:rPr>
                <w:rFonts w:eastAsia="Calibri"/>
                <w:b/>
                <w:bCs/>
                <w:lang w:eastAsia="zh-CN" w:bidi="ar"/>
              </w:rPr>
              <w:t>18</w:t>
            </w:r>
          </w:p>
        </w:tc>
        <w:tc>
          <w:tcPr>
            <w:tcW w:w="1474"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ind w:leftChars="129" w:left="284" w:rightChars="-347" w:right="-763" w:firstLine="142"/>
              <w:jc w:val="center"/>
              <w:rPr>
                <w:rFonts w:eastAsia="SimSun"/>
                <w:b/>
                <w:bCs/>
                <w:lang w:val="en-US" w:eastAsia="zh-CN"/>
              </w:rPr>
            </w:pPr>
          </w:p>
          <w:p w:rsidR="002F2214" w:rsidRPr="003D4F6C" w:rsidRDefault="002F2214" w:rsidP="002F2214">
            <w:pPr>
              <w:widowControl/>
              <w:autoSpaceDE/>
              <w:autoSpaceDN/>
              <w:ind w:leftChars="129" w:left="284" w:rightChars="-347" w:right="-763" w:firstLine="142"/>
              <w:rPr>
                <w:rFonts w:eastAsia="SimSun"/>
                <w:b/>
                <w:bCs/>
                <w:lang w:val="en-US" w:eastAsia="zh-CN"/>
              </w:rPr>
            </w:pPr>
            <w:r>
              <w:rPr>
                <w:rFonts w:eastAsia="Calibri"/>
                <w:b/>
                <w:bCs/>
                <w:lang w:eastAsia="zh-CN" w:bidi="ar"/>
              </w:rPr>
              <w:t>+214</w:t>
            </w:r>
          </w:p>
        </w:tc>
        <w:tc>
          <w:tcPr>
            <w:tcW w:w="1598"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ind w:leftChars="129" w:left="284" w:rightChars="-347" w:right="-763" w:firstLine="142"/>
              <w:jc w:val="center"/>
              <w:rPr>
                <w:rFonts w:eastAsia="SimSun"/>
                <w:b/>
                <w:bCs/>
                <w:lang w:val="en-US" w:eastAsia="zh-CN"/>
              </w:rPr>
            </w:pPr>
          </w:p>
          <w:p w:rsidR="002F2214" w:rsidRPr="003D4F6C" w:rsidRDefault="002F2214" w:rsidP="002F2214">
            <w:pPr>
              <w:widowControl/>
              <w:autoSpaceDE/>
              <w:autoSpaceDN/>
              <w:ind w:rightChars="-347" w:right="-763"/>
              <w:rPr>
                <w:rFonts w:eastAsia="SimSun"/>
                <w:b/>
                <w:bCs/>
                <w:lang w:val="en-US" w:eastAsia="zh-CN"/>
              </w:rPr>
            </w:pPr>
            <w:r>
              <w:rPr>
                <w:rFonts w:eastAsia="Calibri"/>
                <w:b/>
                <w:bCs/>
                <w:lang w:eastAsia="zh-CN" w:bidi="ar"/>
              </w:rPr>
              <w:t xml:space="preserve">   </w:t>
            </w:r>
            <w:r w:rsidRPr="003D4F6C">
              <w:rPr>
                <w:rFonts w:eastAsia="Calibri"/>
                <w:b/>
                <w:bCs/>
                <w:lang w:eastAsia="zh-CN" w:bidi="ar"/>
              </w:rPr>
              <w:t>+</w:t>
            </w:r>
            <w:r>
              <w:rPr>
                <w:rFonts w:eastAsia="Calibri"/>
                <w:b/>
                <w:bCs/>
                <w:lang w:eastAsia="zh-CN" w:bidi="ar"/>
              </w:rPr>
              <w:t>88 435</w:t>
            </w:r>
          </w:p>
        </w:tc>
        <w:tc>
          <w:tcPr>
            <w:tcW w:w="2264" w:type="dxa"/>
            <w:tcBorders>
              <w:top w:val="single" w:sz="2" w:space="0" w:color="auto"/>
              <w:left w:val="single" w:sz="2" w:space="0" w:color="auto"/>
              <w:bottom w:val="single" w:sz="2" w:space="0" w:color="auto"/>
              <w:right w:val="single" w:sz="2" w:space="0" w:color="auto"/>
            </w:tcBorders>
          </w:tcPr>
          <w:p w:rsidR="002F2214" w:rsidRPr="003D4F6C" w:rsidRDefault="002F2214" w:rsidP="002F2214">
            <w:pPr>
              <w:widowControl/>
              <w:autoSpaceDE/>
              <w:autoSpaceDN/>
              <w:ind w:leftChars="129" w:left="284" w:rightChars="-347" w:right="-763" w:firstLine="142"/>
              <w:jc w:val="center"/>
              <w:rPr>
                <w:rFonts w:eastAsia="SimSun"/>
                <w:b/>
                <w:bCs/>
                <w:lang w:val="en-US" w:eastAsia="zh-CN"/>
              </w:rPr>
            </w:pPr>
          </w:p>
          <w:p w:rsidR="002F2214" w:rsidRPr="003D4F6C" w:rsidRDefault="002F2214" w:rsidP="002F2214">
            <w:pPr>
              <w:widowControl/>
              <w:autoSpaceDE/>
              <w:autoSpaceDN/>
              <w:ind w:leftChars="129" w:left="284" w:rightChars="-347" w:right="-763" w:firstLine="142"/>
              <w:rPr>
                <w:rFonts w:eastAsia="SimSun"/>
                <w:b/>
                <w:bCs/>
                <w:lang w:val="en-US" w:eastAsia="zh-CN"/>
              </w:rPr>
            </w:pPr>
            <w:r>
              <w:rPr>
                <w:rFonts w:eastAsia="Calibri"/>
                <w:b/>
                <w:bCs/>
                <w:lang w:eastAsia="zh-CN" w:bidi="ar"/>
              </w:rPr>
              <w:t>-15 136</w:t>
            </w:r>
          </w:p>
        </w:tc>
      </w:tr>
    </w:tbl>
    <w:p w:rsidR="00211024" w:rsidRPr="00211024" w:rsidRDefault="00211024" w:rsidP="005376EC">
      <w:pPr>
        <w:widowControl/>
        <w:autoSpaceDE/>
        <w:autoSpaceDN/>
        <w:ind w:left="284" w:firstLine="567"/>
        <w:jc w:val="both"/>
        <w:rPr>
          <w:rFonts w:eastAsia="SimSun"/>
          <w:sz w:val="24"/>
          <w:szCs w:val="24"/>
          <w:lang w:eastAsia="zh-CN"/>
        </w:rPr>
      </w:pPr>
    </w:p>
    <w:p w:rsidR="00C84CCF" w:rsidRDefault="00C84CCF" w:rsidP="005376EC">
      <w:pPr>
        <w:widowControl/>
        <w:autoSpaceDE/>
        <w:autoSpaceDN/>
        <w:ind w:leftChars="-100" w:left="-220" w:rightChars="-100" w:right="-220" w:firstLine="567"/>
        <w:jc w:val="both"/>
        <w:rPr>
          <w:rFonts w:eastAsia="SimSun" w:cs="Calibri"/>
          <w:sz w:val="28"/>
          <w:szCs w:val="28"/>
          <w:lang w:eastAsia="zh-CN"/>
        </w:rPr>
      </w:pPr>
    </w:p>
    <w:p w:rsidR="006A3010" w:rsidRDefault="006A3010" w:rsidP="005376EC">
      <w:pPr>
        <w:widowControl/>
        <w:autoSpaceDE/>
        <w:autoSpaceDN/>
        <w:ind w:leftChars="-100" w:left="-220" w:rightChars="-100" w:right="-220" w:firstLine="567"/>
        <w:jc w:val="both"/>
        <w:rPr>
          <w:rFonts w:eastAsia="SimSun" w:cs="Calibri"/>
          <w:sz w:val="28"/>
          <w:szCs w:val="28"/>
          <w:lang w:eastAsia="zh-CN"/>
        </w:rPr>
      </w:pPr>
    </w:p>
    <w:p w:rsidR="006A3010" w:rsidRDefault="006A3010" w:rsidP="005376EC">
      <w:pPr>
        <w:widowControl/>
        <w:autoSpaceDE/>
        <w:autoSpaceDN/>
        <w:ind w:leftChars="-100" w:left="-220" w:rightChars="-100" w:right="-220" w:firstLine="567"/>
        <w:jc w:val="both"/>
        <w:rPr>
          <w:rFonts w:eastAsia="SimSun" w:cs="Calibri"/>
          <w:sz w:val="28"/>
          <w:szCs w:val="28"/>
          <w:lang w:eastAsia="zh-CN"/>
        </w:rPr>
      </w:pPr>
    </w:p>
    <w:p w:rsidR="006A3010" w:rsidRDefault="006A3010" w:rsidP="005376EC">
      <w:pPr>
        <w:widowControl/>
        <w:autoSpaceDE/>
        <w:autoSpaceDN/>
        <w:ind w:leftChars="-100" w:left="-220" w:rightChars="-100" w:right="-220" w:firstLine="567"/>
        <w:jc w:val="both"/>
        <w:rPr>
          <w:rFonts w:eastAsia="SimSun" w:cs="Calibri"/>
          <w:sz w:val="28"/>
          <w:szCs w:val="28"/>
          <w:lang w:eastAsia="zh-CN"/>
        </w:rPr>
      </w:pPr>
    </w:p>
    <w:p w:rsidR="006A3010" w:rsidRPr="00C84CCF" w:rsidRDefault="006A3010" w:rsidP="005376EC">
      <w:pPr>
        <w:widowControl/>
        <w:autoSpaceDE/>
        <w:autoSpaceDN/>
        <w:ind w:leftChars="-100" w:left="-220" w:rightChars="-100" w:right="-220" w:firstLine="567"/>
        <w:jc w:val="both"/>
        <w:rPr>
          <w:rFonts w:eastAsia="SimSun" w:cs="Calibri"/>
          <w:sz w:val="28"/>
          <w:szCs w:val="28"/>
          <w:lang w:eastAsia="zh-CN"/>
        </w:rPr>
      </w:pPr>
    </w:p>
    <w:p w:rsidR="00C84CCF" w:rsidRPr="00C84CCF" w:rsidRDefault="00C84CCF" w:rsidP="005376EC">
      <w:pPr>
        <w:widowControl/>
        <w:autoSpaceDE/>
        <w:autoSpaceDN/>
        <w:ind w:leftChars="-100" w:left="-220" w:rightChars="-100" w:right="-220" w:firstLine="567"/>
        <w:jc w:val="right"/>
        <w:rPr>
          <w:rFonts w:eastAsia="SimSun" w:cs="Calibri"/>
          <w:i/>
          <w:iCs/>
          <w:lang w:eastAsia="zh-CN"/>
        </w:rPr>
      </w:pPr>
      <w:r w:rsidRPr="00C84CCF">
        <w:rPr>
          <w:rFonts w:eastAsia="SimSun" w:cs="Calibri"/>
          <w:b/>
          <w:bCs/>
          <w:i/>
          <w:iCs/>
          <w:lang w:eastAsia="zh-CN"/>
        </w:rPr>
        <w:lastRenderedPageBreak/>
        <w:t>Сагдеева Галина Хабибулловна</w:t>
      </w:r>
      <w:r w:rsidRPr="00C84CCF">
        <w:rPr>
          <w:rFonts w:eastAsia="SimSun" w:cs="Calibri"/>
          <w:i/>
          <w:iCs/>
          <w:lang w:eastAsia="zh-CN"/>
        </w:rPr>
        <w:t>,</w:t>
      </w:r>
    </w:p>
    <w:p w:rsidR="00C84CCF" w:rsidRPr="00C84CCF" w:rsidRDefault="00C84CCF" w:rsidP="005376EC">
      <w:pPr>
        <w:widowControl/>
        <w:autoSpaceDE/>
        <w:autoSpaceDN/>
        <w:ind w:leftChars="-100" w:left="-220" w:rightChars="-100" w:right="-220" w:firstLine="567"/>
        <w:jc w:val="right"/>
        <w:rPr>
          <w:rFonts w:eastAsia="SimSun" w:cs="Calibri"/>
          <w:i/>
          <w:iCs/>
          <w:lang w:eastAsia="zh-CN"/>
        </w:rPr>
      </w:pPr>
      <w:r w:rsidRPr="00C84CCF">
        <w:rPr>
          <w:rFonts w:eastAsia="SimSun" w:cs="Calibri"/>
          <w:i/>
          <w:iCs/>
          <w:lang w:eastAsia="zh-CN"/>
        </w:rPr>
        <w:t xml:space="preserve">заведующая отделом комплектования </w:t>
      </w:r>
    </w:p>
    <w:p w:rsidR="00C84CCF" w:rsidRPr="00C84CCF" w:rsidRDefault="00C84CCF" w:rsidP="005376EC">
      <w:pPr>
        <w:widowControl/>
        <w:autoSpaceDE/>
        <w:autoSpaceDN/>
        <w:ind w:leftChars="-100" w:left="-220" w:rightChars="-100" w:right="-220" w:firstLine="567"/>
        <w:jc w:val="right"/>
        <w:rPr>
          <w:rFonts w:eastAsia="SimSun" w:cs="Calibri"/>
          <w:i/>
          <w:iCs/>
          <w:lang w:eastAsia="zh-CN"/>
        </w:rPr>
      </w:pPr>
      <w:r w:rsidRPr="00C84CCF">
        <w:rPr>
          <w:rFonts w:eastAsia="SimSun" w:cs="Calibri"/>
          <w:i/>
          <w:iCs/>
          <w:lang w:eastAsia="zh-CN"/>
        </w:rPr>
        <w:t>и учета литературы</w:t>
      </w:r>
    </w:p>
    <w:p w:rsidR="00C84CCF" w:rsidRPr="00051F70" w:rsidRDefault="00C84CCF" w:rsidP="005376EC">
      <w:pPr>
        <w:widowControl/>
        <w:autoSpaceDE/>
        <w:autoSpaceDN/>
        <w:ind w:leftChars="-100" w:left="-220" w:rightChars="-100" w:right="-220" w:firstLine="567"/>
        <w:jc w:val="center"/>
        <w:rPr>
          <w:rFonts w:eastAsia="SimSun" w:cs="Calibri"/>
          <w:b/>
          <w:bCs/>
          <w:i/>
          <w:iCs/>
          <w:color w:val="0070C0"/>
          <w:sz w:val="24"/>
          <w:szCs w:val="24"/>
          <w:lang w:eastAsia="zh-CN"/>
        </w:rPr>
      </w:pPr>
      <w:r w:rsidRPr="00051F70">
        <w:rPr>
          <w:rFonts w:eastAsia="SimSun" w:cs="Calibri"/>
          <w:b/>
          <w:bCs/>
          <w:i/>
          <w:iCs/>
          <w:color w:val="0070C0"/>
          <w:sz w:val="24"/>
          <w:szCs w:val="24"/>
          <w:lang w:eastAsia="zh-CN"/>
        </w:rPr>
        <w:t xml:space="preserve">Формирование и сохранность фондов ЦДБ. </w:t>
      </w:r>
    </w:p>
    <w:p w:rsidR="00C84CCF" w:rsidRPr="00051F70" w:rsidRDefault="00C84CCF" w:rsidP="005376EC">
      <w:pPr>
        <w:widowControl/>
        <w:autoSpaceDE/>
        <w:autoSpaceDN/>
        <w:ind w:leftChars="-100" w:left="-220" w:rightChars="-100" w:right="-220" w:firstLine="567"/>
        <w:jc w:val="center"/>
        <w:rPr>
          <w:rFonts w:eastAsia="SimSun" w:cs="Calibri"/>
          <w:b/>
          <w:bCs/>
          <w:i/>
          <w:iCs/>
          <w:color w:val="0070C0"/>
          <w:sz w:val="24"/>
          <w:szCs w:val="24"/>
          <w:lang w:eastAsia="zh-CN"/>
        </w:rPr>
      </w:pPr>
      <w:r w:rsidRPr="00051F70">
        <w:rPr>
          <w:rFonts w:eastAsia="SimSun" w:cs="Calibri"/>
          <w:b/>
          <w:bCs/>
          <w:i/>
          <w:iCs/>
          <w:color w:val="0070C0"/>
          <w:sz w:val="24"/>
          <w:szCs w:val="24"/>
          <w:lang w:eastAsia="zh-CN"/>
        </w:rPr>
        <w:t>Анализ использования библиотечных ресурсов</w:t>
      </w:r>
    </w:p>
    <w:p w:rsidR="00AD5DC6" w:rsidRPr="00994BB3" w:rsidRDefault="00994BB3" w:rsidP="005376EC">
      <w:pPr>
        <w:widowControl/>
        <w:autoSpaceDE/>
        <w:autoSpaceDN/>
        <w:ind w:left="284" w:firstLine="567"/>
        <w:jc w:val="both"/>
        <w:rPr>
          <w:rFonts w:eastAsia="Calibri"/>
          <w:sz w:val="24"/>
          <w:szCs w:val="24"/>
        </w:rPr>
      </w:pPr>
      <w:r w:rsidRPr="00994BB3">
        <w:rPr>
          <w:rFonts w:eastAsia="Calibri"/>
          <w:i/>
          <w:sz w:val="24"/>
          <w:szCs w:val="24"/>
        </w:rPr>
        <w:t>Часть 1</w:t>
      </w:r>
      <w:r w:rsidRPr="00994BB3">
        <w:rPr>
          <w:rFonts w:eastAsia="Calibri"/>
          <w:sz w:val="24"/>
          <w:szCs w:val="24"/>
        </w:rPr>
        <w:t xml:space="preserve">. </w:t>
      </w:r>
      <w:r w:rsidR="0026320A">
        <w:rPr>
          <w:rFonts w:eastAsia="Calibri"/>
          <w:sz w:val="24"/>
          <w:szCs w:val="24"/>
        </w:rPr>
        <w:t xml:space="preserve">Продолжается </w:t>
      </w:r>
      <w:r w:rsidRPr="00994BB3">
        <w:rPr>
          <w:rFonts w:eastAsia="Calibri"/>
          <w:sz w:val="24"/>
          <w:szCs w:val="24"/>
        </w:rPr>
        <w:t>модернизация центральных детских библиотек Оренбуржья в рамках нацпроекта «Ку</w:t>
      </w:r>
      <w:r>
        <w:rPr>
          <w:rFonts w:eastAsia="Calibri"/>
          <w:sz w:val="24"/>
          <w:szCs w:val="24"/>
        </w:rPr>
        <w:t>льтура». Уже стали модельными 9</w:t>
      </w:r>
      <w:r w:rsidRPr="00994BB3">
        <w:rPr>
          <w:rFonts w:eastAsia="Calibri"/>
          <w:sz w:val="24"/>
          <w:szCs w:val="24"/>
        </w:rPr>
        <w:t xml:space="preserve"> учреждений культуры – четверть всего количества данного типа библиотек. Значит, прежде всего, юные читатели десяти райцентров области получили по-современному отремонтированные помещения и новые книги. </w:t>
      </w:r>
      <w:r w:rsidR="0026320A">
        <w:rPr>
          <w:rFonts w:eastAsia="Calibri"/>
          <w:sz w:val="24"/>
          <w:szCs w:val="24"/>
        </w:rPr>
        <w:t>Значительно увеличилось финансирование комплектования специплизированных детских библиотек:</w:t>
      </w:r>
    </w:p>
    <w:tbl>
      <w:tblPr>
        <w:tblStyle w:val="11"/>
        <w:tblW w:w="0" w:type="auto"/>
        <w:tblLook w:val="04A0" w:firstRow="1" w:lastRow="0" w:firstColumn="1" w:lastColumn="0" w:noHBand="0" w:noVBand="1"/>
      </w:tblPr>
      <w:tblGrid>
        <w:gridCol w:w="2660"/>
        <w:gridCol w:w="3720"/>
        <w:gridCol w:w="3191"/>
      </w:tblGrid>
      <w:tr w:rsidR="00994BB3" w:rsidRPr="007A1485" w:rsidTr="00EA7842">
        <w:tc>
          <w:tcPr>
            <w:tcW w:w="2660" w:type="dxa"/>
          </w:tcPr>
          <w:p w:rsidR="00994BB3" w:rsidRPr="007A1485" w:rsidRDefault="00994BB3" w:rsidP="007A1485">
            <w:pPr>
              <w:jc w:val="center"/>
              <w:rPr>
                <w:rFonts w:eastAsia="Calibri"/>
                <w:sz w:val="18"/>
                <w:szCs w:val="18"/>
              </w:rPr>
            </w:pPr>
            <w:r w:rsidRPr="007A1485">
              <w:rPr>
                <w:rFonts w:eastAsia="Calibri"/>
                <w:sz w:val="18"/>
                <w:szCs w:val="18"/>
              </w:rPr>
              <w:t>Финансирование комплектования</w:t>
            </w:r>
          </w:p>
        </w:tc>
        <w:tc>
          <w:tcPr>
            <w:tcW w:w="3720" w:type="dxa"/>
          </w:tcPr>
          <w:p w:rsidR="00994BB3" w:rsidRPr="007A1485" w:rsidRDefault="00994BB3" w:rsidP="007A1485">
            <w:pPr>
              <w:jc w:val="center"/>
              <w:rPr>
                <w:rFonts w:eastAsia="Calibri"/>
                <w:sz w:val="18"/>
                <w:szCs w:val="18"/>
              </w:rPr>
            </w:pPr>
            <w:r w:rsidRPr="007A1485">
              <w:rPr>
                <w:rFonts w:eastAsia="Calibri"/>
                <w:sz w:val="18"/>
                <w:szCs w:val="18"/>
              </w:rPr>
              <w:t>Общая сумма, тыс</w:t>
            </w:r>
            <w:proofErr w:type="gramStart"/>
            <w:r w:rsidRPr="007A1485">
              <w:rPr>
                <w:rFonts w:eastAsia="Calibri"/>
                <w:sz w:val="18"/>
                <w:szCs w:val="18"/>
              </w:rPr>
              <w:t>.р</w:t>
            </w:r>
            <w:proofErr w:type="gramEnd"/>
            <w:r w:rsidRPr="007A1485">
              <w:rPr>
                <w:rFonts w:eastAsia="Calibri"/>
                <w:sz w:val="18"/>
                <w:szCs w:val="18"/>
              </w:rPr>
              <w:t>уб.</w:t>
            </w:r>
          </w:p>
        </w:tc>
        <w:tc>
          <w:tcPr>
            <w:tcW w:w="3191" w:type="dxa"/>
          </w:tcPr>
          <w:p w:rsidR="00994BB3" w:rsidRPr="007A1485" w:rsidRDefault="00994BB3" w:rsidP="007A1485">
            <w:pPr>
              <w:jc w:val="center"/>
              <w:rPr>
                <w:rFonts w:eastAsia="Calibri"/>
                <w:sz w:val="18"/>
                <w:szCs w:val="18"/>
              </w:rPr>
            </w:pPr>
            <w:r w:rsidRPr="007A1485">
              <w:rPr>
                <w:rFonts w:eastAsia="Calibri"/>
                <w:sz w:val="18"/>
                <w:szCs w:val="18"/>
              </w:rPr>
              <w:t>Бюджетные средства, тыс</w:t>
            </w:r>
            <w:proofErr w:type="gramStart"/>
            <w:r w:rsidRPr="007A1485">
              <w:rPr>
                <w:rFonts w:eastAsia="Calibri"/>
                <w:sz w:val="18"/>
                <w:szCs w:val="18"/>
              </w:rPr>
              <w:t>.р</w:t>
            </w:r>
            <w:proofErr w:type="gramEnd"/>
            <w:r w:rsidRPr="007A1485">
              <w:rPr>
                <w:rFonts w:eastAsia="Calibri"/>
                <w:sz w:val="18"/>
                <w:szCs w:val="18"/>
              </w:rPr>
              <w:t>уб.</w:t>
            </w:r>
          </w:p>
        </w:tc>
      </w:tr>
      <w:tr w:rsidR="00994BB3" w:rsidRPr="007A1485" w:rsidTr="00EA7842">
        <w:tc>
          <w:tcPr>
            <w:tcW w:w="2660" w:type="dxa"/>
          </w:tcPr>
          <w:p w:rsidR="00994BB3" w:rsidRPr="007A1485" w:rsidRDefault="00994BB3" w:rsidP="007A1485">
            <w:pPr>
              <w:jc w:val="center"/>
              <w:rPr>
                <w:rFonts w:eastAsia="Calibri"/>
                <w:sz w:val="18"/>
                <w:szCs w:val="18"/>
              </w:rPr>
            </w:pPr>
            <w:r w:rsidRPr="007A1485">
              <w:rPr>
                <w:rFonts w:eastAsia="Calibri"/>
                <w:sz w:val="18"/>
                <w:szCs w:val="18"/>
              </w:rPr>
              <w:t>2021</w:t>
            </w:r>
          </w:p>
        </w:tc>
        <w:tc>
          <w:tcPr>
            <w:tcW w:w="3720" w:type="dxa"/>
          </w:tcPr>
          <w:p w:rsidR="00994BB3" w:rsidRPr="007A1485" w:rsidRDefault="00994BB3" w:rsidP="007A1485">
            <w:pPr>
              <w:jc w:val="center"/>
              <w:rPr>
                <w:rFonts w:eastAsia="Calibri"/>
                <w:sz w:val="18"/>
                <w:szCs w:val="18"/>
              </w:rPr>
            </w:pPr>
            <w:r w:rsidRPr="007A1485">
              <w:rPr>
                <w:rFonts w:eastAsia="Calibri"/>
                <w:sz w:val="18"/>
                <w:szCs w:val="18"/>
              </w:rPr>
              <w:t xml:space="preserve">4614 </w:t>
            </w:r>
          </w:p>
        </w:tc>
        <w:tc>
          <w:tcPr>
            <w:tcW w:w="3191" w:type="dxa"/>
          </w:tcPr>
          <w:p w:rsidR="00994BB3" w:rsidRPr="007A1485" w:rsidRDefault="00994BB3" w:rsidP="007A1485">
            <w:pPr>
              <w:jc w:val="center"/>
              <w:rPr>
                <w:rFonts w:eastAsia="Calibri"/>
                <w:sz w:val="18"/>
                <w:szCs w:val="18"/>
              </w:rPr>
            </w:pPr>
            <w:r w:rsidRPr="007A1485">
              <w:rPr>
                <w:rFonts w:eastAsia="Calibri"/>
                <w:sz w:val="18"/>
                <w:szCs w:val="18"/>
              </w:rPr>
              <w:t>менее 4000</w:t>
            </w:r>
          </w:p>
        </w:tc>
      </w:tr>
      <w:tr w:rsidR="00994BB3" w:rsidRPr="007A1485" w:rsidTr="00EA7842">
        <w:tc>
          <w:tcPr>
            <w:tcW w:w="2660" w:type="dxa"/>
          </w:tcPr>
          <w:p w:rsidR="00994BB3" w:rsidRPr="007A1485" w:rsidRDefault="00994BB3" w:rsidP="007A1485">
            <w:pPr>
              <w:jc w:val="center"/>
              <w:rPr>
                <w:rFonts w:eastAsia="Calibri"/>
                <w:sz w:val="18"/>
                <w:szCs w:val="18"/>
              </w:rPr>
            </w:pPr>
            <w:r w:rsidRPr="007A1485">
              <w:rPr>
                <w:rFonts w:eastAsia="Calibri"/>
                <w:sz w:val="18"/>
                <w:szCs w:val="18"/>
              </w:rPr>
              <w:t>2022</w:t>
            </w:r>
          </w:p>
        </w:tc>
        <w:tc>
          <w:tcPr>
            <w:tcW w:w="3720" w:type="dxa"/>
          </w:tcPr>
          <w:p w:rsidR="00994BB3" w:rsidRPr="007A1485" w:rsidRDefault="00994BB3" w:rsidP="007A1485">
            <w:pPr>
              <w:jc w:val="center"/>
              <w:rPr>
                <w:rFonts w:eastAsia="Calibri"/>
                <w:sz w:val="18"/>
                <w:szCs w:val="18"/>
              </w:rPr>
            </w:pPr>
            <w:r w:rsidRPr="007A1485">
              <w:rPr>
                <w:rFonts w:eastAsia="Calibri"/>
                <w:sz w:val="18"/>
                <w:szCs w:val="18"/>
              </w:rPr>
              <w:t xml:space="preserve">5299 </w:t>
            </w:r>
          </w:p>
        </w:tc>
        <w:tc>
          <w:tcPr>
            <w:tcW w:w="3191" w:type="dxa"/>
          </w:tcPr>
          <w:p w:rsidR="00994BB3" w:rsidRPr="007A1485" w:rsidRDefault="00994BB3" w:rsidP="007A1485">
            <w:pPr>
              <w:jc w:val="center"/>
              <w:rPr>
                <w:rFonts w:eastAsia="Calibri"/>
                <w:sz w:val="18"/>
                <w:szCs w:val="18"/>
              </w:rPr>
            </w:pPr>
            <w:r w:rsidRPr="007A1485">
              <w:rPr>
                <w:rFonts w:eastAsia="Calibri"/>
                <w:sz w:val="18"/>
                <w:szCs w:val="18"/>
              </w:rPr>
              <w:t>4591</w:t>
            </w:r>
          </w:p>
        </w:tc>
      </w:tr>
      <w:tr w:rsidR="00994BB3" w:rsidRPr="007A1485" w:rsidTr="00EA7842">
        <w:tc>
          <w:tcPr>
            <w:tcW w:w="2660" w:type="dxa"/>
          </w:tcPr>
          <w:p w:rsidR="00994BB3" w:rsidRPr="007A1485" w:rsidRDefault="00994BB3" w:rsidP="007A1485">
            <w:pPr>
              <w:jc w:val="center"/>
              <w:rPr>
                <w:rFonts w:eastAsia="Calibri"/>
                <w:sz w:val="18"/>
                <w:szCs w:val="18"/>
              </w:rPr>
            </w:pPr>
            <w:r w:rsidRPr="007A1485">
              <w:rPr>
                <w:rFonts w:eastAsia="Calibri"/>
                <w:sz w:val="18"/>
                <w:szCs w:val="18"/>
              </w:rPr>
              <w:t>2023</w:t>
            </w:r>
          </w:p>
        </w:tc>
        <w:tc>
          <w:tcPr>
            <w:tcW w:w="3720" w:type="dxa"/>
          </w:tcPr>
          <w:p w:rsidR="00994BB3" w:rsidRPr="007A1485" w:rsidRDefault="00994BB3" w:rsidP="007A1485">
            <w:pPr>
              <w:jc w:val="center"/>
              <w:rPr>
                <w:rFonts w:eastAsia="Calibri"/>
                <w:b/>
                <w:sz w:val="18"/>
                <w:szCs w:val="18"/>
              </w:rPr>
            </w:pPr>
            <w:r w:rsidRPr="007A1485">
              <w:rPr>
                <w:rFonts w:eastAsia="Calibri"/>
                <w:b/>
                <w:sz w:val="18"/>
                <w:szCs w:val="18"/>
              </w:rPr>
              <w:t>5952</w:t>
            </w:r>
          </w:p>
        </w:tc>
        <w:tc>
          <w:tcPr>
            <w:tcW w:w="3191" w:type="dxa"/>
          </w:tcPr>
          <w:p w:rsidR="00994BB3" w:rsidRPr="007A1485" w:rsidRDefault="00994BB3" w:rsidP="007A1485">
            <w:pPr>
              <w:jc w:val="center"/>
              <w:rPr>
                <w:rFonts w:eastAsia="Calibri"/>
                <w:b/>
                <w:sz w:val="18"/>
                <w:szCs w:val="18"/>
              </w:rPr>
            </w:pPr>
            <w:r w:rsidRPr="007A1485">
              <w:rPr>
                <w:rFonts w:eastAsia="Calibri"/>
                <w:b/>
                <w:sz w:val="18"/>
                <w:szCs w:val="18"/>
              </w:rPr>
              <w:t>5521</w:t>
            </w:r>
          </w:p>
        </w:tc>
      </w:tr>
    </w:tbl>
    <w:p w:rsidR="00AD5DC6" w:rsidRPr="007A1485" w:rsidRDefault="00AD5DC6" w:rsidP="007A1485">
      <w:pPr>
        <w:widowControl/>
        <w:autoSpaceDE/>
        <w:autoSpaceDN/>
        <w:jc w:val="both"/>
        <w:rPr>
          <w:rFonts w:eastAsia="Calibri"/>
          <w:sz w:val="18"/>
          <w:szCs w:val="18"/>
        </w:rPr>
      </w:pP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Беляевская центральная районная детская библиотека</w:t>
      </w:r>
      <w:r w:rsidRPr="00994BB3">
        <w:rPr>
          <w:rFonts w:eastAsia="Calibri"/>
          <w:sz w:val="24"/>
          <w:szCs w:val="24"/>
        </w:rPr>
        <w:t xml:space="preserve">: В 2023 году на создание модельной библиотеки потрачено федеральных средств – 5000 тыс. руб. На комплектование из средств районного бюджета было выделено 511161,00 руб. </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Центральная  детская библиотека Ясненского</w:t>
      </w:r>
      <w:r w:rsidRPr="00994BB3">
        <w:rPr>
          <w:rFonts w:ascii="Calibri" w:eastAsia="Calibri" w:hAnsi="Calibri"/>
          <w:u w:val="single"/>
        </w:rPr>
        <w:t xml:space="preserve"> </w:t>
      </w:r>
      <w:r w:rsidRPr="00994BB3">
        <w:rPr>
          <w:rFonts w:eastAsia="Calibri"/>
          <w:sz w:val="24"/>
          <w:szCs w:val="24"/>
          <w:u w:val="single"/>
        </w:rPr>
        <w:t>городского округа</w:t>
      </w:r>
      <w:r w:rsidRPr="00994BB3">
        <w:rPr>
          <w:rFonts w:eastAsia="Calibri"/>
          <w:sz w:val="24"/>
          <w:szCs w:val="24"/>
        </w:rPr>
        <w:t>:</w:t>
      </w:r>
      <w:r w:rsidRPr="00994BB3">
        <w:rPr>
          <w:rFonts w:ascii="Calibri" w:eastAsia="Calibri" w:hAnsi="Calibri"/>
        </w:rPr>
        <w:t xml:space="preserve"> </w:t>
      </w:r>
      <w:r w:rsidRPr="00994BB3">
        <w:rPr>
          <w:rFonts w:eastAsia="Calibri"/>
          <w:sz w:val="24"/>
          <w:szCs w:val="24"/>
        </w:rPr>
        <w:t>Бюджетное финансирование улучшилось. В отчетном году на модернизацию Центральной детской библиотеки  направлено 5 млн. рублей из федеральных сре</w:t>
      </w:r>
      <w:proofErr w:type="gramStart"/>
      <w:r w:rsidRPr="00994BB3">
        <w:rPr>
          <w:rFonts w:eastAsia="Calibri"/>
          <w:sz w:val="24"/>
          <w:szCs w:val="24"/>
        </w:rPr>
        <w:t>дств в р</w:t>
      </w:r>
      <w:proofErr w:type="gramEnd"/>
      <w:r w:rsidRPr="00994BB3">
        <w:rPr>
          <w:rFonts w:eastAsia="Calibri"/>
          <w:sz w:val="24"/>
          <w:szCs w:val="24"/>
        </w:rPr>
        <w:t>амках нацпроекта «Культура».  За счет модернизации книжный фонд библиотеки пополнился на 1475 экз. (в 2022 году не пополнялся).</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Александров</w:t>
      </w:r>
      <w:r w:rsidR="0026320A">
        <w:rPr>
          <w:rFonts w:eastAsia="Calibri"/>
          <w:sz w:val="24"/>
          <w:szCs w:val="24"/>
          <w:u w:val="single"/>
        </w:rPr>
        <w:t>ская ЦДБ</w:t>
      </w:r>
      <w:r w:rsidRPr="00994BB3">
        <w:rPr>
          <w:rFonts w:eastAsia="Calibri"/>
          <w:sz w:val="24"/>
          <w:szCs w:val="24"/>
        </w:rPr>
        <w:t xml:space="preserve"> (модернизация 2020-22 гг.): Книжный фонд обновился новой литературой для детей и подростков. </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rPr>
        <w:t>332051,52 руб. – сумма бюджетных затрат на комплектование в 2023-ем.</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rPr>
        <w:t xml:space="preserve"> </w:t>
      </w:r>
      <w:proofErr w:type="gramStart"/>
      <w:r w:rsidRPr="00994BB3">
        <w:rPr>
          <w:rFonts w:eastAsia="Calibri"/>
          <w:sz w:val="24"/>
          <w:szCs w:val="24"/>
          <w:u w:val="single"/>
        </w:rPr>
        <w:t>Гай</w:t>
      </w:r>
      <w:r w:rsidR="0026320A">
        <w:rPr>
          <w:rFonts w:eastAsia="Calibri"/>
          <w:sz w:val="24"/>
          <w:szCs w:val="24"/>
          <w:u w:val="single"/>
        </w:rPr>
        <w:t>ская ЦДБ</w:t>
      </w:r>
      <w:r w:rsidRPr="00994BB3">
        <w:rPr>
          <w:rFonts w:eastAsia="Calibri"/>
          <w:sz w:val="24"/>
          <w:szCs w:val="24"/>
        </w:rPr>
        <w:t xml:space="preserve"> (модернизация 2020-22 гг.): В 2023 году в рамках ежегодного финансирования расходов на пополнение фонда модельной библиотеки  было выделено 350 тысяч руб.  На них  приобретены  книги и брошюры в количестве 773 экз. Оформлена  подписка  на периодические издания  на сумму 18618  руб.  Всего на комплектование  фонда и периодические издания выделено    368618 руб.</w:t>
      </w:r>
      <w:proofErr w:type="gramEnd"/>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rPr>
        <w:t>Модернизация 2021-23 гг.</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Илек</w:t>
      </w:r>
      <w:r w:rsidR="0026320A">
        <w:rPr>
          <w:rFonts w:eastAsia="Calibri"/>
          <w:sz w:val="24"/>
          <w:szCs w:val="24"/>
          <w:u w:val="single"/>
        </w:rPr>
        <w:t>ская РДБ</w:t>
      </w:r>
      <w:r w:rsidRPr="00994BB3">
        <w:rPr>
          <w:rFonts w:eastAsia="Calibri"/>
          <w:sz w:val="24"/>
          <w:szCs w:val="24"/>
        </w:rPr>
        <w:t>:  На приобретение литературы в районной детской библиотеке израсходовано  450841,38 руб. на 1271 экз. книг. Неплохо – стоимость одной книги ~355 рублей.</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Бугуруслан</w:t>
      </w:r>
      <w:r w:rsidR="0026320A">
        <w:rPr>
          <w:rFonts w:eastAsia="Calibri"/>
          <w:sz w:val="24"/>
          <w:szCs w:val="24"/>
          <w:u w:val="single"/>
        </w:rPr>
        <w:t>ская ЦДБ</w:t>
      </w:r>
      <w:r w:rsidRPr="00994BB3">
        <w:rPr>
          <w:rFonts w:eastAsia="Calibri"/>
          <w:sz w:val="24"/>
          <w:szCs w:val="24"/>
        </w:rPr>
        <w:t xml:space="preserve">: в 250 тысяч рублей бюджета обошлось приобретение книг по программе модернизации в отчетном году (787 экз.) Таким образом, достигнут коэффициент обновляемости в 2% при норме по международным стандартам 5-10%. </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Ташл</w:t>
      </w:r>
      <w:r w:rsidR="0026320A">
        <w:rPr>
          <w:rFonts w:eastAsia="Calibri"/>
          <w:sz w:val="24"/>
          <w:szCs w:val="24"/>
          <w:u w:val="single"/>
        </w:rPr>
        <w:t>инская ЦРДБ</w:t>
      </w:r>
      <w:r w:rsidRPr="00994BB3">
        <w:rPr>
          <w:rFonts w:eastAsia="Calibri"/>
          <w:sz w:val="24"/>
          <w:szCs w:val="24"/>
        </w:rPr>
        <w:t xml:space="preserve">: Книжный фонд за последние три года увеличился на 1148 экземпляров. При этом фонд обновился почти на 80%. В отчётном году поступило 1117 экземпляров. </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rPr>
        <w:t xml:space="preserve">Модернизация 2022-24 гг. </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Акбулак</w:t>
      </w:r>
      <w:r w:rsidR="0026320A">
        <w:rPr>
          <w:rFonts w:eastAsia="Calibri"/>
          <w:sz w:val="24"/>
          <w:szCs w:val="24"/>
          <w:u w:val="single"/>
        </w:rPr>
        <w:t>ская ЦРДБ</w:t>
      </w:r>
      <w:r w:rsidRPr="00994BB3">
        <w:rPr>
          <w:rFonts w:eastAsia="Calibri"/>
          <w:sz w:val="24"/>
          <w:szCs w:val="24"/>
        </w:rPr>
        <w:t xml:space="preserve">: В фонды библиотек района поступила новая, современная литература, которая привлекает маленьких читателей - и они с удовольствием берут книги домой. На комплектование фонда выделено 555 тыс. руб., из них на книги – 485 тыс. руб., на подписку периодических изданий – 70 тыс. руб. </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Соль-Илецк</w:t>
      </w:r>
      <w:r w:rsidR="0026320A">
        <w:rPr>
          <w:rFonts w:eastAsia="Calibri"/>
          <w:sz w:val="24"/>
          <w:szCs w:val="24"/>
          <w:u w:val="single"/>
        </w:rPr>
        <w:t>ая ЦДБ</w:t>
      </w:r>
      <w:r w:rsidRPr="00994BB3">
        <w:rPr>
          <w:rFonts w:eastAsia="Calibri"/>
          <w:sz w:val="24"/>
          <w:szCs w:val="24"/>
        </w:rPr>
        <w:t xml:space="preserve">: Проанализировав книжное поступление последних 5 лет, мы установили количество 3328 экз. изданий последних лет, что составляет 24,7 %. Значит, остальные 75,3 % приходятся на литературу прошлых лет. </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i/>
          <w:sz w:val="24"/>
          <w:szCs w:val="24"/>
        </w:rPr>
        <w:t xml:space="preserve">Часть 2. </w:t>
      </w:r>
      <w:r w:rsidR="0026320A" w:rsidRPr="0026320A">
        <w:rPr>
          <w:rFonts w:eastAsia="Calibri"/>
          <w:sz w:val="24"/>
          <w:szCs w:val="24"/>
        </w:rPr>
        <w:t>Преобладающее количество библиотек прилагает большие усилия для изыскания сре</w:t>
      </w:r>
      <w:proofErr w:type="gramStart"/>
      <w:r w:rsidR="0026320A" w:rsidRPr="0026320A">
        <w:rPr>
          <w:rFonts w:eastAsia="Calibri"/>
          <w:sz w:val="24"/>
          <w:szCs w:val="24"/>
        </w:rPr>
        <w:t>дств дл</w:t>
      </w:r>
      <w:proofErr w:type="gramEnd"/>
      <w:r w:rsidR="0026320A" w:rsidRPr="0026320A">
        <w:rPr>
          <w:rFonts w:eastAsia="Calibri"/>
          <w:sz w:val="24"/>
          <w:szCs w:val="24"/>
        </w:rPr>
        <w:t>я пополнения фонда</w:t>
      </w:r>
      <w:r w:rsidR="0026320A">
        <w:rPr>
          <w:rFonts w:eastAsia="Calibri"/>
          <w:i/>
          <w:sz w:val="24"/>
          <w:szCs w:val="24"/>
        </w:rPr>
        <w:t>.</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lastRenderedPageBreak/>
        <w:t>Орск</w:t>
      </w:r>
      <w:r w:rsidRPr="00994BB3">
        <w:rPr>
          <w:rFonts w:eastAsia="Calibri"/>
          <w:sz w:val="24"/>
          <w:szCs w:val="24"/>
        </w:rPr>
        <w:t>: В отчетном году МАУК «ЦБС г. Орска» в очередной раз присоединилась к общероссийской акции «Дарите книги с любовью», приуроченной к Международному дню книгодарения (14 февраля). В результате акции фонд ЦБС пополнился на 638 экземпляров.</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Гайская</w:t>
      </w:r>
      <w:r w:rsidRPr="00994BB3">
        <w:rPr>
          <w:rFonts w:eastAsia="Calibri"/>
          <w:sz w:val="24"/>
          <w:szCs w:val="24"/>
        </w:rPr>
        <w:t xml:space="preserve"> Центральная детская библиотека стала победителем первого грантового конкурса Президентского фонда культурных инициатив в 2024 году, что, конечно, повлечет за собой и приобретение новой литературы.</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rPr>
        <w:t>Рады за успехи профессионалов!</w:t>
      </w:r>
    </w:p>
    <w:p w:rsidR="00994BB3" w:rsidRPr="00994BB3" w:rsidRDefault="0026320A" w:rsidP="005376EC">
      <w:pPr>
        <w:widowControl/>
        <w:autoSpaceDE/>
        <w:autoSpaceDN/>
        <w:ind w:left="284" w:firstLine="567"/>
        <w:jc w:val="both"/>
        <w:rPr>
          <w:rFonts w:eastAsia="Calibri"/>
          <w:sz w:val="24"/>
          <w:szCs w:val="24"/>
          <w:u w:val="single"/>
        </w:rPr>
      </w:pPr>
      <w:r>
        <w:rPr>
          <w:rFonts w:eastAsia="Calibri"/>
          <w:sz w:val="24"/>
          <w:szCs w:val="24"/>
        </w:rPr>
        <w:t>Отрицательная динамика наблюдается в ряде детских библиотек области.</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Светлый</w:t>
      </w:r>
      <w:r w:rsidRPr="00994BB3">
        <w:rPr>
          <w:rFonts w:eastAsia="Calibri"/>
          <w:sz w:val="24"/>
          <w:szCs w:val="24"/>
        </w:rPr>
        <w:t xml:space="preserve">: Проанализировав итоги 2023 года по формированию фондов детского отдела, можно сделать следующие выводы: </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rPr>
        <w:t xml:space="preserve">- В течение длительного времени при формировании библиотечного фонда наблюдается устойчивая тенденция к уменьшению его объема. </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rPr>
        <w:t>- Основные причины сокращения фондов: недостаточное поступление новых изданий, превышение объемов списания над количеством новых поступлений, недостаточный уровень финансирования комплектования при росте цен на издательскую продукцию.</w:t>
      </w:r>
    </w:p>
    <w:p w:rsidR="00994BB3" w:rsidRPr="00994BB3" w:rsidRDefault="00994BB3" w:rsidP="005376EC">
      <w:pPr>
        <w:widowControl/>
        <w:autoSpaceDE/>
        <w:autoSpaceDN/>
        <w:ind w:left="284" w:firstLine="567"/>
        <w:jc w:val="both"/>
        <w:rPr>
          <w:rFonts w:eastAsia="Calibri"/>
          <w:sz w:val="24"/>
          <w:szCs w:val="24"/>
          <w:u w:val="single"/>
        </w:rPr>
      </w:pPr>
      <w:r w:rsidRPr="00994BB3">
        <w:rPr>
          <w:rFonts w:eastAsia="Calibri"/>
          <w:sz w:val="24"/>
          <w:szCs w:val="24"/>
        </w:rPr>
        <w:t>Данные факторы не позволяют библиотекам в полной мере обеспечить полноту и качество библиотечных фондов, что в конечном итоге негативно отражается на степени удовлетворенности читательских запросов.</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Оренбург</w:t>
      </w:r>
      <w:r w:rsidRPr="00994BB3">
        <w:rPr>
          <w:rFonts w:eastAsia="Calibri"/>
          <w:sz w:val="24"/>
          <w:szCs w:val="24"/>
        </w:rPr>
        <w:t>: Просчитав поступление в фонд за 6 лет (с 2018 г. по 2023г.), было получено 2184 экземпляра книг, самым «благополучным» стал 2022 год - получено 747 экз. книг. Списано за этот период 2213 экземпляров книг.</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Пономаревка</w:t>
      </w:r>
      <w:r w:rsidRPr="00994BB3">
        <w:rPr>
          <w:rFonts w:eastAsia="Calibri"/>
          <w:sz w:val="24"/>
          <w:szCs w:val="24"/>
        </w:rPr>
        <w:t>: В библиотеках сохраняется тенденция к снижению одного из основных показателей деятельности - книговыдача. Это является прямым следствием маленького финансирования, вследствие чего особо остро стоит проблема с обновлением фонда, работа библиотек с неполным рабочим днем, слабая материально-техническая база.</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Кувандык</w:t>
      </w:r>
      <w:r w:rsidRPr="00994BB3">
        <w:rPr>
          <w:rFonts w:eastAsia="Calibri"/>
          <w:sz w:val="24"/>
          <w:szCs w:val="24"/>
        </w:rPr>
        <w:t xml:space="preserve">: Фонд в ЦДБ </w:t>
      </w:r>
      <w:r w:rsidR="0000751C">
        <w:rPr>
          <w:rFonts w:eastAsia="Calibri"/>
          <w:sz w:val="24"/>
          <w:szCs w:val="24"/>
        </w:rPr>
        <w:t>не списывается</w:t>
      </w:r>
      <w:r w:rsidRPr="00994BB3">
        <w:rPr>
          <w:rFonts w:eastAsia="Calibri"/>
          <w:sz w:val="24"/>
          <w:szCs w:val="24"/>
        </w:rPr>
        <w:t xml:space="preserve"> по причине малого поступления книг, фонд ветхий. Процент ветхой литературы составляет 50%, морально устаревшей 30%. Доля неиспользуемой литературы составляет 40% от общего фонда.</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Матвеевка</w:t>
      </w:r>
      <w:r w:rsidRPr="00994BB3">
        <w:rPr>
          <w:rFonts w:eastAsia="Calibri"/>
          <w:sz w:val="24"/>
          <w:szCs w:val="24"/>
        </w:rPr>
        <w:t xml:space="preserve">: Показатель книг обеспеченности низкий, он составляет 7 книг на одного читателя, при норме 10-12. Качество имеющегося фонда, 50% фонда – это устаревшие и ветхие издания, фонд требует обновления и доукомплектования. Совершенно очевидно, что искусственное сдерживание вывода из фонда изданий, переставших пользоваться спросом, приводит к увеличению пассивной части фонда, к падению эффективности его использования. Библиотечный фонд Матвеевской детской библиотеки нуждается в серьезном переформатировании, согласно современным требованиям и запросам пользователей библиотеки. Необходимо списать фонд общественно-политической и </w:t>
      </w:r>
      <w:proofErr w:type="gramStart"/>
      <w:r w:rsidRPr="00994BB3">
        <w:rPr>
          <w:rFonts w:eastAsia="Calibri"/>
          <w:sz w:val="24"/>
          <w:szCs w:val="24"/>
        </w:rPr>
        <w:t>естественно-научной</w:t>
      </w:r>
      <w:proofErr w:type="gramEnd"/>
      <w:r w:rsidRPr="00994BB3">
        <w:rPr>
          <w:rFonts w:eastAsia="Calibri"/>
          <w:sz w:val="24"/>
          <w:szCs w:val="24"/>
        </w:rPr>
        <w:t xml:space="preserve"> литературы советского толка, увеличить количество книг художественной, детской, отраслевой, справочной, энциклопедической литературы, согласно потребностям населения. Требуется обновление более 1,5 тысяч книжного фонда (25%). За последние три года фонд не пополняется, а только уменьшался. В 2022 году было списано 1,5 тысячи книг, в 2023 фонд обновился на 66 экземпляров книг за счет списания утерянных книг читателями.</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Первомайский</w:t>
      </w:r>
      <w:r w:rsidRPr="00994BB3">
        <w:rPr>
          <w:rFonts w:eastAsia="Calibri"/>
          <w:sz w:val="24"/>
          <w:szCs w:val="24"/>
        </w:rPr>
        <w:t>: В сравнении с прошлым отчетным периодом в 2023 году подписка значительно уменьшилась: 2022г.- 94895,94 (35 названий журналов); 2023г. – 84941,32 (29 названий журналов), что произошло в связи с повышением цен.</w:t>
      </w:r>
      <w:r w:rsidRPr="00994BB3">
        <w:rPr>
          <w:rFonts w:ascii="Calibri" w:eastAsia="Calibri" w:hAnsi="Calibri"/>
        </w:rPr>
        <w:t xml:space="preserve"> </w:t>
      </w:r>
      <w:r w:rsidRPr="00994BB3">
        <w:rPr>
          <w:rFonts w:eastAsia="Calibri"/>
          <w:sz w:val="24"/>
          <w:szCs w:val="24"/>
        </w:rPr>
        <w:t>Процент изношенности физического состояния фонда (ветхость) составляет 63%; морально устаревшие по содержанию - 35%.</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Саракташ</w:t>
      </w:r>
      <w:r w:rsidRPr="00994BB3">
        <w:rPr>
          <w:rFonts w:eastAsia="Calibri"/>
          <w:sz w:val="24"/>
          <w:szCs w:val="24"/>
        </w:rPr>
        <w:t>: Основная причина выбытия - физический износ печатных изданий.</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u w:val="single"/>
        </w:rPr>
        <w:t>Тоцк</w:t>
      </w:r>
      <w:r w:rsidRPr="00994BB3">
        <w:rPr>
          <w:rFonts w:eastAsia="Calibri"/>
          <w:sz w:val="24"/>
          <w:szCs w:val="24"/>
        </w:rPr>
        <w:t>: Средств не хватает на комплектование - книги практически не обновляются. Состояние здания требует капитального ремонта.</w:t>
      </w:r>
    </w:p>
    <w:p w:rsidR="0026320A" w:rsidRDefault="00994BB3" w:rsidP="005376EC">
      <w:pPr>
        <w:widowControl/>
        <w:autoSpaceDE/>
        <w:autoSpaceDN/>
        <w:ind w:left="284" w:firstLine="567"/>
        <w:jc w:val="both"/>
        <w:rPr>
          <w:rFonts w:eastAsia="Calibri"/>
          <w:sz w:val="24"/>
          <w:szCs w:val="24"/>
        </w:rPr>
      </w:pPr>
      <w:r w:rsidRPr="00994BB3">
        <w:rPr>
          <w:rFonts w:eastAsia="Calibri"/>
          <w:sz w:val="24"/>
          <w:szCs w:val="24"/>
        </w:rPr>
        <w:t>Многие библиотеки сетуют на недостаточно широкий перечень периодических изданий для детей, которые были бы востребованы у читателей детского возраста. К сожалению, статье на подписку почти всегда уделяется мало внимания. Для сравнения: в 2022-о</w:t>
      </w:r>
      <w:r w:rsidR="0026320A">
        <w:rPr>
          <w:rFonts w:eastAsia="Calibri"/>
          <w:sz w:val="24"/>
          <w:szCs w:val="24"/>
        </w:rPr>
        <w:t xml:space="preserve">м на 675 наименований потратили </w:t>
      </w:r>
      <w:r w:rsidRPr="00994BB3">
        <w:rPr>
          <w:rFonts w:eastAsia="Calibri"/>
          <w:sz w:val="24"/>
          <w:szCs w:val="24"/>
        </w:rPr>
        <w:t>1</w:t>
      </w:r>
      <w:r w:rsidR="00061066">
        <w:rPr>
          <w:rFonts w:eastAsia="Calibri"/>
          <w:sz w:val="24"/>
          <w:szCs w:val="24"/>
        </w:rPr>
        <w:t xml:space="preserve"> </w:t>
      </w:r>
      <w:r w:rsidRPr="00994BB3">
        <w:rPr>
          <w:rFonts w:eastAsia="Calibri"/>
          <w:sz w:val="24"/>
          <w:szCs w:val="24"/>
        </w:rPr>
        <w:t>030</w:t>
      </w:r>
      <w:r w:rsidR="00061066">
        <w:rPr>
          <w:rFonts w:eastAsia="Calibri"/>
          <w:sz w:val="24"/>
          <w:szCs w:val="24"/>
        </w:rPr>
        <w:t xml:space="preserve"> </w:t>
      </w:r>
      <w:r w:rsidRPr="00994BB3">
        <w:rPr>
          <w:rFonts w:eastAsia="Calibri"/>
          <w:sz w:val="24"/>
          <w:szCs w:val="24"/>
        </w:rPr>
        <w:t>075 руб., в 2023-ем – на 640 уже 1</w:t>
      </w:r>
      <w:r w:rsidR="00061066">
        <w:rPr>
          <w:rFonts w:eastAsia="Calibri"/>
          <w:sz w:val="24"/>
          <w:szCs w:val="24"/>
        </w:rPr>
        <w:t xml:space="preserve"> </w:t>
      </w:r>
      <w:r w:rsidRPr="00994BB3">
        <w:rPr>
          <w:rFonts w:eastAsia="Calibri"/>
          <w:sz w:val="24"/>
          <w:szCs w:val="24"/>
        </w:rPr>
        <w:t>056</w:t>
      </w:r>
      <w:r w:rsidR="00061066">
        <w:rPr>
          <w:rFonts w:eastAsia="Calibri"/>
          <w:sz w:val="24"/>
          <w:szCs w:val="24"/>
        </w:rPr>
        <w:t xml:space="preserve"> </w:t>
      </w:r>
      <w:r w:rsidRPr="00994BB3">
        <w:rPr>
          <w:rFonts w:eastAsia="Calibri"/>
          <w:sz w:val="24"/>
          <w:szCs w:val="24"/>
        </w:rPr>
        <w:t xml:space="preserve">687. Все объяснимо - </w:t>
      </w:r>
      <w:r w:rsidRPr="00994BB3">
        <w:rPr>
          <w:rFonts w:eastAsia="Calibri"/>
          <w:sz w:val="24"/>
          <w:szCs w:val="24"/>
        </w:rPr>
        <w:lastRenderedPageBreak/>
        <w:t xml:space="preserve">при повышении цен на услуги типографии  и доставку, идет сокращение количества названий. </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rPr>
        <w:t xml:space="preserve"> </w:t>
      </w:r>
      <w:r w:rsidR="0026320A">
        <w:rPr>
          <w:rFonts w:eastAsia="Calibri"/>
          <w:sz w:val="24"/>
          <w:szCs w:val="24"/>
        </w:rPr>
        <w:t>Тем не менее,</w:t>
      </w:r>
      <w:r w:rsidRPr="00994BB3">
        <w:rPr>
          <w:rFonts w:eastAsia="Calibri"/>
          <w:sz w:val="24"/>
          <w:szCs w:val="24"/>
        </w:rPr>
        <w:t xml:space="preserve"> ситуация в этом направлении улучшилась – подписку на периодику оплачивают местные бюджеты (города, села, района). В 2023-ем году совсем без периодики осталась только одна из 43-х районных детских библиотек – это Беляевская ЦРДБ. Надеемся, положение изменится в будущем.</w:t>
      </w:r>
    </w:p>
    <w:p w:rsidR="00994BB3" w:rsidRPr="00994BB3" w:rsidRDefault="0026320A" w:rsidP="005376EC">
      <w:pPr>
        <w:widowControl/>
        <w:autoSpaceDE/>
        <w:autoSpaceDN/>
        <w:ind w:left="284" w:firstLine="567"/>
        <w:jc w:val="both"/>
        <w:rPr>
          <w:rFonts w:eastAsia="Calibri"/>
          <w:sz w:val="24"/>
          <w:szCs w:val="24"/>
        </w:rPr>
      </w:pPr>
      <w:r w:rsidRPr="00994BB3">
        <w:rPr>
          <w:rFonts w:eastAsia="Calibri"/>
          <w:sz w:val="24"/>
          <w:szCs w:val="24"/>
        </w:rPr>
        <w:t>И</w:t>
      </w:r>
      <w:r w:rsidR="00994BB3" w:rsidRPr="00994BB3">
        <w:rPr>
          <w:rFonts w:eastAsia="Calibri"/>
          <w:sz w:val="24"/>
          <w:szCs w:val="24"/>
        </w:rPr>
        <w:t>дет</w:t>
      </w:r>
      <w:r>
        <w:rPr>
          <w:rFonts w:eastAsia="Calibri"/>
          <w:sz w:val="24"/>
          <w:szCs w:val="24"/>
        </w:rPr>
        <w:t xml:space="preserve"> </w:t>
      </w:r>
      <w:r w:rsidR="00994BB3" w:rsidRPr="00994BB3">
        <w:rPr>
          <w:rFonts w:eastAsia="Calibri"/>
          <w:sz w:val="24"/>
          <w:szCs w:val="24"/>
        </w:rPr>
        <w:t xml:space="preserve"> естественное сокращение объемов фондов, ибо библиотеки списывают большое количество ветхой, морально устаревшей, не актуальной (преимущественно общественно-политической) литературы. </w:t>
      </w:r>
    </w:p>
    <w:p w:rsidR="00994BB3" w:rsidRPr="00994BB3" w:rsidRDefault="007849A5" w:rsidP="005376EC">
      <w:pPr>
        <w:widowControl/>
        <w:autoSpaceDE/>
        <w:autoSpaceDN/>
        <w:ind w:left="284" w:firstLine="567"/>
        <w:jc w:val="both"/>
        <w:rPr>
          <w:rFonts w:eastAsia="Calibri"/>
          <w:sz w:val="24"/>
          <w:szCs w:val="24"/>
        </w:rPr>
      </w:pPr>
      <w:r>
        <w:rPr>
          <w:rFonts w:eastAsia="Calibri"/>
          <w:sz w:val="24"/>
          <w:szCs w:val="24"/>
        </w:rPr>
        <w:t>2021 – 818 608</w:t>
      </w:r>
      <w:r w:rsidR="00994BB3" w:rsidRPr="00994BB3">
        <w:rPr>
          <w:rFonts w:eastAsia="Calibri"/>
          <w:sz w:val="24"/>
          <w:szCs w:val="24"/>
        </w:rPr>
        <w:t xml:space="preserve"> экз.</w:t>
      </w:r>
    </w:p>
    <w:p w:rsidR="00994BB3" w:rsidRPr="00994BB3" w:rsidRDefault="007849A5" w:rsidP="005376EC">
      <w:pPr>
        <w:widowControl/>
        <w:autoSpaceDE/>
        <w:autoSpaceDN/>
        <w:ind w:left="284" w:firstLine="567"/>
        <w:jc w:val="both"/>
        <w:rPr>
          <w:rFonts w:eastAsia="Calibri"/>
          <w:sz w:val="24"/>
          <w:szCs w:val="24"/>
        </w:rPr>
      </w:pPr>
      <w:r>
        <w:rPr>
          <w:rFonts w:eastAsia="Calibri"/>
          <w:sz w:val="24"/>
          <w:szCs w:val="24"/>
        </w:rPr>
        <w:t>2022 – 816</w:t>
      </w:r>
      <w:r w:rsidR="006B4A6F">
        <w:rPr>
          <w:rFonts w:eastAsia="Calibri"/>
          <w:sz w:val="24"/>
          <w:szCs w:val="24"/>
        </w:rPr>
        <w:t xml:space="preserve"> </w:t>
      </w:r>
      <w:r>
        <w:rPr>
          <w:rFonts w:eastAsia="Calibri"/>
          <w:sz w:val="24"/>
          <w:szCs w:val="24"/>
        </w:rPr>
        <w:t>294</w:t>
      </w:r>
      <w:r w:rsidR="00994BB3" w:rsidRPr="00994BB3">
        <w:rPr>
          <w:rFonts w:eastAsia="Calibri"/>
          <w:sz w:val="24"/>
          <w:szCs w:val="24"/>
        </w:rPr>
        <w:t xml:space="preserve"> экз.</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rPr>
        <w:t>2023 –</w:t>
      </w:r>
      <w:r w:rsidR="006B4A6F">
        <w:rPr>
          <w:rFonts w:eastAsia="Calibri"/>
          <w:sz w:val="24"/>
          <w:szCs w:val="24"/>
        </w:rPr>
        <w:t xml:space="preserve"> 803 076</w:t>
      </w:r>
      <w:r w:rsidRPr="00994BB3">
        <w:rPr>
          <w:rFonts w:eastAsia="Calibri"/>
          <w:sz w:val="24"/>
          <w:szCs w:val="24"/>
        </w:rPr>
        <w:t xml:space="preserve"> экз.</w:t>
      </w:r>
    </w:p>
    <w:p w:rsidR="0026320A" w:rsidRDefault="00994BB3" w:rsidP="005376EC">
      <w:pPr>
        <w:widowControl/>
        <w:autoSpaceDE/>
        <w:autoSpaceDN/>
        <w:ind w:left="284" w:firstLine="567"/>
        <w:jc w:val="both"/>
        <w:rPr>
          <w:rFonts w:eastAsia="Calibri"/>
          <w:sz w:val="24"/>
          <w:szCs w:val="24"/>
        </w:rPr>
      </w:pPr>
      <w:r w:rsidRPr="00994BB3">
        <w:rPr>
          <w:rFonts w:eastAsia="Calibri"/>
          <w:sz w:val="24"/>
          <w:szCs w:val="24"/>
        </w:rPr>
        <w:t xml:space="preserve">Если долгое время этот процесс искусственно сдерживался, то сейчас следовать «букве закона», то есть статье «Порядка учета документов, входящих в библиотечный фонд» (Количество выбывающих документов не должно превышать количество вновь поступающих), не имеет смысла. Не будет новых книг – читатель не придет, какой бы активной в социальном плане не была библиотека. Также свое влияние оказывает участие библиотек в программе модернизации (см. выше) – прежде, чем купить новые издания, следует очистить фонд </w:t>
      </w:r>
      <w:proofErr w:type="gramStart"/>
      <w:r w:rsidRPr="00994BB3">
        <w:rPr>
          <w:rFonts w:eastAsia="Calibri"/>
          <w:sz w:val="24"/>
          <w:szCs w:val="24"/>
        </w:rPr>
        <w:t>от</w:t>
      </w:r>
      <w:proofErr w:type="gramEnd"/>
      <w:r w:rsidRPr="00994BB3">
        <w:rPr>
          <w:rFonts w:eastAsia="Calibri"/>
          <w:sz w:val="24"/>
          <w:szCs w:val="24"/>
        </w:rPr>
        <w:t xml:space="preserve"> старых. И, к сожалению, закрываются, сливаются, упрощают статус некоторые центральные районные детские библиотеки. </w:t>
      </w:r>
    </w:p>
    <w:p w:rsidR="00994BB3" w:rsidRPr="00994BB3" w:rsidRDefault="00994BB3" w:rsidP="005376EC">
      <w:pPr>
        <w:widowControl/>
        <w:autoSpaceDE/>
        <w:autoSpaceDN/>
        <w:ind w:left="284" w:firstLine="567"/>
        <w:jc w:val="both"/>
        <w:rPr>
          <w:rFonts w:eastAsia="Calibri"/>
          <w:sz w:val="24"/>
          <w:szCs w:val="24"/>
        </w:rPr>
      </w:pPr>
      <w:r w:rsidRPr="00994BB3">
        <w:rPr>
          <w:rFonts w:eastAsia="Calibri"/>
          <w:sz w:val="24"/>
          <w:szCs w:val="24"/>
        </w:rPr>
        <w:t xml:space="preserve">Показателем качества фондов ЦРДБ является неудовлетворенный читательский спрос. Традиционно наибольшее количество отказов по художественной литературе – 1422, в среднем по 37 наименований на каждую из 38 библиотек. </w:t>
      </w:r>
      <w:r w:rsidR="0026320A">
        <w:rPr>
          <w:rFonts w:eastAsia="Calibri"/>
          <w:sz w:val="24"/>
          <w:szCs w:val="24"/>
        </w:rPr>
        <w:t>Это очень большой показатель.</w:t>
      </w:r>
      <w:r w:rsidRPr="00994BB3">
        <w:rPr>
          <w:rFonts w:eastAsia="Calibri"/>
          <w:sz w:val="24"/>
          <w:szCs w:val="24"/>
        </w:rPr>
        <w:t xml:space="preserve"> Достаточно запросов и отказов по ним в технической сфере (315) и по естествознанию (210). Как пишут в отчетах сотрудники библиотек, больш</w:t>
      </w:r>
      <w:r w:rsidRPr="00994BB3">
        <w:rPr>
          <w:rFonts w:eastAsia="Calibri"/>
          <w:sz w:val="24"/>
          <w:szCs w:val="24"/>
          <w:u w:val="single"/>
        </w:rPr>
        <w:t>у</w:t>
      </w:r>
      <w:r w:rsidRPr="00994BB3">
        <w:rPr>
          <w:rFonts w:eastAsia="Calibri"/>
          <w:sz w:val="24"/>
          <w:szCs w:val="24"/>
        </w:rPr>
        <w:t>ю часть ответов можно было бы найти в периодических изданиях, подписка на которые (см. выше) не достаточна.</w:t>
      </w:r>
    </w:p>
    <w:p w:rsidR="00CD3AD7" w:rsidRDefault="00CD3AD7" w:rsidP="005376EC">
      <w:pPr>
        <w:widowControl/>
        <w:adjustRightInd w:val="0"/>
        <w:ind w:left="284" w:firstLine="567"/>
        <w:rPr>
          <w:rFonts w:eastAsiaTheme="minorHAnsi"/>
          <w:color w:val="000000"/>
          <w:sz w:val="28"/>
          <w:szCs w:val="28"/>
        </w:rPr>
      </w:pPr>
    </w:p>
    <w:p w:rsidR="00871C5F" w:rsidRPr="00871C5F" w:rsidRDefault="00871C5F" w:rsidP="005376EC">
      <w:pPr>
        <w:keepNext/>
        <w:keepLines/>
        <w:widowControl/>
        <w:autoSpaceDE/>
        <w:autoSpaceDN/>
        <w:ind w:left="284" w:firstLine="567"/>
        <w:jc w:val="right"/>
        <w:outlineLvl w:val="1"/>
        <w:rPr>
          <w:rFonts w:ascii="Calibri" w:hAnsi="Calibri"/>
          <w:b/>
          <w:bCs/>
          <w:i/>
          <w:lang w:val="ru" w:eastAsia="ru"/>
        </w:rPr>
      </w:pPr>
      <w:r w:rsidRPr="00871C5F">
        <w:rPr>
          <w:b/>
          <w:bCs/>
          <w:i/>
          <w:lang w:val="ru" w:eastAsia="ru" w:bidi="ar"/>
        </w:rPr>
        <w:t>Ефимова Людмила Николаевна,</w:t>
      </w:r>
    </w:p>
    <w:p w:rsidR="00871C5F" w:rsidRPr="00871C5F" w:rsidRDefault="00871C5F" w:rsidP="005376EC">
      <w:pPr>
        <w:widowControl/>
        <w:tabs>
          <w:tab w:val="left" w:pos="8511"/>
        </w:tabs>
        <w:autoSpaceDE/>
        <w:autoSpaceDN/>
        <w:ind w:left="284" w:firstLine="567"/>
        <w:jc w:val="right"/>
        <w:rPr>
          <w:rFonts w:eastAsia="Calibri"/>
          <w:b/>
          <w:i/>
          <w:lang w:val="ru" w:eastAsia="zh-CN" w:bidi="ar"/>
        </w:rPr>
      </w:pPr>
      <w:r w:rsidRPr="00871C5F">
        <w:rPr>
          <w:bCs/>
          <w:i/>
          <w:lang w:val="ru" w:eastAsia="ru" w:bidi="ar"/>
        </w:rPr>
        <w:t xml:space="preserve"> заведующая справочно-библиографическим отделом</w:t>
      </w:r>
      <w:r w:rsidRPr="00871C5F">
        <w:rPr>
          <w:rFonts w:eastAsia="Calibri"/>
          <w:b/>
          <w:i/>
          <w:lang w:val="ru" w:eastAsia="zh-CN" w:bidi="ar"/>
        </w:rPr>
        <w:t xml:space="preserve"> </w:t>
      </w:r>
    </w:p>
    <w:p w:rsidR="00871C5F" w:rsidRPr="00051F70" w:rsidRDefault="00871C5F" w:rsidP="005376EC">
      <w:pPr>
        <w:widowControl/>
        <w:tabs>
          <w:tab w:val="left" w:pos="8511"/>
        </w:tabs>
        <w:autoSpaceDE/>
        <w:autoSpaceDN/>
        <w:ind w:left="284" w:firstLine="567"/>
        <w:jc w:val="right"/>
        <w:rPr>
          <w:rFonts w:eastAsia="Calibri"/>
          <w:b/>
          <w:i/>
          <w:color w:val="0070C0"/>
          <w:lang w:val="ru" w:eastAsia="zh-CN" w:bidi="ar"/>
        </w:rPr>
      </w:pPr>
    </w:p>
    <w:p w:rsidR="00871C5F" w:rsidRPr="00051F70" w:rsidRDefault="00871C5F" w:rsidP="005376EC">
      <w:pPr>
        <w:widowControl/>
        <w:tabs>
          <w:tab w:val="left" w:pos="8511"/>
        </w:tabs>
        <w:autoSpaceDE/>
        <w:autoSpaceDN/>
        <w:ind w:leftChars="-100" w:left="-220" w:firstLineChars="213" w:firstLine="513"/>
        <w:jc w:val="center"/>
        <w:rPr>
          <w:rFonts w:eastAsia="Calibri"/>
          <w:b/>
          <w:i/>
          <w:color w:val="0070C0"/>
          <w:sz w:val="24"/>
          <w:szCs w:val="24"/>
          <w:lang w:val="ru" w:eastAsia="zh-CN"/>
        </w:rPr>
      </w:pPr>
      <w:r w:rsidRPr="00051F70">
        <w:rPr>
          <w:rFonts w:eastAsia="Calibri"/>
          <w:b/>
          <w:i/>
          <w:color w:val="0070C0"/>
          <w:sz w:val="24"/>
          <w:szCs w:val="24"/>
          <w:lang w:val="ru" w:eastAsia="zh-CN"/>
        </w:rPr>
        <w:t>Справочно-библиографическая работа</w:t>
      </w:r>
    </w:p>
    <w:p w:rsidR="00871C5F" w:rsidRPr="00051F70" w:rsidRDefault="00871C5F" w:rsidP="005376EC">
      <w:pPr>
        <w:widowControl/>
        <w:tabs>
          <w:tab w:val="left" w:pos="8511"/>
        </w:tabs>
        <w:autoSpaceDE/>
        <w:autoSpaceDN/>
        <w:ind w:leftChars="-100" w:left="-220" w:firstLineChars="213" w:firstLine="513"/>
        <w:jc w:val="center"/>
        <w:rPr>
          <w:rFonts w:eastAsia="Calibri"/>
          <w:b/>
          <w:i/>
          <w:color w:val="0070C0"/>
          <w:sz w:val="24"/>
          <w:szCs w:val="24"/>
          <w:lang w:val="ru" w:eastAsia="zh-CN"/>
        </w:rPr>
      </w:pPr>
      <w:r w:rsidRPr="00051F70">
        <w:rPr>
          <w:rFonts w:eastAsia="Calibri"/>
          <w:b/>
          <w:i/>
          <w:color w:val="0070C0"/>
          <w:sz w:val="24"/>
          <w:szCs w:val="24"/>
          <w:lang w:val="ru" w:eastAsia="zh-CN"/>
        </w:rPr>
        <w:t>с детьми в библиотеках Оренбургской области за 2022 год</w:t>
      </w:r>
    </w:p>
    <w:p w:rsidR="00871C5F" w:rsidRPr="00871C5F" w:rsidRDefault="00871C5F" w:rsidP="005376EC">
      <w:pPr>
        <w:widowControl/>
        <w:autoSpaceDE/>
        <w:autoSpaceDN/>
        <w:ind w:left="284" w:firstLine="567"/>
        <w:jc w:val="both"/>
        <w:rPr>
          <w:sz w:val="24"/>
          <w:szCs w:val="24"/>
          <w:lang w:eastAsia="ru-RU"/>
        </w:rPr>
      </w:pPr>
      <w:r w:rsidRPr="00871C5F">
        <w:rPr>
          <w:sz w:val="24"/>
          <w:szCs w:val="24"/>
          <w:lang w:eastAsia="ru-RU"/>
        </w:rPr>
        <w:t>Возрастающий в последние годы спрос на библиографическую информацию в детских библиотеках повышает требования к ее качеству, полноте и оперативности, разнообразию библиографических услуг. Сегодня многие библиотеки России превращаются из хранилищ печатных документов в автоматизированные центры, электронные библиотеки, службы доставки документов, доступные через электронную почту, глобальные телекоммуникационные системы. Формируется новый блок носителей информации.</w:t>
      </w:r>
    </w:p>
    <w:p w:rsidR="00871C5F" w:rsidRDefault="00871C5F" w:rsidP="005376EC">
      <w:pPr>
        <w:widowControl/>
        <w:autoSpaceDE/>
        <w:autoSpaceDN/>
        <w:ind w:left="284" w:firstLine="567"/>
        <w:jc w:val="both"/>
        <w:rPr>
          <w:rFonts w:eastAsia="Calibri"/>
          <w:sz w:val="24"/>
          <w:szCs w:val="24"/>
        </w:rPr>
      </w:pPr>
      <w:r w:rsidRPr="00871C5F">
        <w:rPr>
          <w:rFonts w:eastAsia="Calibri"/>
          <w:sz w:val="24"/>
          <w:szCs w:val="24"/>
        </w:rPr>
        <w:t>Как показывает анализ, справочно-библиографическая и информационная работа библиотек в адрес читателей-детей и руководителей детского чтения, в 2023 году велась по уже сложившимся направлениям деятельности:</w:t>
      </w:r>
    </w:p>
    <w:p w:rsidR="00871C5F" w:rsidRPr="00871C5F" w:rsidRDefault="00871C5F" w:rsidP="005376EC">
      <w:pPr>
        <w:widowControl/>
        <w:autoSpaceDE/>
        <w:autoSpaceDN/>
        <w:ind w:left="284" w:firstLine="567"/>
        <w:jc w:val="both"/>
        <w:rPr>
          <w:rFonts w:eastAsia="Calibri"/>
          <w:sz w:val="24"/>
          <w:szCs w:val="24"/>
        </w:rPr>
      </w:pPr>
    </w:p>
    <w:p w:rsidR="00871C5F" w:rsidRPr="00871C5F" w:rsidRDefault="00871C5F" w:rsidP="005376EC">
      <w:pPr>
        <w:widowControl/>
        <w:numPr>
          <w:ilvl w:val="0"/>
          <w:numId w:val="7"/>
        </w:numPr>
        <w:autoSpaceDE/>
        <w:autoSpaceDN/>
        <w:ind w:left="284" w:firstLine="567"/>
        <w:contextualSpacing/>
        <w:jc w:val="both"/>
        <w:rPr>
          <w:sz w:val="24"/>
          <w:szCs w:val="24"/>
          <w:lang w:eastAsia="ru-RU"/>
        </w:rPr>
      </w:pPr>
      <w:r w:rsidRPr="00871C5F">
        <w:rPr>
          <w:sz w:val="24"/>
          <w:szCs w:val="24"/>
          <w:lang w:eastAsia="ru-RU"/>
        </w:rPr>
        <w:t>Организация справочно-библиографического аппарата;</w:t>
      </w:r>
    </w:p>
    <w:p w:rsidR="00871C5F" w:rsidRPr="00871C5F" w:rsidRDefault="00871C5F" w:rsidP="005376EC">
      <w:pPr>
        <w:widowControl/>
        <w:numPr>
          <w:ilvl w:val="0"/>
          <w:numId w:val="7"/>
        </w:numPr>
        <w:autoSpaceDE/>
        <w:autoSpaceDN/>
        <w:ind w:left="284" w:firstLine="567"/>
        <w:contextualSpacing/>
        <w:jc w:val="both"/>
        <w:rPr>
          <w:sz w:val="24"/>
          <w:szCs w:val="24"/>
          <w:lang w:eastAsia="ru-RU"/>
        </w:rPr>
      </w:pPr>
      <w:r w:rsidRPr="00871C5F">
        <w:rPr>
          <w:sz w:val="24"/>
          <w:szCs w:val="24"/>
          <w:lang w:eastAsia="ru-RU"/>
        </w:rPr>
        <w:t>Справочно-библиографическое обслуживание;</w:t>
      </w:r>
    </w:p>
    <w:p w:rsidR="00871C5F" w:rsidRPr="00871C5F" w:rsidRDefault="00871C5F" w:rsidP="005376EC">
      <w:pPr>
        <w:widowControl/>
        <w:numPr>
          <w:ilvl w:val="0"/>
          <w:numId w:val="7"/>
        </w:numPr>
        <w:autoSpaceDE/>
        <w:autoSpaceDN/>
        <w:ind w:left="284" w:firstLine="567"/>
        <w:contextualSpacing/>
        <w:jc w:val="both"/>
        <w:rPr>
          <w:sz w:val="24"/>
          <w:szCs w:val="24"/>
          <w:lang w:eastAsia="ru-RU"/>
        </w:rPr>
      </w:pPr>
      <w:r w:rsidRPr="00871C5F">
        <w:rPr>
          <w:sz w:val="24"/>
          <w:szCs w:val="24"/>
          <w:lang w:eastAsia="ru-RU"/>
        </w:rPr>
        <w:t>Информационно-библиографическое обслуживание;</w:t>
      </w:r>
    </w:p>
    <w:p w:rsidR="00871C5F" w:rsidRPr="00871C5F" w:rsidRDefault="00871C5F" w:rsidP="005376EC">
      <w:pPr>
        <w:widowControl/>
        <w:numPr>
          <w:ilvl w:val="0"/>
          <w:numId w:val="7"/>
        </w:numPr>
        <w:autoSpaceDE/>
        <w:autoSpaceDN/>
        <w:ind w:left="284" w:firstLine="567"/>
        <w:contextualSpacing/>
        <w:jc w:val="both"/>
        <w:rPr>
          <w:sz w:val="24"/>
          <w:szCs w:val="24"/>
          <w:lang w:eastAsia="ru-RU"/>
        </w:rPr>
      </w:pPr>
      <w:r w:rsidRPr="00871C5F">
        <w:rPr>
          <w:sz w:val="24"/>
          <w:szCs w:val="24"/>
          <w:lang w:eastAsia="ru-RU"/>
        </w:rPr>
        <w:t xml:space="preserve">Воспитание информационной культуры учащихся; </w:t>
      </w:r>
    </w:p>
    <w:p w:rsidR="00871C5F" w:rsidRPr="00871C5F" w:rsidRDefault="00871C5F" w:rsidP="005376EC">
      <w:pPr>
        <w:widowControl/>
        <w:numPr>
          <w:ilvl w:val="0"/>
          <w:numId w:val="7"/>
        </w:numPr>
        <w:autoSpaceDE/>
        <w:autoSpaceDN/>
        <w:ind w:left="284" w:firstLine="567"/>
        <w:contextualSpacing/>
        <w:jc w:val="both"/>
        <w:rPr>
          <w:sz w:val="24"/>
          <w:szCs w:val="24"/>
          <w:lang w:eastAsia="ru-RU"/>
        </w:rPr>
      </w:pPr>
      <w:r w:rsidRPr="00871C5F">
        <w:rPr>
          <w:sz w:val="24"/>
          <w:szCs w:val="24"/>
          <w:lang w:eastAsia="ru-RU"/>
        </w:rPr>
        <w:t>Составление библиографических материалов различного содержания.</w:t>
      </w:r>
    </w:p>
    <w:p w:rsidR="001C36F3" w:rsidRDefault="00871C5F" w:rsidP="005376EC">
      <w:pPr>
        <w:widowControl/>
        <w:autoSpaceDE/>
        <w:autoSpaceDN/>
        <w:ind w:left="284" w:firstLine="567"/>
        <w:jc w:val="both"/>
        <w:rPr>
          <w:sz w:val="24"/>
          <w:szCs w:val="24"/>
          <w:lang w:eastAsia="ru-RU"/>
        </w:rPr>
      </w:pPr>
      <w:r w:rsidRPr="00871C5F">
        <w:rPr>
          <w:sz w:val="24"/>
          <w:szCs w:val="24"/>
          <w:lang w:eastAsia="ru-RU"/>
        </w:rPr>
        <w:t xml:space="preserve">Одно из ведущих направлений - </w:t>
      </w:r>
      <w:r w:rsidRPr="00871C5F">
        <w:rPr>
          <w:b/>
          <w:sz w:val="24"/>
          <w:szCs w:val="24"/>
          <w:lang w:eastAsia="ru-RU"/>
        </w:rPr>
        <w:t xml:space="preserve">организация справочно-библиографического аппарата. </w:t>
      </w:r>
      <w:r w:rsidRPr="00871C5F">
        <w:rPr>
          <w:sz w:val="24"/>
          <w:szCs w:val="24"/>
          <w:lang w:eastAsia="ru-RU"/>
        </w:rPr>
        <w:t>В его структуру входят как традиционные каталоги и картотеки, так и электронные базы данных.</w:t>
      </w:r>
    </w:p>
    <w:p w:rsidR="001C36F3" w:rsidRDefault="001C36F3" w:rsidP="005376EC">
      <w:pPr>
        <w:widowControl/>
        <w:autoSpaceDE/>
        <w:autoSpaceDN/>
        <w:ind w:left="284" w:firstLine="567"/>
        <w:jc w:val="both"/>
        <w:rPr>
          <w:sz w:val="24"/>
          <w:szCs w:val="24"/>
          <w:lang w:eastAsia="ru-RU"/>
        </w:rPr>
      </w:pPr>
    </w:p>
    <w:p w:rsidR="00871C5F" w:rsidRPr="00871C5F" w:rsidRDefault="00871C5F" w:rsidP="005376EC">
      <w:pPr>
        <w:widowControl/>
        <w:autoSpaceDE/>
        <w:autoSpaceDN/>
        <w:ind w:left="284" w:firstLine="567"/>
        <w:jc w:val="both"/>
        <w:rPr>
          <w:sz w:val="24"/>
          <w:szCs w:val="24"/>
          <w:lang w:eastAsia="ru-RU"/>
        </w:rPr>
      </w:pPr>
      <w:r w:rsidRPr="00871C5F">
        <w:rPr>
          <w:sz w:val="24"/>
          <w:szCs w:val="24"/>
          <w:lang w:eastAsia="ru-RU"/>
        </w:rPr>
        <w:t xml:space="preserve"> В 2023 году велась работа по наполнению и редактированию каталогов и картотек, вводу новых библиографических записей.</w:t>
      </w:r>
    </w:p>
    <w:p w:rsidR="00871C5F" w:rsidRPr="00871C5F" w:rsidRDefault="00871C5F" w:rsidP="005376EC">
      <w:pPr>
        <w:widowControl/>
        <w:autoSpaceDE/>
        <w:autoSpaceDN/>
        <w:ind w:left="284" w:firstLine="567"/>
        <w:jc w:val="both"/>
        <w:rPr>
          <w:sz w:val="24"/>
          <w:szCs w:val="24"/>
          <w:lang w:eastAsia="ru-RU"/>
        </w:rPr>
      </w:pPr>
      <w:r w:rsidRPr="00871C5F">
        <w:rPr>
          <w:sz w:val="24"/>
          <w:szCs w:val="24"/>
          <w:lang w:eastAsia="ru-RU"/>
        </w:rPr>
        <w:lastRenderedPageBreak/>
        <w:t>Система библиографических картотек формируется с учетом возможностей каждой библиотеки, чаще всего это:</w:t>
      </w:r>
    </w:p>
    <w:p w:rsidR="00871C5F" w:rsidRPr="00871C5F" w:rsidRDefault="00871C5F" w:rsidP="005376EC">
      <w:pPr>
        <w:widowControl/>
        <w:numPr>
          <w:ilvl w:val="0"/>
          <w:numId w:val="10"/>
        </w:numPr>
        <w:autoSpaceDE/>
        <w:autoSpaceDN/>
        <w:ind w:left="284" w:firstLine="567"/>
        <w:contextualSpacing/>
        <w:jc w:val="both"/>
        <w:rPr>
          <w:bCs/>
          <w:sz w:val="24"/>
          <w:szCs w:val="24"/>
          <w:lang w:eastAsia="ru-RU"/>
        </w:rPr>
      </w:pPr>
      <w:r w:rsidRPr="00871C5F">
        <w:rPr>
          <w:bCs/>
          <w:sz w:val="24"/>
          <w:szCs w:val="24"/>
          <w:lang w:val="en-US" w:eastAsia="ru-RU"/>
        </w:rPr>
        <w:t>c</w:t>
      </w:r>
      <w:r w:rsidRPr="00871C5F">
        <w:rPr>
          <w:bCs/>
          <w:sz w:val="24"/>
          <w:szCs w:val="24"/>
          <w:lang w:eastAsia="ru-RU"/>
        </w:rPr>
        <w:t>истематическая картотека статей (СКС);</w:t>
      </w:r>
    </w:p>
    <w:p w:rsidR="00871C5F" w:rsidRPr="00871C5F" w:rsidRDefault="00871C5F" w:rsidP="005376EC">
      <w:pPr>
        <w:widowControl/>
        <w:numPr>
          <w:ilvl w:val="0"/>
          <w:numId w:val="10"/>
        </w:numPr>
        <w:autoSpaceDE/>
        <w:autoSpaceDN/>
        <w:ind w:left="284" w:firstLine="567"/>
        <w:contextualSpacing/>
        <w:jc w:val="both"/>
        <w:rPr>
          <w:sz w:val="24"/>
          <w:szCs w:val="24"/>
          <w:lang w:eastAsia="ru-RU"/>
        </w:rPr>
      </w:pPr>
      <w:r w:rsidRPr="00871C5F">
        <w:rPr>
          <w:sz w:val="24"/>
          <w:szCs w:val="24"/>
          <w:lang w:eastAsia="ru-RU"/>
        </w:rPr>
        <w:t>методико-библиографическая картотека;</w:t>
      </w:r>
    </w:p>
    <w:p w:rsidR="00871C5F" w:rsidRPr="00871C5F" w:rsidRDefault="00871C5F" w:rsidP="005376EC">
      <w:pPr>
        <w:widowControl/>
        <w:numPr>
          <w:ilvl w:val="0"/>
          <w:numId w:val="10"/>
        </w:numPr>
        <w:autoSpaceDE/>
        <w:autoSpaceDN/>
        <w:ind w:left="284" w:firstLine="567"/>
        <w:contextualSpacing/>
        <w:jc w:val="both"/>
        <w:rPr>
          <w:bCs/>
          <w:sz w:val="24"/>
          <w:szCs w:val="24"/>
          <w:lang w:val="en-US" w:eastAsia="ru-RU"/>
        </w:rPr>
      </w:pPr>
      <w:r w:rsidRPr="00871C5F">
        <w:rPr>
          <w:bCs/>
          <w:sz w:val="24"/>
          <w:szCs w:val="24"/>
          <w:lang w:eastAsia="ru-RU"/>
        </w:rPr>
        <w:t>краеведческая картотека;</w:t>
      </w:r>
    </w:p>
    <w:p w:rsidR="00871C5F" w:rsidRPr="00871C5F" w:rsidRDefault="00871C5F" w:rsidP="005376EC">
      <w:pPr>
        <w:widowControl/>
        <w:numPr>
          <w:ilvl w:val="0"/>
          <w:numId w:val="10"/>
        </w:numPr>
        <w:autoSpaceDE/>
        <w:autoSpaceDN/>
        <w:ind w:left="284" w:firstLine="567"/>
        <w:contextualSpacing/>
        <w:jc w:val="both"/>
        <w:rPr>
          <w:bCs/>
          <w:sz w:val="24"/>
          <w:szCs w:val="24"/>
          <w:lang w:eastAsia="ru-RU"/>
        </w:rPr>
      </w:pPr>
      <w:r w:rsidRPr="00871C5F">
        <w:rPr>
          <w:bCs/>
          <w:sz w:val="24"/>
          <w:szCs w:val="24"/>
          <w:lang w:eastAsia="ru-RU"/>
        </w:rPr>
        <w:t>тематическая картотека.</w:t>
      </w:r>
    </w:p>
    <w:p w:rsidR="00871C5F" w:rsidRPr="00871C5F" w:rsidRDefault="00871C5F" w:rsidP="005376EC">
      <w:pPr>
        <w:widowControl/>
        <w:autoSpaceDE/>
        <w:autoSpaceDN/>
        <w:ind w:left="284" w:firstLine="567"/>
        <w:jc w:val="both"/>
        <w:rPr>
          <w:bCs/>
          <w:sz w:val="24"/>
          <w:szCs w:val="24"/>
          <w:lang w:eastAsia="ru-RU"/>
        </w:rPr>
      </w:pPr>
      <w:r w:rsidRPr="00871C5F">
        <w:rPr>
          <w:bCs/>
          <w:sz w:val="24"/>
          <w:szCs w:val="24"/>
          <w:lang w:eastAsia="ru-RU"/>
        </w:rPr>
        <w:t>Систематическая картотека статей (СКС) остается одним из главных элементов справочно-библиографического аппарата, работа с ней ведется постоянно: пополняется и редактируется.</w:t>
      </w:r>
    </w:p>
    <w:p w:rsidR="00871C5F" w:rsidRPr="00871C5F" w:rsidRDefault="00871C5F" w:rsidP="005376EC">
      <w:pPr>
        <w:widowControl/>
        <w:autoSpaceDE/>
        <w:autoSpaceDN/>
        <w:ind w:left="284" w:firstLine="567"/>
        <w:jc w:val="both"/>
        <w:rPr>
          <w:bCs/>
          <w:sz w:val="24"/>
          <w:szCs w:val="24"/>
          <w:lang w:eastAsia="ru-RU"/>
        </w:rPr>
      </w:pPr>
      <w:r w:rsidRPr="00871C5F">
        <w:rPr>
          <w:bCs/>
          <w:sz w:val="24"/>
          <w:szCs w:val="24"/>
          <w:lang w:eastAsia="ru-RU"/>
        </w:rPr>
        <w:t xml:space="preserve">Практически в каждой библиотеке области ведутся тематические картотеки: тематическая картотека </w:t>
      </w:r>
      <w:r w:rsidRPr="00871C5F">
        <w:rPr>
          <w:b/>
          <w:bCs/>
          <w:sz w:val="24"/>
          <w:szCs w:val="24"/>
          <w:lang w:eastAsia="ru-RU"/>
        </w:rPr>
        <w:t>«Наши праздники»</w:t>
      </w:r>
      <w:r w:rsidRPr="00871C5F">
        <w:rPr>
          <w:bCs/>
          <w:sz w:val="24"/>
          <w:szCs w:val="24"/>
          <w:lang w:eastAsia="ru-RU"/>
        </w:rPr>
        <w:t xml:space="preserve"> (Акбулакская ДБ). В картотеке к </w:t>
      </w:r>
      <w:r w:rsidRPr="00871C5F">
        <w:rPr>
          <w:sz w:val="24"/>
          <w:szCs w:val="24"/>
          <w:lang w:eastAsia="ru-RU"/>
        </w:rPr>
        <w:t xml:space="preserve">Году педагога и наставника в России </w:t>
      </w:r>
      <w:r w:rsidRPr="00871C5F">
        <w:rPr>
          <w:bCs/>
          <w:sz w:val="24"/>
          <w:szCs w:val="24"/>
          <w:lang w:eastAsia="ru-RU"/>
        </w:rPr>
        <w:t xml:space="preserve">введена рубрика </w:t>
      </w:r>
      <w:r w:rsidRPr="00871C5F">
        <w:rPr>
          <w:bCs/>
          <w:i/>
          <w:sz w:val="24"/>
          <w:szCs w:val="24"/>
          <w:lang w:eastAsia="ru-RU"/>
        </w:rPr>
        <w:t>«Учителя на страницах газет и журналов»</w:t>
      </w:r>
      <w:r w:rsidRPr="00871C5F">
        <w:rPr>
          <w:bCs/>
          <w:sz w:val="24"/>
          <w:szCs w:val="24"/>
          <w:lang w:eastAsia="ru-RU"/>
        </w:rPr>
        <w:t xml:space="preserve">; </w:t>
      </w:r>
      <w:r w:rsidRPr="00871C5F">
        <w:rPr>
          <w:b/>
          <w:sz w:val="24"/>
          <w:szCs w:val="24"/>
          <w:lang w:eastAsia="ru-RU"/>
        </w:rPr>
        <w:t>«Учителям посвящается»</w:t>
      </w:r>
      <w:r w:rsidRPr="00871C5F">
        <w:rPr>
          <w:b/>
          <w:bCs/>
          <w:sz w:val="24"/>
          <w:szCs w:val="24"/>
          <w:lang w:eastAsia="ru-RU"/>
        </w:rPr>
        <w:t xml:space="preserve"> </w:t>
      </w:r>
      <w:r w:rsidRPr="00871C5F">
        <w:rPr>
          <w:bCs/>
          <w:sz w:val="24"/>
          <w:szCs w:val="24"/>
          <w:lang w:eastAsia="ru-RU"/>
        </w:rPr>
        <w:t xml:space="preserve">(Переволоцкая ЦДБ). </w:t>
      </w:r>
      <w:r w:rsidRPr="00871C5F">
        <w:rPr>
          <w:b/>
          <w:sz w:val="24"/>
          <w:szCs w:val="24"/>
          <w:lang w:eastAsia="ru-RU"/>
        </w:rPr>
        <w:t xml:space="preserve">«Я и мир вокруг», </w:t>
      </w:r>
      <w:r w:rsidRPr="00871C5F">
        <w:rPr>
          <w:sz w:val="24"/>
          <w:szCs w:val="24"/>
          <w:lang w:eastAsia="ru-RU"/>
        </w:rPr>
        <w:t xml:space="preserve">введены рубрики «Зеленая планета» и «Хищные животные» (Александровская ЦДБ); тематическая картотека для 1-4 классов </w:t>
      </w:r>
      <w:r w:rsidRPr="00871C5F">
        <w:rPr>
          <w:b/>
          <w:sz w:val="24"/>
          <w:szCs w:val="24"/>
          <w:lang w:eastAsia="ru-RU"/>
        </w:rPr>
        <w:t>«Хочу все знать!»</w:t>
      </w:r>
      <w:r w:rsidRPr="00871C5F">
        <w:rPr>
          <w:sz w:val="24"/>
          <w:szCs w:val="24"/>
          <w:lang w:eastAsia="ru-RU"/>
        </w:rPr>
        <w:t xml:space="preserve"> (Саракташская ЦРДБ).</w:t>
      </w:r>
    </w:p>
    <w:p w:rsidR="00871C5F" w:rsidRPr="00871C5F" w:rsidRDefault="00871C5F" w:rsidP="005376EC">
      <w:pPr>
        <w:widowControl/>
        <w:autoSpaceDE/>
        <w:autoSpaceDN/>
        <w:ind w:left="284" w:firstLine="567"/>
        <w:jc w:val="both"/>
        <w:rPr>
          <w:sz w:val="24"/>
          <w:szCs w:val="24"/>
          <w:lang w:eastAsia="ru-RU"/>
        </w:rPr>
      </w:pPr>
      <w:r w:rsidRPr="00871C5F">
        <w:rPr>
          <w:sz w:val="24"/>
          <w:szCs w:val="24"/>
          <w:lang w:eastAsia="ru-RU"/>
        </w:rPr>
        <w:t xml:space="preserve">Справочно-библиографический аппарат играет важную роль в удовлетворении читательских запросов. Важным инструментом выявления и удовлетворения информационных потребностей читателей является </w:t>
      </w:r>
      <w:r w:rsidRPr="00871C5F">
        <w:rPr>
          <w:b/>
          <w:sz w:val="24"/>
          <w:szCs w:val="24"/>
          <w:lang w:eastAsia="ru-RU"/>
        </w:rPr>
        <w:t xml:space="preserve">справочно-библиографическое обслуживание. </w:t>
      </w:r>
      <w:r w:rsidRPr="00871C5F">
        <w:rPr>
          <w:sz w:val="24"/>
          <w:szCs w:val="24"/>
          <w:lang w:eastAsia="ru-RU"/>
        </w:rPr>
        <w:t>Наибольшее количество запросов по-прежнему определяется требованиями школьной программы. Библиотеки стали основным источником информации для учащихся и педагогов.</w:t>
      </w:r>
    </w:p>
    <w:p w:rsidR="00871C5F" w:rsidRPr="00871C5F" w:rsidRDefault="00871C5F" w:rsidP="005376EC">
      <w:pPr>
        <w:widowControl/>
        <w:autoSpaceDE/>
        <w:autoSpaceDN/>
        <w:ind w:left="284" w:firstLine="567"/>
        <w:jc w:val="both"/>
        <w:rPr>
          <w:bCs/>
          <w:sz w:val="24"/>
          <w:szCs w:val="24"/>
          <w:lang w:eastAsia="ru-RU"/>
        </w:rPr>
      </w:pPr>
      <w:r w:rsidRPr="00871C5F">
        <w:rPr>
          <w:bCs/>
          <w:sz w:val="24"/>
          <w:szCs w:val="24"/>
          <w:lang w:eastAsia="ru-RU"/>
        </w:rPr>
        <w:t>В библиотеках сложилась определенная система выполняемых видов библиографических справок – тематическая, уточняющая, адресная, фактографическая.</w:t>
      </w:r>
    </w:p>
    <w:p w:rsidR="00871C5F" w:rsidRPr="00871C5F" w:rsidRDefault="00871C5F" w:rsidP="005376EC">
      <w:pPr>
        <w:widowControl/>
        <w:autoSpaceDE/>
        <w:autoSpaceDN/>
        <w:ind w:left="284" w:firstLine="567"/>
        <w:jc w:val="both"/>
        <w:rPr>
          <w:bCs/>
          <w:sz w:val="24"/>
          <w:szCs w:val="24"/>
          <w:lang w:eastAsia="ru-RU"/>
        </w:rPr>
      </w:pPr>
      <w:r w:rsidRPr="00871C5F">
        <w:rPr>
          <w:sz w:val="24"/>
          <w:szCs w:val="24"/>
          <w:lang w:eastAsia="ru-RU"/>
        </w:rPr>
        <w:t xml:space="preserve">В числе выполненных справок большинство тематических. </w:t>
      </w:r>
      <w:r w:rsidRPr="00871C5F">
        <w:rPr>
          <w:bCs/>
          <w:sz w:val="24"/>
          <w:szCs w:val="24"/>
          <w:lang w:eastAsia="ru-RU"/>
        </w:rPr>
        <w:t>Всего по области – 47%, в ЦДБ – 28%, в сельских филиалах – 72%.</w:t>
      </w:r>
    </w:p>
    <w:p w:rsidR="00331383" w:rsidRPr="00871C5F" w:rsidRDefault="00E55F8A" w:rsidP="005376EC">
      <w:pPr>
        <w:widowControl/>
        <w:autoSpaceDE/>
        <w:autoSpaceDN/>
        <w:ind w:left="284" w:firstLine="567"/>
        <w:jc w:val="both"/>
        <w:rPr>
          <w:bCs/>
          <w:color w:val="FF0000"/>
          <w:sz w:val="24"/>
          <w:szCs w:val="24"/>
          <w:lang w:eastAsia="ru-RU"/>
        </w:rPr>
      </w:pPr>
      <w:r>
        <w:rPr>
          <w:bCs/>
          <w:color w:val="FF0000"/>
          <w:sz w:val="24"/>
          <w:szCs w:val="24"/>
          <w:lang w:eastAsia="ru-RU"/>
        </w:rPr>
        <w:t xml:space="preserve"> </w:t>
      </w:r>
    </w:p>
    <w:tbl>
      <w:tblPr>
        <w:tblStyle w:val="21"/>
        <w:tblW w:w="0" w:type="auto"/>
        <w:tblInd w:w="392" w:type="dxa"/>
        <w:tblLook w:val="01E0" w:firstRow="1" w:lastRow="1" w:firstColumn="1" w:lastColumn="1" w:noHBand="0" w:noVBand="0"/>
      </w:tblPr>
      <w:tblGrid>
        <w:gridCol w:w="2093"/>
        <w:gridCol w:w="2268"/>
        <w:gridCol w:w="2126"/>
        <w:gridCol w:w="2552"/>
      </w:tblGrid>
      <w:tr w:rsidR="00871C5F" w:rsidRPr="00871C5F" w:rsidTr="00AC039B">
        <w:tc>
          <w:tcPr>
            <w:tcW w:w="4361" w:type="dxa"/>
            <w:gridSpan w:val="2"/>
          </w:tcPr>
          <w:p w:rsidR="00871C5F" w:rsidRPr="0098030D" w:rsidRDefault="00871C5F" w:rsidP="0098030D">
            <w:pPr>
              <w:ind w:left="142"/>
              <w:jc w:val="center"/>
              <w:rPr>
                <w:bCs/>
                <w:color w:val="000000"/>
                <w:sz w:val="18"/>
                <w:szCs w:val="18"/>
                <w:lang w:eastAsia="ru-RU"/>
              </w:rPr>
            </w:pPr>
            <w:r w:rsidRPr="0098030D">
              <w:rPr>
                <w:bCs/>
                <w:color w:val="000000"/>
                <w:sz w:val="18"/>
                <w:szCs w:val="18"/>
                <w:lang w:eastAsia="ru-RU"/>
              </w:rPr>
              <w:t>Выполнено справок</w:t>
            </w:r>
          </w:p>
          <w:p w:rsidR="00871C5F" w:rsidRPr="0098030D" w:rsidRDefault="00871C5F" w:rsidP="0098030D">
            <w:pPr>
              <w:ind w:left="142"/>
              <w:jc w:val="center"/>
              <w:rPr>
                <w:bCs/>
                <w:color w:val="FF0000"/>
                <w:sz w:val="18"/>
                <w:szCs w:val="18"/>
                <w:lang w:eastAsia="ru-RU"/>
              </w:rPr>
            </w:pPr>
            <w:r w:rsidRPr="0098030D">
              <w:rPr>
                <w:bCs/>
                <w:color w:val="000000"/>
                <w:sz w:val="18"/>
                <w:szCs w:val="18"/>
                <w:lang w:eastAsia="ru-RU"/>
              </w:rPr>
              <w:t>ВСЕГО</w:t>
            </w:r>
          </w:p>
        </w:tc>
        <w:tc>
          <w:tcPr>
            <w:tcW w:w="4678" w:type="dxa"/>
            <w:gridSpan w:val="2"/>
          </w:tcPr>
          <w:p w:rsidR="00871C5F" w:rsidRPr="0098030D" w:rsidRDefault="00871C5F" w:rsidP="0098030D">
            <w:pPr>
              <w:ind w:left="142"/>
              <w:jc w:val="center"/>
              <w:rPr>
                <w:bCs/>
                <w:color w:val="000000"/>
                <w:sz w:val="18"/>
                <w:szCs w:val="18"/>
                <w:lang w:eastAsia="ru-RU"/>
              </w:rPr>
            </w:pPr>
            <w:r w:rsidRPr="0098030D">
              <w:rPr>
                <w:bCs/>
                <w:color w:val="000000"/>
                <w:sz w:val="18"/>
                <w:szCs w:val="18"/>
                <w:lang w:eastAsia="ru-RU"/>
              </w:rPr>
              <w:t>Тематические справки</w:t>
            </w:r>
          </w:p>
          <w:p w:rsidR="00871C5F" w:rsidRPr="0098030D" w:rsidRDefault="00871C5F" w:rsidP="0098030D">
            <w:pPr>
              <w:ind w:left="142"/>
              <w:jc w:val="center"/>
              <w:rPr>
                <w:bCs/>
                <w:color w:val="FF0000"/>
                <w:sz w:val="18"/>
                <w:szCs w:val="18"/>
                <w:lang w:eastAsia="ru-RU"/>
              </w:rPr>
            </w:pPr>
            <w:r w:rsidRPr="0098030D">
              <w:rPr>
                <w:bCs/>
                <w:color w:val="000000"/>
                <w:sz w:val="18"/>
                <w:szCs w:val="18"/>
                <w:lang w:eastAsia="ru-RU"/>
              </w:rPr>
              <w:t>ВСЕГО</w:t>
            </w:r>
          </w:p>
        </w:tc>
      </w:tr>
      <w:tr w:rsidR="00871C5F" w:rsidRPr="00871C5F" w:rsidTr="00AC039B">
        <w:tc>
          <w:tcPr>
            <w:tcW w:w="2093" w:type="dxa"/>
          </w:tcPr>
          <w:p w:rsidR="00871C5F" w:rsidRPr="0098030D" w:rsidRDefault="00871C5F" w:rsidP="0098030D">
            <w:pPr>
              <w:ind w:left="142"/>
              <w:jc w:val="center"/>
              <w:rPr>
                <w:b/>
                <w:sz w:val="18"/>
                <w:szCs w:val="18"/>
                <w:lang w:eastAsia="ru-RU"/>
              </w:rPr>
            </w:pPr>
            <w:r w:rsidRPr="0098030D">
              <w:rPr>
                <w:b/>
                <w:sz w:val="18"/>
                <w:szCs w:val="18"/>
                <w:lang w:eastAsia="ru-RU"/>
              </w:rPr>
              <w:t>2022</w:t>
            </w:r>
          </w:p>
        </w:tc>
        <w:tc>
          <w:tcPr>
            <w:tcW w:w="2268" w:type="dxa"/>
          </w:tcPr>
          <w:p w:rsidR="00871C5F" w:rsidRPr="0098030D" w:rsidRDefault="00871C5F" w:rsidP="0098030D">
            <w:pPr>
              <w:ind w:left="142"/>
              <w:jc w:val="both"/>
              <w:rPr>
                <w:b/>
                <w:bCs/>
                <w:color w:val="000000"/>
                <w:sz w:val="18"/>
                <w:szCs w:val="18"/>
                <w:lang w:eastAsia="ru-RU"/>
              </w:rPr>
            </w:pPr>
            <w:r w:rsidRPr="0098030D">
              <w:rPr>
                <w:b/>
                <w:bCs/>
                <w:color w:val="000000"/>
                <w:sz w:val="18"/>
                <w:szCs w:val="18"/>
                <w:lang w:eastAsia="ru-RU"/>
              </w:rPr>
              <w:t>2023</w:t>
            </w:r>
          </w:p>
        </w:tc>
        <w:tc>
          <w:tcPr>
            <w:tcW w:w="2126" w:type="dxa"/>
          </w:tcPr>
          <w:p w:rsidR="00871C5F" w:rsidRPr="0098030D" w:rsidRDefault="00871C5F" w:rsidP="0098030D">
            <w:pPr>
              <w:ind w:left="142"/>
              <w:jc w:val="both"/>
              <w:rPr>
                <w:b/>
                <w:bCs/>
                <w:color w:val="000000"/>
                <w:sz w:val="18"/>
                <w:szCs w:val="18"/>
                <w:lang w:eastAsia="ru-RU"/>
              </w:rPr>
            </w:pPr>
            <w:r w:rsidRPr="0098030D">
              <w:rPr>
                <w:b/>
                <w:bCs/>
                <w:color w:val="000000"/>
                <w:sz w:val="18"/>
                <w:szCs w:val="18"/>
                <w:lang w:eastAsia="ru-RU"/>
              </w:rPr>
              <w:t>2022</w:t>
            </w:r>
          </w:p>
        </w:tc>
        <w:tc>
          <w:tcPr>
            <w:tcW w:w="2552" w:type="dxa"/>
          </w:tcPr>
          <w:p w:rsidR="00871C5F" w:rsidRPr="0098030D" w:rsidRDefault="00871C5F" w:rsidP="0098030D">
            <w:pPr>
              <w:ind w:left="142"/>
              <w:jc w:val="both"/>
              <w:rPr>
                <w:b/>
                <w:bCs/>
                <w:color w:val="000000"/>
                <w:sz w:val="18"/>
                <w:szCs w:val="18"/>
                <w:lang w:eastAsia="ru-RU"/>
              </w:rPr>
            </w:pPr>
            <w:r w:rsidRPr="0098030D">
              <w:rPr>
                <w:b/>
                <w:bCs/>
                <w:color w:val="000000"/>
                <w:sz w:val="18"/>
                <w:szCs w:val="18"/>
                <w:lang w:eastAsia="ru-RU"/>
              </w:rPr>
              <w:t>2023</w:t>
            </w:r>
          </w:p>
        </w:tc>
      </w:tr>
      <w:tr w:rsidR="00871C5F" w:rsidRPr="00871C5F" w:rsidTr="00AC039B">
        <w:tc>
          <w:tcPr>
            <w:tcW w:w="2093" w:type="dxa"/>
          </w:tcPr>
          <w:p w:rsidR="00871C5F" w:rsidRPr="0098030D" w:rsidRDefault="00871C5F" w:rsidP="0098030D">
            <w:pPr>
              <w:ind w:left="142"/>
              <w:jc w:val="center"/>
              <w:rPr>
                <w:sz w:val="18"/>
                <w:szCs w:val="18"/>
                <w:lang w:eastAsia="ru-RU"/>
              </w:rPr>
            </w:pPr>
            <w:r w:rsidRPr="0098030D">
              <w:rPr>
                <w:bCs/>
                <w:sz w:val="18"/>
                <w:szCs w:val="18"/>
                <w:lang w:eastAsia="ru-RU"/>
              </w:rPr>
              <w:t>72706</w:t>
            </w:r>
          </w:p>
        </w:tc>
        <w:tc>
          <w:tcPr>
            <w:tcW w:w="2268" w:type="dxa"/>
          </w:tcPr>
          <w:p w:rsidR="00871C5F" w:rsidRPr="0098030D" w:rsidRDefault="00871C5F" w:rsidP="0098030D">
            <w:pPr>
              <w:ind w:left="142"/>
              <w:rPr>
                <w:bCs/>
                <w:color w:val="000000"/>
                <w:sz w:val="18"/>
                <w:szCs w:val="18"/>
                <w:lang w:eastAsia="ru-RU"/>
              </w:rPr>
            </w:pPr>
            <w:r w:rsidRPr="0098030D">
              <w:rPr>
                <w:bCs/>
                <w:color w:val="000000"/>
                <w:sz w:val="18"/>
                <w:szCs w:val="18"/>
                <w:lang w:eastAsia="ru-RU"/>
              </w:rPr>
              <w:t>85040</w:t>
            </w:r>
          </w:p>
        </w:tc>
        <w:tc>
          <w:tcPr>
            <w:tcW w:w="2126" w:type="dxa"/>
          </w:tcPr>
          <w:p w:rsidR="00871C5F" w:rsidRPr="0098030D" w:rsidRDefault="00871C5F" w:rsidP="0098030D">
            <w:pPr>
              <w:ind w:left="142"/>
              <w:jc w:val="both"/>
              <w:rPr>
                <w:bCs/>
                <w:color w:val="000000"/>
                <w:sz w:val="18"/>
                <w:szCs w:val="18"/>
                <w:lang w:eastAsia="ru-RU"/>
              </w:rPr>
            </w:pPr>
            <w:r w:rsidRPr="0098030D">
              <w:rPr>
                <w:bCs/>
                <w:color w:val="000000"/>
                <w:sz w:val="18"/>
                <w:szCs w:val="18"/>
                <w:lang w:eastAsia="ru-RU"/>
              </w:rPr>
              <w:t>36946</w:t>
            </w:r>
          </w:p>
        </w:tc>
        <w:tc>
          <w:tcPr>
            <w:tcW w:w="2552" w:type="dxa"/>
          </w:tcPr>
          <w:p w:rsidR="00871C5F" w:rsidRPr="0098030D" w:rsidRDefault="00871C5F" w:rsidP="0098030D">
            <w:pPr>
              <w:ind w:left="142"/>
              <w:jc w:val="both"/>
              <w:rPr>
                <w:bCs/>
                <w:color w:val="000000"/>
                <w:sz w:val="18"/>
                <w:szCs w:val="18"/>
                <w:lang w:eastAsia="ru-RU"/>
              </w:rPr>
            </w:pPr>
            <w:r w:rsidRPr="0098030D">
              <w:rPr>
                <w:bCs/>
                <w:color w:val="000000"/>
                <w:sz w:val="18"/>
                <w:szCs w:val="18"/>
                <w:lang w:eastAsia="ru-RU"/>
              </w:rPr>
              <w:t>43931</w:t>
            </w:r>
          </w:p>
        </w:tc>
      </w:tr>
    </w:tbl>
    <w:p w:rsidR="00871C5F" w:rsidRPr="00871C5F" w:rsidRDefault="00871C5F" w:rsidP="005376EC">
      <w:pPr>
        <w:widowControl/>
        <w:autoSpaceDE/>
        <w:autoSpaceDN/>
        <w:ind w:left="284" w:firstLine="567"/>
        <w:jc w:val="both"/>
        <w:rPr>
          <w:color w:val="FF0000"/>
          <w:sz w:val="24"/>
          <w:szCs w:val="24"/>
          <w:lang w:eastAsia="ru-RU"/>
        </w:rPr>
      </w:pPr>
    </w:p>
    <w:p w:rsidR="00871C5F" w:rsidRPr="00871C5F" w:rsidRDefault="00871C5F" w:rsidP="005376EC">
      <w:pPr>
        <w:widowControl/>
        <w:autoSpaceDE/>
        <w:autoSpaceDN/>
        <w:ind w:left="284" w:firstLine="567"/>
        <w:jc w:val="both"/>
        <w:rPr>
          <w:sz w:val="24"/>
          <w:szCs w:val="24"/>
          <w:lang w:eastAsia="ru-RU"/>
        </w:rPr>
      </w:pPr>
      <w:r w:rsidRPr="00871C5F">
        <w:rPr>
          <w:sz w:val="24"/>
          <w:szCs w:val="24"/>
          <w:lang w:eastAsia="ru-RU"/>
        </w:rPr>
        <w:t xml:space="preserve">Всего за 2023 год библиотеками области выполнено </w:t>
      </w:r>
      <w:r w:rsidRPr="00871C5F">
        <w:rPr>
          <w:b/>
          <w:bCs/>
          <w:color w:val="000000"/>
          <w:sz w:val="24"/>
          <w:szCs w:val="24"/>
          <w:lang w:eastAsia="ru-RU"/>
        </w:rPr>
        <w:t>85040</w:t>
      </w:r>
      <w:r w:rsidRPr="00871C5F">
        <w:rPr>
          <w:sz w:val="24"/>
          <w:szCs w:val="24"/>
          <w:lang w:eastAsia="ru-RU"/>
        </w:rPr>
        <w:t xml:space="preserve"> запросов читателей-детей. Из них </w:t>
      </w:r>
      <w:r w:rsidRPr="00871C5F">
        <w:rPr>
          <w:b/>
          <w:bCs/>
          <w:color w:val="000000"/>
          <w:sz w:val="24"/>
          <w:szCs w:val="24"/>
          <w:lang w:eastAsia="ru-RU"/>
        </w:rPr>
        <w:t>23241</w:t>
      </w:r>
      <w:r w:rsidRPr="00871C5F">
        <w:rPr>
          <w:sz w:val="24"/>
          <w:szCs w:val="24"/>
          <w:lang w:eastAsia="ru-RU"/>
        </w:rPr>
        <w:t xml:space="preserve"> приходится на ЦДБ и </w:t>
      </w:r>
      <w:r w:rsidRPr="00871C5F">
        <w:rPr>
          <w:b/>
          <w:bCs/>
          <w:color w:val="000000"/>
          <w:sz w:val="24"/>
          <w:szCs w:val="24"/>
          <w:lang w:eastAsia="ru-RU"/>
        </w:rPr>
        <w:t>61799</w:t>
      </w:r>
      <w:r w:rsidRPr="00871C5F">
        <w:rPr>
          <w:sz w:val="24"/>
          <w:szCs w:val="24"/>
          <w:lang w:eastAsia="ru-RU"/>
        </w:rPr>
        <w:t xml:space="preserve"> на сельские филиалы.</w:t>
      </w:r>
    </w:p>
    <w:p w:rsidR="00871C5F" w:rsidRPr="00871C5F" w:rsidRDefault="00871C5F" w:rsidP="005376EC">
      <w:pPr>
        <w:widowControl/>
        <w:autoSpaceDE/>
        <w:autoSpaceDN/>
        <w:ind w:left="284" w:firstLine="567"/>
        <w:jc w:val="both"/>
        <w:rPr>
          <w:sz w:val="24"/>
          <w:szCs w:val="24"/>
          <w:lang w:eastAsia="ru-RU"/>
        </w:rPr>
      </w:pPr>
      <w:r w:rsidRPr="00871C5F">
        <w:rPr>
          <w:bCs/>
          <w:sz w:val="24"/>
          <w:szCs w:val="24"/>
          <w:lang w:eastAsia="ru-RU"/>
        </w:rPr>
        <w:t>Наибольшее количество справок выдано по естественным наукам, истории, краеведению.</w:t>
      </w:r>
    </w:p>
    <w:p w:rsidR="00871C5F" w:rsidRPr="00871C5F" w:rsidRDefault="00871C5F" w:rsidP="005376EC">
      <w:pPr>
        <w:widowControl/>
        <w:autoSpaceDE/>
        <w:autoSpaceDN/>
        <w:ind w:left="284" w:firstLine="567"/>
        <w:jc w:val="both"/>
        <w:rPr>
          <w:bCs/>
          <w:sz w:val="24"/>
          <w:szCs w:val="24"/>
          <w:lang w:eastAsia="ru-RU"/>
        </w:rPr>
      </w:pPr>
      <w:r w:rsidRPr="00871C5F">
        <w:rPr>
          <w:bCs/>
          <w:sz w:val="24"/>
          <w:szCs w:val="24"/>
          <w:lang w:eastAsia="ru-RU"/>
        </w:rPr>
        <w:t>При поиске информации используются все имеющиеся в библиотеке ресурсы: фонд библиотеки, ЭБД, периодические издания, ресурсы Интернет. К сожалению, в отчетах библиотек недостаточно информации о справочном обслуживании в электронной среде.</w:t>
      </w:r>
    </w:p>
    <w:p w:rsidR="00871C5F" w:rsidRPr="00871C5F" w:rsidRDefault="00871C5F" w:rsidP="005376EC">
      <w:pPr>
        <w:widowControl/>
        <w:autoSpaceDE/>
        <w:autoSpaceDN/>
        <w:ind w:left="284" w:firstLine="567"/>
        <w:jc w:val="both"/>
        <w:rPr>
          <w:bCs/>
          <w:color w:val="000000"/>
          <w:sz w:val="24"/>
          <w:szCs w:val="24"/>
          <w:lang w:eastAsia="ru-RU"/>
        </w:rPr>
      </w:pPr>
      <w:r w:rsidRPr="00871C5F">
        <w:rPr>
          <w:bCs/>
          <w:sz w:val="24"/>
          <w:szCs w:val="24"/>
          <w:lang w:eastAsia="ru-RU"/>
        </w:rPr>
        <w:t xml:space="preserve">Всего выполнено справок по всем ЭР – </w:t>
      </w:r>
      <w:r w:rsidRPr="00871C5F">
        <w:rPr>
          <w:bCs/>
          <w:color w:val="000000"/>
          <w:sz w:val="24"/>
          <w:szCs w:val="24"/>
          <w:lang w:eastAsia="ru-RU"/>
        </w:rPr>
        <w:t>6927, из них: ЦДБ – 2961, в сельских филиалах – 3966.</w:t>
      </w:r>
    </w:p>
    <w:p w:rsidR="00871C5F" w:rsidRPr="00871C5F" w:rsidRDefault="00871C5F" w:rsidP="005376EC">
      <w:pPr>
        <w:widowControl/>
        <w:autoSpaceDE/>
        <w:autoSpaceDN/>
        <w:ind w:left="284" w:firstLine="567"/>
        <w:jc w:val="both"/>
        <w:rPr>
          <w:bCs/>
          <w:sz w:val="24"/>
          <w:szCs w:val="24"/>
          <w:lang w:eastAsia="ru-RU"/>
        </w:rPr>
      </w:pPr>
      <w:r w:rsidRPr="00871C5F">
        <w:rPr>
          <w:bCs/>
          <w:sz w:val="24"/>
          <w:szCs w:val="24"/>
          <w:lang w:eastAsia="ru-RU"/>
        </w:rPr>
        <w:t xml:space="preserve">  За отчетный период объем справочно-библиографического обслуживания библиотек существенно увеличился.                                                                                      </w:t>
      </w:r>
    </w:p>
    <w:p w:rsidR="00871C5F" w:rsidRPr="00871C5F" w:rsidRDefault="00871C5F" w:rsidP="005376EC">
      <w:pPr>
        <w:widowControl/>
        <w:autoSpaceDE/>
        <w:autoSpaceDN/>
        <w:ind w:left="284" w:firstLine="567"/>
        <w:jc w:val="both"/>
        <w:rPr>
          <w:sz w:val="24"/>
          <w:szCs w:val="24"/>
          <w:lang w:eastAsia="ru-RU"/>
        </w:rPr>
      </w:pPr>
      <w:r w:rsidRPr="00871C5F">
        <w:rPr>
          <w:sz w:val="24"/>
          <w:szCs w:val="24"/>
          <w:lang w:eastAsia="ru-RU"/>
        </w:rPr>
        <w:t xml:space="preserve">В 2023 году библиотеки области продолжили работу по созданию  </w:t>
      </w:r>
      <w:r w:rsidRPr="00871C5F">
        <w:rPr>
          <w:b/>
          <w:sz w:val="24"/>
          <w:szCs w:val="24"/>
          <w:lang w:eastAsia="ru-RU"/>
        </w:rPr>
        <w:t xml:space="preserve">библиографической продукции. </w:t>
      </w:r>
      <w:r w:rsidRPr="00871C5F">
        <w:rPr>
          <w:sz w:val="24"/>
          <w:szCs w:val="24"/>
          <w:lang w:eastAsia="ru-RU"/>
        </w:rPr>
        <w:t>Вследствие того, что основная часть детских библиотек не комплектуется рекомендательными библиографическими пособиями, библиотеки самостоятельно составляют и оформляют рекомендательные списки, буклеты, листовки, памятки, закладки, дайджесты и т.д. Тематика изданий разнообразна.</w:t>
      </w:r>
    </w:p>
    <w:p w:rsidR="00871C5F" w:rsidRPr="00871C5F" w:rsidRDefault="00871C5F" w:rsidP="005376EC">
      <w:pPr>
        <w:widowControl/>
        <w:autoSpaceDE/>
        <w:autoSpaceDN/>
        <w:ind w:left="284" w:firstLine="567"/>
        <w:jc w:val="both"/>
        <w:rPr>
          <w:bCs/>
          <w:color w:val="FF0000"/>
          <w:sz w:val="24"/>
          <w:szCs w:val="24"/>
          <w:lang w:eastAsia="ru-RU"/>
        </w:rPr>
      </w:pPr>
      <w:r w:rsidRPr="00871C5F">
        <w:rPr>
          <w:bCs/>
          <w:sz w:val="24"/>
          <w:szCs w:val="24"/>
          <w:lang w:eastAsia="ru-RU"/>
        </w:rPr>
        <w:t xml:space="preserve">Всего детскими библиотеками области издано – </w:t>
      </w:r>
      <w:r w:rsidRPr="00871C5F">
        <w:rPr>
          <w:b/>
          <w:bCs/>
          <w:color w:val="000000"/>
          <w:sz w:val="24"/>
          <w:szCs w:val="24"/>
          <w:lang w:eastAsia="ru-RU"/>
        </w:rPr>
        <w:t>5344</w:t>
      </w:r>
      <w:r w:rsidRPr="00871C5F">
        <w:rPr>
          <w:bCs/>
          <w:sz w:val="24"/>
          <w:szCs w:val="24"/>
          <w:lang w:eastAsia="ru-RU"/>
        </w:rPr>
        <w:t xml:space="preserve"> пособия различной тематики и формы. Из них на ЦДБ приходится – </w:t>
      </w:r>
      <w:r w:rsidRPr="00871C5F">
        <w:rPr>
          <w:b/>
          <w:bCs/>
          <w:color w:val="000000"/>
          <w:sz w:val="24"/>
          <w:szCs w:val="24"/>
          <w:lang w:eastAsia="ru-RU"/>
        </w:rPr>
        <w:t>1851</w:t>
      </w:r>
      <w:r w:rsidRPr="00871C5F">
        <w:rPr>
          <w:bCs/>
          <w:sz w:val="24"/>
          <w:szCs w:val="24"/>
          <w:lang w:eastAsia="ru-RU"/>
        </w:rPr>
        <w:t xml:space="preserve">, на сельские филиалы  </w:t>
      </w:r>
      <w:r w:rsidRPr="00871C5F">
        <w:rPr>
          <w:bCs/>
          <w:color w:val="000000"/>
          <w:sz w:val="24"/>
          <w:szCs w:val="24"/>
          <w:lang w:eastAsia="ru-RU"/>
        </w:rPr>
        <w:t xml:space="preserve">– </w:t>
      </w:r>
      <w:r w:rsidRPr="00871C5F">
        <w:rPr>
          <w:b/>
          <w:bCs/>
          <w:color w:val="000000"/>
          <w:sz w:val="24"/>
          <w:szCs w:val="24"/>
          <w:lang w:eastAsia="ru-RU"/>
        </w:rPr>
        <w:t>3493</w:t>
      </w:r>
      <w:r w:rsidRPr="00871C5F">
        <w:rPr>
          <w:bCs/>
          <w:color w:val="000000"/>
          <w:sz w:val="24"/>
          <w:szCs w:val="24"/>
          <w:lang w:eastAsia="ru-RU"/>
        </w:rPr>
        <w:t xml:space="preserve"> издания.</w:t>
      </w:r>
    </w:p>
    <w:p w:rsidR="00871C5F" w:rsidRPr="00871C5F" w:rsidRDefault="00871C5F" w:rsidP="005376EC">
      <w:pPr>
        <w:widowControl/>
        <w:autoSpaceDE/>
        <w:autoSpaceDN/>
        <w:ind w:left="284" w:firstLine="567"/>
        <w:jc w:val="both"/>
        <w:rPr>
          <w:sz w:val="24"/>
          <w:szCs w:val="24"/>
          <w:lang w:eastAsia="ru-RU"/>
        </w:rPr>
      </w:pPr>
      <w:r w:rsidRPr="00871C5F">
        <w:rPr>
          <w:bCs/>
          <w:sz w:val="24"/>
          <w:szCs w:val="24"/>
          <w:lang w:eastAsia="ru-RU"/>
        </w:rPr>
        <w:t>Беляевской ЦДБ б</w:t>
      </w:r>
      <w:r w:rsidRPr="00871C5F">
        <w:rPr>
          <w:sz w:val="24"/>
          <w:szCs w:val="24"/>
          <w:lang w:eastAsia="ru-RU"/>
        </w:rPr>
        <w:t>ыла составлена и выпущена следующая библиографическая продукция:</w:t>
      </w:r>
    </w:p>
    <w:p w:rsidR="00871C5F" w:rsidRPr="00871C5F" w:rsidRDefault="00871C5F" w:rsidP="005376EC">
      <w:pPr>
        <w:widowControl/>
        <w:autoSpaceDE/>
        <w:autoSpaceDN/>
        <w:ind w:left="284" w:firstLine="567"/>
        <w:jc w:val="both"/>
        <w:rPr>
          <w:sz w:val="24"/>
          <w:szCs w:val="24"/>
          <w:lang w:eastAsia="ru-RU"/>
        </w:rPr>
      </w:pPr>
      <w:r w:rsidRPr="00871C5F">
        <w:rPr>
          <w:sz w:val="24"/>
          <w:szCs w:val="24"/>
          <w:lang w:eastAsia="ru-RU"/>
        </w:rPr>
        <w:t xml:space="preserve">- </w:t>
      </w:r>
      <w:r w:rsidRPr="00871C5F">
        <w:rPr>
          <w:b/>
          <w:sz w:val="24"/>
          <w:szCs w:val="24"/>
          <w:lang w:eastAsia="ru-RU"/>
        </w:rPr>
        <w:t>библиографические указатели:</w:t>
      </w:r>
      <w:r w:rsidRPr="00871C5F">
        <w:rPr>
          <w:sz w:val="24"/>
          <w:szCs w:val="24"/>
          <w:lang w:eastAsia="ru-RU"/>
        </w:rPr>
        <w:t xml:space="preserve"> к 200-летию К.Д. Ушинского, 135-летию А.С. Макаренко, к 110-летию со дня рождения С.В. Михалкова, к 105-летию В.А. Сухомлинского, к 195-летию Л.Н. Толстого</w:t>
      </w:r>
    </w:p>
    <w:p w:rsidR="00871C5F" w:rsidRDefault="00871C5F" w:rsidP="005376EC">
      <w:pPr>
        <w:widowControl/>
        <w:autoSpaceDE/>
        <w:autoSpaceDN/>
        <w:ind w:left="284" w:firstLine="567"/>
        <w:jc w:val="both"/>
        <w:rPr>
          <w:sz w:val="24"/>
          <w:szCs w:val="24"/>
          <w:lang w:eastAsia="ru-RU"/>
        </w:rPr>
      </w:pPr>
      <w:r w:rsidRPr="00871C5F">
        <w:rPr>
          <w:sz w:val="24"/>
          <w:szCs w:val="24"/>
          <w:lang w:eastAsia="ru-RU"/>
        </w:rPr>
        <w:lastRenderedPageBreak/>
        <w:t xml:space="preserve">- </w:t>
      </w:r>
      <w:r w:rsidRPr="00871C5F">
        <w:rPr>
          <w:b/>
          <w:sz w:val="24"/>
          <w:szCs w:val="24"/>
          <w:lang w:eastAsia="ru-RU"/>
        </w:rPr>
        <w:t>рекомендательные списки:</w:t>
      </w:r>
      <w:r w:rsidRPr="00871C5F">
        <w:rPr>
          <w:sz w:val="24"/>
          <w:szCs w:val="24"/>
          <w:lang w:eastAsia="ru-RU"/>
        </w:rPr>
        <w:t xml:space="preserve"> «Прочти о главных изобретателях человечества», «Этот загадочный космос», к 100-летию со дня рождения В.Д. Берестова.</w:t>
      </w:r>
    </w:p>
    <w:p w:rsidR="00871C5F" w:rsidRPr="00871C5F" w:rsidRDefault="00871C5F" w:rsidP="005376EC">
      <w:pPr>
        <w:widowControl/>
        <w:autoSpaceDE/>
        <w:autoSpaceDN/>
        <w:ind w:left="284" w:firstLine="567"/>
        <w:jc w:val="both"/>
        <w:rPr>
          <w:sz w:val="24"/>
          <w:szCs w:val="24"/>
          <w:lang w:eastAsia="ru-RU"/>
        </w:rPr>
      </w:pPr>
      <w:r w:rsidRPr="00871C5F">
        <w:rPr>
          <w:sz w:val="24"/>
          <w:szCs w:val="24"/>
          <w:lang w:eastAsia="ru-RU"/>
        </w:rPr>
        <w:t xml:space="preserve">- </w:t>
      </w:r>
      <w:r w:rsidR="00E55F8A">
        <w:rPr>
          <w:b/>
          <w:sz w:val="24"/>
          <w:szCs w:val="24"/>
          <w:lang w:eastAsia="ru-RU"/>
        </w:rPr>
        <w:t>буклет</w:t>
      </w:r>
      <w:r w:rsidRPr="00871C5F">
        <w:rPr>
          <w:b/>
          <w:sz w:val="24"/>
          <w:szCs w:val="24"/>
          <w:lang w:eastAsia="ru-RU"/>
        </w:rPr>
        <w:t xml:space="preserve">ы: </w:t>
      </w:r>
      <w:r w:rsidRPr="00871C5F">
        <w:rPr>
          <w:sz w:val="24"/>
          <w:szCs w:val="24"/>
          <w:lang w:eastAsia="ru-RU"/>
        </w:rPr>
        <w:t>«В детство за честным словом» (к 115-летию   со дня рождения Л. Пантелеева), «Поэт. Философ. Дипломат» (Р.Г. Гамзатов), «Лоцман книжных морей» (к 85-летию В.П. Крапивина).</w:t>
      </w:r>
    </w:p>
    <w:p w:rsidR="00871C5F" w:rsidRPr="00871C5F" w:rsidRDefault="00871C5F" w:rsidP="005376EC">
      <w:pPr>
        <w:widowControl/>
        <w:autoSpaceDE/>
        <w:autoSpaceDN/>
        <w:ind w:left="284" w:firstLine="567"/>
        <w:jc w:val="both"/>
        <w:rPr>
          <w:sz w:val="24"/>
          <w:szCs w:val="24"/>
          <w:lang w:eastAsia="ru-RU"/>
        </w:rPr>
      </w:pPr>
      <w:r w:rsidRPr="00871C5F">
        <w:rPr>
          <w:sz w:val="24"/>
          <w:szCs w:val="24"/>
          <w:lang w:eastAsia="ru-RU"/>
        </w:rPr>
        <w:t xml:space="preserve">- ежемесячно выпускалась </w:t>
      </w:r>
      <w:r w:rsidRPr="00871C5F">
        <w:rPr>
          <w:b/>
          <w:sz w:val="24"/>
          <w:szCs w:val="24"/>
          <w:lang w:eastAsia="ru-RU"/>
        </w:rPr>
        <w:t>листовка</w:t>
      </w:r>
      <w:r w:rsidR="00E55F8A">
        <w:rPr>
          <w:sz w:val="24"/>
          <w:szCs w:val="24"/>
          <w:lang w:eastAsia="ru-RU"/>
        </w:rPr>
        <w:t xml:space="preserve"> - «Писатели-</w:t>
      </w:r>
      <w:r w:rsidRPr="00871C5F">
        <w:rPr>
          <w:sz w:val="24"/>
          <w:szCs w:val="24"/>
          <w:lang w:eastAsia="ru-RU"/>
        </w:rPr>
        <w:t>юбиляры», продолжался ежеквартальный выпуск буклетов и листовок по здоровому образу жизни и правил</w:t>
      </w:r>
      <w:r w:rsidR="00E55F8A">
        <w:rPr>
          <w:sz w:val="24"/>
          <w:szCs w:val="24"/>
          <w:lang w:eastAsia="ru-RU"/>
        </w:rPr>
        <w:t>ам</w:t>
      </w:r>
      <w:r w:rsidRPr="00871C5F">
        <w:rPr>
          <w:sz w:val="24"/>
          <w:szCs w:val="24"/>
          <w:lang w:eastAsia="ru-RU"/>
        </w:rPr>
        <w:t xml:space="preserve"> </w:t>
      </w:r>
      <w:proofErr w:type="gramStart"/>
      <w:r w:rsidR="00E55F8A" w:rsidRPr="00871C5F">
        <w:rPr>
          <w:sz w:val="24"/>
          <w:szCs w:val="24"/>
          <w:lang w:eastAsia="ru-RU"/>
        </w:rPr>
        <w:t>интернет-</w:t>
      </w:r>
      <w:r w:rsidRPr="00871C5F">
        <w:rPr>
          <w:sz w:val="24"/>
          <w:szCs w:val="24"/>
          <w:lang w:eastAsia="ru-RU"/>
        </w:rPr>
        <w:t>безопасности</w:t>
      </w:r>
      <w:proofErr w:type="gramEnd"/>
      <w:r w:rsidRPr="00871C5F">
        <w:rPr>
          <w:sz w:val="24"/>
          <w:szCs w:val="24"/>
          <w:lang w:eastAsia="ru-RU"/>
        </w:rPr>
        <w:t>.</w:t>
      </w:r>
    </w:p>
    <w:p w:rsidR="00871C5F" w:rsidRPr="00871C5F" w:rsidRDefault="00871C5F" w:rsidP="005376EC">
      <w:pPr>
        <w:widowControl/>
        <w:autoSpaceDE/>
        <w:autoSpaceDN/>
        <w:ind w:left="284" w:firstLine="567"/>
        <w:jc w:val="both"/>
        <w:rPr>
          <w:sz w:val="24"/>
          <w:szCs w:val="24"/>
        </w:rPr>
      </w:pPr>
      <w:r w:rsidRPr="00871C5F">
        <w:rPr>
          <w:rFonts w:eastAsia="Lucida Sans Unicode"/>
          <w:bCs/>
          <w:kern w:val="2"/>
          <w:sz w:val="24"/>
          <w:szCs w:val="24"/>
          <w:lang w:eastAsia="hi-IN" w:bidi="hi-IN"/>
        </w:rPr>
        <w:tab/>
        <w:t>А</w:t>
      </w:r>
      <w:r w:rsidRPr="00871C5F">
        <w:rPr>
          <w:bCs/>
          <w:sz w:val="24"/>
          <w:szCs w:val="24"/>
          <w:lang w:eastAsia="ru-RU"/>
        </w:rPr>
        <w:t>кбулакской</w:t>
      </w:r>
      <w:r w:rsidRPr="00871C5F">
        <w:rPr>
          <w:rFonts w:eastAsia="Lucida Sans Unicode"/>
          <w:bCs/>
          <w:kern w:val="2"/>
          <w:sz w:val="24"/>
          <w:szCs w:val="24"/>
          <w:lang w:eastAsia="hi-IN" w:bidi="hi-IN"/>
        </w:rPr>
        <w:t xml:space="preserve"> </w:t>
      </w:r>
      <w:r w:rsidR="00E55F8A">
        <w:rPr>
          <w:rFonts w:eastAsia="Lucida Sans Unicode"/>
          <w:bCs/>
          <w:kern w:val="2"/>
          <w:sz w:val="24"/>
          <w:szCs w:val="24"/>
          <w:lang w:eastAsia="hi-IN" w:bidi="hi-IN"/>
        </w:rPr>
        <w:t>ЦР</w:t>
      </w:r>
      <w:r w:rsidRPr="00871C5F">
        <w:rPr>
          <w:rFonts w:eastAsia="Lucida Sans Unicode"/>
          <w:bCs/>
          <w:kern w:val="2"/>
          <w:sz w:val="24"/>
          <w:szCs w:val="24"/>
          <w:lang w:eastAsia="hi-IN" w:bidi="hi-IN"/>
        </w:rPr>
        <w:t>ДБ в</w:t>
      </w:r>
      <w:r w:rsidRPr="00871C5F">
        <w:rPr>
          <w:sz w:val="24"/>
          <w:szCs w:val="24"/>
        </w:rPr>
        <w:t xml:space="preserve"> отчетном году были выпущены серии буклетов и памяток к запланированным мероприятиям: </w:t>
      </w:r>
    </w:p>
    <w:p w:rsidR="00871C5F" w:rsidRPr="00871C5F" w:rsidRDefault="00871C5F" w:rsidP="005376EC">
      <w:pPr>
        <w:widowControl/>
        <w:autoSpaceDE/>
        <w:autoSpaceDN/>
        <w:ind w:left="284" w:firstLine="567"/>
        <w:jc w:val="both"/>
        <w:rPr>
          <w:rFonts w:eastAsia="Calibri"/>
          <w:sz w:val="24"/>
          <w:szCs w:val="24"/>
        </w:rPr>
      </w:pPr>
      <w:r w:rsidRPr="00871C5F">
        <w:rPr>
          <w:b/>
          <w:sz w:val="24"/>
          <w:szCs w:val="24"/>
        </w:rPr>
        <w:t>Буклеты:</w:t>
      </w:r>
      <w:r w:rsidRPr="00871C5F">
        <w:rPr>
          <w:sz w:val="24"/>
          <w:szCs w:val="24"/>
        </w:rPr>
        <w:t xml:space="preserve"> </w:t>
      </w:r>
      <w:proofErr w:type="gramStart"/>
      <w:r w:rsidRPr="00871C5F">
        <w:rPr>
          <w:sz w:val="24"/>
          <w:szCs w:val="24"/>
        </w:rPr>
        <w:t>«Блокада Ленинграда», «Декларация прав ребенка», «Минздрав предупреждает» (о вреде курения), «Здоровый образ жизни», «Безопасное лето» (для детей и родителей), «Экстремизм – угроза обществу», «Безопасный интернет» и др.</w:t>
      </w:r>
      <w:proofErr w:type="gramEnd"/>
    </w:p>
    <w:p w:rsidR="00871C5F" w:rsidRPr="00871C5F" w:rsidRDefault="00871C5F" w:rsidP="005376EC">
      <w:pPr>
        <w:widowControl/>
        <w:autoSpaceDE/>
        <w:autoSpaceDN/>
        <w:ind w:left="284" w:firstLine="567"/>
        <w:jc w:val="both"/>
        <w:rPr>
          <w:sz w:val="24"/>
          <w:szCs w:val="24"/>
        </w:rPr>
      </w:pPr>
      <w:r w:rsidRPr="00871C5F">
        <w:rPr>
          <w:b/>
          <w:sz w:val="24"/>
          <w:szCs w:val="24"/>
        </w:rPr>
        <w:t>Памятки:</w:t>
      </w:r>
      <w:r w:rsidRPr="00871C5F">
        <w:rPr>
          <w:sz w:val="24"/>
          <w:szCs w:val="24"/>
        </w:rPr>
        <w:t xml:space="preserve"> «Памятка юного читателя», «Профилактика детского травматизма» - памятка о правилах поведения на воде в летний период, на дороге, на железнодорожных путях и т.д., «Это должен знать каждый», «Твоё будущее зависит только от тебя», «О различных причинах гриппа и ОРВИ» и др.</w:t>
      </w:r>
    </w:p>
    <w:p w:rsidR="00871C5F" w:rsidRPr="00871C5F" w:rsidRDefault="00871C5F" w:rsidP="005376EC">
      <w:pPr>
        <w:adjustRightInd w:val="0"/>
        <w:ind w:left="284" w:firstLine="567"/>
        <w:jc w:val="both"/>
        <w:rPr>
          <w:sz w:val="24"/>
          <w:szCs w:val="24"/>
          <w:lang w:eastAsia="ru-RU"/>
        </w:rPr>
      </w:pPr>
      <w:r w:rsidRPr="00871C5F">
        <w:rPr>
          <w:sz w:val="24"/>
          <w:szCs w:val="24"/>
          <w:lang w:eastAsia="ru-RU"/>
        </w:rPr>
        <w:t xml:space="preserve">В Александровской ЦДБ были выпущены два </w:t>
      </w:r>
      <w:r w:rsidRPr="00E55F8A">
        <w:rPr>
          <w:sz w:val="24"/>
          <w:szCs w:val="24"/>
          <w:lang w:eastAsia="ru-RU"/>
        </w:rPr>
        <w:t>информационных списка новых поступлений для младшего и сре</w:t>
      </w:r>
      <w:r w:rsidRPr="00871C5F">
        <w:rPr>
          <w:sz w:val="24"/>
          <w:szCs w:val="24"/>
          <w:lang w:eastAsia="ru-RU"/>
        </w:rPr>
        <w:t>днего школьного возраста: «Знакомьтесь! Новые книги!», «Читайте новинки».</w:t>
      </w:r>
    </w:p>
    <w:p w:rsidR="00871C5F" w:rsidRPr="00871C5F" w:rsidRDefault="00871C5F" w:rsidP="005376EC">
      <w:pPr>
        <w:widowControl/>
        <w:autoSpaceDE/>
        <w:autoSpaceDN/>
        <w:ind w:left="284" w:firstLine="567"/>
        <w:jc w:val="both"/>
        <w:rPr>
          <w:rFonts w:eastAsia="Calibri"/>
          <w:sz w:val="24"/>
          <w:szCs w:val="24"/>
        </w:rPr>
      </w:pPr>
      <w:r w:rsidRPr="00871C5F">
        <w:rPr>
          <w:rFonts w:eastAsia="Calibri"/>
          <w:b/>
          <w:sz w:val="24"/>
          <w:szCs w:val="24"/>
        </w:rPr>
        <w:t xml:space="preserve">Листовки: </w:t>
      </w:r>
      <w:r w:rsidRPr="00871C5F">
        <w:rPr>
          <w:rFonts w:eastAsia="Calibri"/>
          <w:sz w:val="24"/>
          <w:szCs w:val="24"/>
        </w:rPr>
        <w:t>«Книга твой друг и помощник», «Мир сказок С. Прокофьевой».</w:t>
      </w:r>
    </w:p>
    <w:p w:rsidR="00871C5F" w:rsidRPr="00871C5F" w:rsidRDefault="00871C5F" w:rsidP="005376EC">
      <w:pPr>
        <w:widowControl/>
        <w:autoSpaceDE/>
        <w:autoSpaceDN/>
        <w:ind w:left="284" w:firstLine="567"/>
        <w:jc w:val="both"/>
        <w:rPr>
          <w:rFonts w:eastAsia="Calibri"/>
          <w:b/>
          <w:sz w:val="24"/>
          <w:szCs w:val="24"/>
        </w:rPr>
      </w:pPr>
      <w:r w:rsidRPr="00871C5F">
        <w:rPr>
          <w:rFonts w:eastAsia="Calibri"/>
          <w:b/>
          <w:sz w:val="24"/>
          <w:szCs w:val="24"/>
        </w:rPr>
        <w:t xml:space="preserve">Рекомендательные пособия: </w:t>
      </w:r>
      <w:r w:rsidRPr="00871C5F">
        <w:rPr>
          <w:rFonts w:eastAsia="Calibri"/>
          <w:sz w:val="24"/>
          <w:szCs w:val="24"/>
        </w:rPr>
        <w:t>«Любимые герои Сергея Михалкова» - рекомендательный список литературы</w:t>
      </w:r>
      <w:r w:rsidRPr="00871C5F">
        <w:rPr>
          <w:rFonts w:eastAsia="Calibri"/>
          <w:b/>
          <w:sz w:val="24"/>
          <w:szCs w:val="24"/>
        </w:rPr>
        <w:t xml:space="preserve"> </w:t>
      </w:r>
      <w:r w:rsidRPr="00871C5F">
        <w:rPr>
          <w:rFonts w:eastAsia="Calibri"/>
          <w:sz w:val="24"/>
          <w:szCs w:val="24"/>
        </w:rPr>
        <w:t xml:space="preserve">для широкого круга читателей; «Учитель, человек, писатель» - рекомендательный список к </w:t>
      </w:r>
      <w:r w:rsidR="00E55F8A">
        <w:rPr>
          <w:rFonts w:eastAsia="Calibri"/>
          <w:sz w:val="24"/>
          <w:szCs w:val="24"/>
        </w:rPr>
        <w:t>Г</w:t>
      </w:r>
      <w:r w:rsidRPr="00871C5F">
        <w:rPr>
          <w:rFonts w:eastAsia="Calibri"/>
          <w:sz w:val="24"/>
          <w:szCs w:val="24"/>
        </w:rPr>
        <w:t>оду учителя, «Детское чтение для сердца и разума» - рекомендательный указатель хрестоматий.</w:t>
      </w:r>
    </w:p>
    <w:p w:rsidR="00871C5F" w:rsidRPr="00871C5F" w:rsidRDefault="00871C5F" w:rsidP="005376EC">
      <w:pPr>
        <w:adjustRightInd w:val="0"/>
        <w:ind w:left="284" w:firstLine="567"/>
        <w:jc w:val="both"/>
        <w:rPr>
          <w:sz w:val="24"/>
          <w:szCs w:val="24"/>
          <w:lang w:eastAsia="ru-RU"/>
        </w:rPr>
      </w:pPr>
      <w:r w:rsidRPr="00871C5F">
        <w:rPr>
          <w:b/>
          <w:sz w:val="24"/>
          <w:szCs w:val="24"/>
          <w:lang w:eastAsia="ru-RU"/>
        </w:rPr>
        <w:t>Буклеты</w:t>
      </w:r>
      <w:r w:rsidRPr="00871C5F">
        <w:rPr>
          <w:sz w:val="24"/>
          <w:szCs w:val="24"/>
          <w:lang w:eastAsia="ru-RU"/>
        </w:rPr>
        <w:t xml:space="preserve">: </w:t>
      </w:r>
      <w:proofErr w:type="gramStart"/>
      <w:r w:rsidRPr="00871C5F">
        <w:rPr>
          <w:sz w:val="24"/>
          <w:szCs w:val="24"/>
          <w:lang w:eastAsia="ru-RU"/>
        </w:rPr>
        <w:t>«Прочти книгу о войне - стань ближе к подвигу», «Не прочтешь нигде такого, только в книжках Михалкова», «Возьми книгу в лето», «Твои права и обязанности», «Прочти книгу о войне - стань ближе к подвигу», «Чаепитие в традициях Л. Толстого», «Про всех на свете»- к юбилею Б. Заходера», «Любимые герои С. Михалкова», «Зима прекрасна, когда безопасна».</w:t>
      </w:r>
      <w:proofErr w:type="gramEnd"/>
    </w:p>
    <w:p w:rsidR="00871C5F" w:rsidRPr="00871C5F" w:rsidRDefault="00871C5F" w:rsidP="005376EC">
      <w:pPr>
        <w:suppressLineNumbers/>
        <w:suppressAutoHyphens/>
        <w:autoSpaceDE/>
        <w:autoSpaceDN/>
        <w:ind w:left="284" w:firstLine="567"/>
        <w:jc w:val="both"/>
        <w:rPr>
          <w:rFonts w:eastAsia="Lucida Sans Unicode"/>
          <w:bCs/>
          <w:kern w:val="2"/>
          <w:sz w:val="24"/>
          <w:szCs w:val="24"/>
          <w:lang w:eastAsia="hi-IN" w:bidi="hi-IN"/>
        </w:rPr>
      </w:pPr>
      <w:r w:rsidRPr="00871C5F">
        <w:rPr>
          <w:rFonts w:eastAsia="Lucida Sans Unicode"/>
          <w:bCs/>
          <w:kern w:val="2"/>
          <w:sz w:val="24"/>
          <w:szCs w:val="24"/>
          <w:lang w:eastAsia="hi-IN" w:bidi="hi-IN"/>
        </w:rPr>
        <w:t>Вся издательская деятельность, в первую очередь, направлена на привлечение новых пользователей, приобщение детей к чтению. Также библиографические издания являются, как правило, источником выполнения самых сложных запросов.</w:t>
      </w:r>
    </w:p>
    <w:p w:rsidR="00871C5F" w:rsidRPr="00871C5F" w:rsidRDefault="00871C5F" w:rsidP="005376EC">
      <w:pPr>
        <w:widowControl/>
        <w:autoSpaceDE/>
        <w:autoSpaceDN/>
        <w:ind w:left="284" w:firstLine="567"/>
        <w:jc w:val="both"/>
        <w:rPr>
          <w:bCs/>
          <w:sz w:val="24"/>
          <w:szCs w:val="24"/>
          <w:lang w:eastAsia="ru-RU"/>
        </w:rPr>
      </w:pPr>
      <w:r w:rsidRPr="00871C5F">
        <w:rPr>
          <w:bCs/>
          <w:sz w:val="24"/>
          <w:szCs w:val="24"/>
          <w:lang w:eastAsia="ru-RU"/>
        </w:rPr>
        <w:t>Пособия малых форм обеспечивали информационную поддержку проводимых акций и мероприятий.</w:t>
      </w:r>
    </w:p>
    <w:p w:rsidR="00871C5F" w:rsidRPr="00871C5F" w:rsidRDefault="00871C5F" w:rsidP="005376EC">
      <w:pPr>
        <w:widowControl/>
        <w:autoSpaceDE/>
        <w:autoSpaceDN/>
        <w:ind w:left="284" w:firstLine="567"/>
        <w:jc w:val="both"/>
        <w:rPr>
          <w:sz w:val="24"/>
          <w:szCs w:val="24"/>
          <w:lang w:eastAsia="ru-RU"/>
        </w:rPr>
      </w:pPr>
      <w:r w:rsidRPr="00871C5F">
        <w:rPr>
          <w:sz w:val="24"/>
          <w:szCs w:val="24"/>
          <w:lang w:eastAsia="ru-RU"/>
        </w:rPr>
        <w:tab/>
        <w:t xml:space="preserve">Проведенный мониторинг отчетов детских библиотек области за 2023 год подтверждает, что библиографическое обслуживание как направление деятельности продолжает сохранять свою значимость. </w:t>
      </w:r>
      <w:r w:rsidRPr="00871C5F">
        <w:rPr>
          <w:bCs/>
          <w:sz w:val="24"/>
          <w:szCs w:val="24"/>
          <w:lang w:eastAsia="ru-RU"/>
        </w:rPr>
        <w:t xml:space="preserve">Следует отметить, что заметно увеличились количественные показатели справочно-библиографической работы в целом. </w:t>
      </w:r>
    </w:p>
    <w:p w:rsidR="00871C5F" w:rsidRPr="00871C5F" w:rsidRDefault="00871C5F" w:rsidP="005376EC">
      <w:pPr>
        <w:widowControl/>
        <w:autoSpaceDE/>
        <w:autoSpaceDN/>
        <w:ind w:left="284" w:firstLine="567"/>
        <w:jc w:val="both"/>
        <w:rPr>
          <w:sz w:val="24"/>
          <w:szCs w:val="24"/>
          <w:lang w:eastAsia="ru-RU"/>
        </w:rPr>
      </w:pPr>
      <w:r w:rsidRPr="00871C5F">
        <w:rPr>
          <w:sz w:val="24"/>
          <w:szCs w:val="24"/>
          <w:lang w:eastAsia="ru-RU"/>
        </w:rPr>
        <w:t>Большинство детских библиотек области стремятся в максимально полном объеме предоставлять пользователям информационно-библиографические услуги, удовлетворять запросы различной сложности, применяя традиционные и инновационные формы и методы работы.</w:t>
      </w:r>
    </w:p>
    <w:p w:rsidR="00871C5F" w:rsidRPr="00871C5F" w:rsidRDefault="00871C5F" w:rsidP="005376EC">
      <w:pPr>
        <w:widowControl/>
        <w:autoSpaceDE/>
        <w:autoSpaceDN/>
        <w:ind w:left="284" w:firstLine="567"/>
        <w:jc w:val="both"/>
        <w:rPr>
          <w:bCs/>
          <w:sz w:val="24"/>
          <w:szCs w:val="24"/>
          <w:lang w:eastAsia="ru-RU"/>
        </w:rPr>
      </w:pPr>
      <w:r w:rsidRPr="00871C5F">
        <w:rPr>
          <w:bCs/>
          <w:sz w:val="24"/>
          <w:szCs w:val="24"/>
          <w:lang w:eastAsia="ru-RU"/>
        </w:rPr>
        <w:t xml:space="preserve">Тем не менее, следует отметить, что каждый год объем информации о справочно-библиографической работе в отчетах библиотек сокращается, такая форма отчета не позволяет проанализировать работу и дать оценку библиотеке. </w:t>
      </w:r>
      <w:r w:rsidR="00E55F8A">
        <w:rPr>
          <w:bCs/>
          <w:sz w:val="24"/>
          <w:szCs w:val="24"/>
          <w:lang w:eastAsia="ru-RU"/>
        </w:rPr>
        <w:t>Следует б</w:t>
      </w:r>
      <w:r w:rsidRPr="00871C5F">
        <w:rPr>
          <w:bCs/>
          <w:sz w:val="24"/>
          <w:szCs w:val="24"/>
          <w:lang w:eastAsia="ru-RU"/>
        </w:rPr>
        <w:t>олее подробно освеща</w:t>
      </w:r>
      <w:r w:rsidR="00E55F8A">
        <w:rPr>
          <w:bCs/>
          <w:sz w:val="24"/>
          <w:szCs w:val="24"/>
          <w:lang w:eastAsia="ru-RU"/>
        </w:rPr>
        <w:t>ть</w:t>
      </w:r>
      <w:r w:rsidRPr="00871C5F">
        <w:rPr>
          <w:bCs/>
          <w:sz w:val="24"/>
          <w:szCs w:val="24"/>
          <w:lang w:eastAsia="ru-RU"/>
        </w:rPr>
        <w:t xml:space="preserve"> раздел по направления, указыва</w:t>
      </w:r>
      <w:r w:rsidR="00E55F8A">
        <w:rPr>
          <w:bCs/>
          <w:sz w:val="24"/>
          <w:szCs w:val="24"/>
          <w:lang w:eastAsia="ru-RU"/>
        </w:rPr>
        <w:t>ть</w:t>
      </w:r>
      <w:r w:rsidRPr="00871C5F">
        <w:rPr>
          <w:bCs/>
          <w:sz w:val="24"/>
          <w:szCs w:val="24"/>
          <w:lang w:eastAsia="ru-RU"/>
        </w:rPr>
        <w:t>, что конкретно сделано библиотекой в области справочно-библиографической работы.</w:t>
      </w:r>
    </w:p>
    <w:p w:rsidR="00CD3AD7" w:rsidRPr="00871C5F" w:rsidRDefault="00CD3AD7" w:rsidP="005376EC">
      <w:pPr>
        <w:widowControl/>
        <w:adjustRightInd w:val="0"/>
        <w:ind w:left="284" w:firstLine="567"/>
        <w:rPr>
          <w:rFonts w:eastAsiaTheme="minorHAnsi"/>
          <w:color w:val="000000"/>
          <w:sz w:val="28"/>
          <w:szCs w:val="28"/>
        </w:rPr>
      </w:pPr>
    </w:p>
    <w:p w:rsidR="00C9680A" w:rsidRPr="00C9680A" w:rsidRDefault="00C9680A" w:rsidP="005376EC">
      <w:pPr>
        <w:widowControl/>
        <w:tabs>
          <w:tab w:val="left" w:pos="8511"/>
        </w:tabs>
        <w:autoSpaceDE/>
        <w:autoSpaceDN/>
        <w:ind w:left="284" w:firstLine="567"/>
        <w:jc w:val="right"/>
        <w:rPr>
          <w:rFonts w:eastAsia="Calibri"/>
          <w:b/>
          <w:i/>
          <w:lang w:val="ru" w:eastAsia="zh-CN" w:bidi="ar"/>
        </w:rPr>
      </w:pPr>
    </w:p>
    <w:p w:rsidR="006A3010" w:rsidRDefault="006A3010" w:rsidP="005376EC">
      <w:pPr>
        <w:widowControl/>
        <w:tabs>
          <w:tab w:val="left" w:pos="8511"/>
        </w:tabs>
        <w:autoSpaceDE/>
        <w:autoSpaceDN/>
        <w:ind w:left="284" w:firstLine="567"/>
        <w:jc w:val="right"/>
        <w:rPr>
          <w:rFonts w:eastAsia="Calibri"/>
          <w:b/>
          <w:i/>
          <w:lang w:val="ru" w:eastAsia="zh-CN" w:bidi="ar"/>
        </w:rPr>
      </w:pPr>
    </w:p>
    <w:p w:rsidR="00AC039B" w:rsidRDefault="00AC039B" w:rsidP="005376EC">
      <w:pPr>
        <w:widowControl/>
        <w:tabs>
          <w:tab w:val="left" w:pos="8511"/>
        </w:tabs>
        <w:autoSpaceDE/>
        <w:autoSpaceDN/>
        <w:ind w:left="284" w:firstLine="567"/>
        <w:jc w:val="right"/>
        <w:rPr>
          <w:rFonts w:eastAsia="Calibri"/>
          <w:b/>
          <w:i/>
          <w:lang w:val="ru" w:eastAsia="zh-CN" w:bidi="ar"/>
        </w:rPr>
      </w:pPr>
    </w:p>
    <w:p w:rsidR="00AC039B" w:rsidRDefault="00AC039B" w:rsidP="005376EC">
      <w:pPr>
        <w:widowControl/>
        <w:tabs>
          <w:tab w:val="left" w:pos="8511"/>
        </w:tabs>
        <w:autoSpaceDE/>
        <w:autoSpaceDN/>
        <w:ind w:left="284" w:firstLine="567"/>
        <w:jc w:val="right"/>
        <w:rPr>
          <w:rFonts w:eastAsia="Calibri"/>
          <w:b/>
          <w:i/>
          <w:lang w:val="ru" w:eastAsia="zh-CN" w:bidi="ar"/>
        </w:rPr>
      </w:pPr>
    </w:p>
    <w:p w:rsidR="00AC039B" w:rsidRDefault="00AC039B" w:rsidP="005376EC">
      <w:pPr>
        <w:widowControl/>
        <w:tabs>
          <w:tab w:val="left" w:pos="8511"/>
        </w:tabs>
        <w:autoSpaceDE/>
        <w:autoSpaceDN/>
        <w:ind w:left="284" w:firstLine="567"/>
        <w:jc w:val="right"/>
        <w:rPr>
          <w:rFonts w:eastAsia="Calibri"/>
          <w:b/>
          <w:i/>
          <w:lang w:val="ru" w:eastAsia="zh-CN" w:bidi="ar"/>
        </w:rPr>
      </w:pPr>
    </w:p>
    <w:p w:rsidR="00C9680A" w:rsidRPr="00C9680A" w:rsidRDefault="00C9680A" w:rsidP="005376EC">
      <w:pPr>
        <w:widowControl/>
        <w:tabs>
          <w:tab w:val="left" w:pos="8511"/>
        </w:tabs>
        <w:autoSpaceDE/>
        <w:autoSpaceDN/>
        <w:ind w:left="284" w:firstLine="567"/>
        <w:jc w:val="right"/>
        <w:rPr>
          <w:rFonts w:ascii="Calibri" w:eastAsia="Calibri" w:hAnsi="Calibri"/>
          <w:b/>
          <w:i/>
          <w:lang w:val="ru" w:eastAsia="zh-CN"/>
        </w:rPr>
      </w:pPr>
      <w:r w:rsidRPr="00C9680A">
        <w:rPr>
          <w:rFonts w:eastAsia="Calibri"/>
          <w:b/>
          <w:i/>
          <w:lang w:val="ru" w:eastAsia="zh-CN" w:bidi="ar"/>
        </w:rPr>
        <w:lastRenderedPageBreak/>
        <w:t>Панина Лариса Александровна,</w:t>
      </w:r>
    </w:p>
    <w:p w:rsidR="00C9680A" w:rsidRPr="00C9680A" w:rsidRDefault="00C9680A" w:rsidP="005376EC">
      <w:pPr>
        <w:widowControl/>
        <w:tabs>
          <w:tab w:val="left" w:pos="8511"/>
        </w:tabs>
        <w:autoSpaceDE/>
        <w:autoSpaceDN/>
        <w:ind w:left="284" w:firstLine="567"/>
        <w:jc w:val="right"/>
        <w:rPr>
          <w:rFonts w:ascii="Calibri" w:eastAsia="Calibri" w:hAnsi="Calibri"/>
          <w:i/>
          <w:lang w:val="ru" w:eastAsia="zh-CN"/>
        </w:rPr>
      </w:pPr>
      <w:r w:rsidRPr="00C9680A">
        <w:rPr>
          <w:rFonts w:eastAsia="Calibri"/>
          <w:i/>
          <w:lang w:val="ru" w:eastAsia="zh-CN" w:bidi="ar"/>
        </w:rPr>
        <w:t xml:space="preserve"> ведущий библиограф справочно-библиографического отдела</w:t>
      </w:r>
    </w:p>
    <w:p w:rsidR="00C9680A" w:rsidRPr="00C9680A" w:rsidRDefault="00C9680A" w:rsidP="005376EC">
      <w:pPr>
        <w:widowControl/>
        <w:tabs>
          <w:tab w:val="left" w:pos="8511"/>
        </w:tabs>
        <w:autoSpaceDE/>
        <w:autoSpaceDN/>
        <w:ind w:left="284" w:firstLine="567"/>
        <w:jc w:val="right"/>
        <w:rPr>
          <w:rFonts w:ascii="Calibri" w:eastAsia="Calibri" w:hAnsi="Calibri"/>
          <w:i/>
          <w:sz w:val="12"/>
          <w:szCs w:val="20"/>
          <w:lang w:val="ru" w:eastAsia="zh-CN"/>
        </w:rPr>
      </w:pPr>
    </w:p>
    <w:p w:rsidR="00C9680A" w:rsidRPr="00051F70" w:rsidRDefault="00C9680A" w:rsidP="005376EC">
      <w:pPr>
        <w:keepNext/>
        <w:keepLines/>
        <w:widowControl/>
        <w:autoSpaceDE/>
        <w:autoSpaceDN/>
        <w:spacing w:before="200"/>
        <w:ind w:left="284" w:firstLine="567"/>
        <w:jc w:val="center"/>
        <w:outlineLvl w:val="1"/>
        <w:rPr>
          <w:rFonts w:eastAsia="Calibri"/>
          <w:b/>
          <w:bCs/>
          <w:i/>
          <w:iCs/>
          <w:color w:val="0070C0"/>
          <w:sz w:val="24"/>
          <w:szCs w:val="24"/>
          <w:lang w:val="ru" w:eastAsia="zh-CN"/>
        </w:rPr>
      </w:pPr>
      <w:r w:rsidRPr="00051F70">
        <w:rPr>
          <w:rFonts w:eastAsia="Calibri"/>
          <w:b/>
          <w:bCs/>
          <w:i/>
          <w:iCs/>
          <w:color w:val="0070C0"/>
          <w:sz w:val="24"/>
          <w:szCs w:val="24"/>
          <w:lang w:val="ru" w:eastAsia="zh-CN"/>
        </w:rPr>
        <w:t>Информационная работа и воспитание культуры чтения детей и подростков в библиотеках Оренбургской области</w:t>
      </w:r>
    </w:p>
    <w:p w:rsidR="003F42D3" w:rsidRDefault="003F42D3" w:rsidP="005376EC">
      <w:pPr>
        <w:widowControl/>
        <w:autoSpaceDE/>
        <w:autoSpaceDN/>
        <w:ind w:left="284" w:firstLine="567"/>
        <w:jc w:val="both"/>
        <w:rPr>
          <w:rFonts w:eastAsia="Calibri"/>
          <w:sz w:val="24"/>
          <w:szCs w:val="24"/>
        </w:rPr>
      </w:pPr>
      <w:r w:rsidRPr="003F42D3">
        <w:rPr>
          <w:rFonts w:eastAsia="Calibri"/>
          <w:sz w:val="24"/>
          <w:szCs w:val="24"/>
        </w:rPr>
        <w:t xml:space="preserve">        Анализ работы библиотек области, обслуживающих детей и подростков, показал, что в 2023 году по-прежнему существенное внимание уделялось информационной работе в адрес читателей-детей и руководителей детского чтения. Эта работа велась по следующим направлениям: </w:t>
      </w:r>
    </w:p>
    <w:p w:rsidR="003F42D3" w:rsidRPr="003F42D3" w:rsidRDefault="003F42D3" w:rsidP="005376EC">
      <w:pPr>
        <w:widowControl/>
        <w:autoSpaceDE/>
        <w:autoSpaceDN/>
        <w:ind w:left="284" w:firstLine="567"/>
        <w:jc w:val="both"/>
        <w:rPr>
          <w:rFonts w:eastAsia="Calibri"/>
          <w:sz w:val="24"/>
          <w:szCs w:val="24"/>
        </w:rPr>
      </w:pPr>
      <w:r w:rsidRPr="003F42D3">
        <w:rPr>
          <w:rFonts w:eastAsia="Calibri"/>
          <w:sz w:val="24"/>
          <w:szCs w:val="24"/>
        </w:rPr>
        <w:t xml:space="preserve"> - индивидуальное информирование пользователей библиотек с устойчивыми интересами к чтению; </w:t>
      </w:r>
    </w:p>
    <w:p w:rsidR="003F42D3" w:rsidRPr="003F42D3" w:rsidRDefault="003F42D3" w:rsidP="005376EC">
      <w:pPr>
        <w:widowControl/>
        <w:autoSpaceDE/>
        <w:autoSpaceDN/>
        <w:ind w:left="284" w:firstLine="567"/>
        <w:jc w:val="both"/>
        <w:rPr>
          <w:rFonts w:eastAsia="Calibri"/>
          <w:sz w:val="24"/>
          <w:szCs w:val="24"/>
        </w:rPr>
      </w:pPr>
      <w:r w:rsidRPr="003F42D3">
        <w:rPr>
          <w:rFonts w:eastAsia="Calibri"/>
          <w:sz w:val="24"/>
          <w:szCs w:val="24"/>
        </w:rPr>
        <w:t xml:space="preserve">- коллективное (групповое) информирование руководителей детского чтения;  </w:t>
      </w:r>
    </w:p>
    <w:p w:rsidR="00BB377A" w:rsidRDefault="003F42D3" w:rsidP="005376EC">
      <w:pPr>
        <w:widowControl/>
        <w:autoSpaceDE/>
        <w:autoSpaceDN/>
        <w:ind w:left="284" w:firstLine="567"/>
        <w:jc w:val="both"/>
        <w:rPr>
          <w:rFonts w:eastAsia="Calibri"/>
          <w:sz w:val="24"/>
          <w:szCs w:val="24"/>
        </w:rPr>
      </w:pPr>
      <w:r w:rsidRPr="003F42D3">
        <w:rPr>
          <w:rFonts w:eastAsia="Calibri"/>
          <w:sz w:val="24"/>
          <w:szCs w:val="24"/>
        </w:rPr>
        <w:t>- массовое информирование потенциальных пользователей библиотек.</w:t>
      </w:r>
    </w:p>
    <w:p w:rsidR="003F42D3" w:rsidRDefault="003F42D3" w:rsidP="005376EC">
      <w:pPr>
        <w:widowControl/>
        <w:autoSpaceDE/>
        <w:autoSpaceDN/>
        <w:ind w:left="284" w:firstLine="567"/>
        <w:jc w:val="both"/>
        <w:rPr>
          <w:rFonts w:eastAsia="Calibri"/>
          <w:sz w:val="24"/>
          <w:szCs w:val="24"/>
        </w:rPr>
      </w:pPr>
      <w:r w:rsidRPr="003F42D3">
        <w:rPr>
          <w:rFonts w:eastAsia="Calibri"/>
          <w:b/>
          <w:sz w:val="24"/>
          <w:szCs w:val="24"/>
        </w:rPr>
        <w:t xml:space="preserve"> </w:t>
      </w:r>
      <w:r w:rsidRPr="003F42D3">
        <w:rPr>
          <w:rFonts w:eastAsia="Calibri"/>
          <w:b/>
          <w:color w:val="1F497D"/>
          <w:sz w:val="24"/>
          <w:szCs w:val="24"/>
        </w:rPr>
        <w:t xml:space="preserve">         </w:t>
      </w:r>
      <w:r w:rsidRPr="003F42D3">
        <w:rPr>
          <w:rFonts w:eastAsia="Calibri"/>
          <w:b/>
          <w:sz w:val="24"/>
          <w:szCs w:val="24"/>
        </w:rPr>
        <w:t>На индивидуальное информирование</w:t>
      </w:r>
      <w:r w:rsidRPr="003F42D3">
        <w:rPr>
          <w:rFonts w:eastAsia="Calibri"/>
          <w:sz w:val="24"/>
          <w:szCs w:val="24"/>
        </w:rPr>
        <w:t xml:space="preserve"> в библиотеках области были поставлены  1618</w:t>
      </w:r>
      <w:r w:rsidRPr="003F42D3">
        <w:rPr>
          <w:rFonts w:eastAsia="Calibri"/>
          <w:color w:val="C00000"/>
          <w:sz w:val="24"/>
          <w:szCs w:val="24"/>
        </w:rPr>
        <w:t xml:space="preserve"> </w:t>
      </w:r>
      <w:r w:rsidRPr="003F42D3">
        <w:rPr>
          <w:rFonts w:eastAsia="Calibri"/>
          <w:sz w:val="24"/>
          <w:szCs w:val="24"/>
        </w:rPr>
        <w:t xml:space="preserve">читателей-детей и руководителей детского чтения, на  147 </w:t>
      </w:r>
      <w:r w:rsidRPr="003F42D3">
        <w:rPr>
          <w:rFonts w:eastAsia="Calibri"/>
          <w:color w:val="1F497D"/>
          <w:sz w:val="24"/>
          <w:szCs w:val="24"/>
        </w:rPr>
        <w:t xml:space="preserve"> </w:t>
      </w:r>
      <w:r w:rsidRPr="003F42D3">
        <w:rPr>
          <w:rFonts w:eastAsia="Calibri"/>
          <w:sz w:val="24"/>
          <w:szCs w:val="24"/>
        </w:rPr>
        <w:t>больше по сравнению с 2022 годом. Как и в предыдущие годы, наибольшее количество абонентов индивидуальной информации отмечается в Абдулинском, Александровском, Асекеевском, Домбаровском и Соль-Илецком районах.</w:t>
      </w:r>
      <w:r w:rsidRPr="003F42D3">
        <w:rPr>
          <w:rFonts w:ascii="Calibri" w:eastAsia="Calibri" w:hAnsi="Calibri"/>
          <w:b/>
          <w:sz w:val="24"/>
          <w:szCs w:val="24"/>
        </w:rPr>
        <w:t xml:space="preserve"> </w:t>
      </w:r>
      <w:r w:rsidRPr="003F42D3">
        <w:rPr>
          <w:rFonts w:eastAsia="Calibri"/>
          <w:sz w:val="24"/>
          <w:szCs w:val="24"/>
        </w:rPr>
        <w:t>Читатели этих библиотек информировались по темам:</w:t>
      </w:r>
      <w:r w:rsidRPr="003F42D3">
        <w:rPr>
          <w:rFonts w:eastAsia="Calibri"/>
          <w:b/>
          <w:sz w:val="24"/>
          <w:szCs w:val="24"/>
        </w:rPr>
        <w:t xml:space="preserve"> </w:t>
      </w:r>
      <w:r w:rsidRPr="003F42D3">
        <w:rPr>
          <w:rFonts w:eastAsia="Calibri"/>
          <w:sz w:val="24"/>
          <w:szCs w:val="24"/>
        </w:rPr>
        <w:t>«Путешествие в мир природы», «Методическая копилка», «За рамками урока», «Знай и люби свой край», «Сделай сам», «Классика в стране детства» (Александровская ЦБС); «В страну непрочитанных книг», «Детям о праве», «Давайте Пушкина читать» (Абдулинская ЦБС) и др.</w:t>
      </w:r>
    </w:p>
    <w:p w:rsidR="003F42D3" w:rsidRPr="003F42D3" w:rsidRDefault="003F42D3" w:rsidP="005376EC">
      <w:pPr>
        <w:widowControl/>
        <w:autoSpaceDE/>
        <w:autoSpaceDN/>
        <w:ind w:left="284" w:firstLine="567"/>
        <w:jc w:val="both"/>
        <w:rPr>
          <w:rFonts w:eastAsia="Calibri"/>
          <w:sz w:val="24"/>
          <w:szCs w:val="24"/>
        </w:rPr>
      </w:pPr>
      <w:r w:rsidRPr="003F42D3">
        <w:rPr>
          <w:rFonts w:eastAsia="Calibri"/>
          <w:sz w:val="24"/>
          <w:szCs w:val="24"/>
        </w:rPr>
        <w:t xml:space="preserve">          Среди абонентов </w:t>
      </w:r>
      <w:r w:rsidRPr="003F42D3">
        <w:rPr>
          <w:rFonts w:eastAsia="Calibri"/>
          <w:b/>
          <w:sz w:val="24"/>
          <w:szCs w:val="24"/>
        </w:rPr>
        <w:t>коллективной (групповой) информации</w:t>
      </w:r>
      <w:r w:rsidRPr="003F42D3">
        <w:rPr>
          <w:rFonts w:eastAsia="Calibri"/>
          <w:sz w:val="24"/>
          <w:szCs w:val="24"/>
        </w:rPr>
        <w:t xml:space="preserve"> 1334</w:t>
      </w:r>
      <w:r w:rsidRPr="003F42D3">
        <w:rPr>
          <w:rFonts w:eastAsia="Calibri"/>
          <w:color w:val="C00000"/>
          <w:sz w:val="24"/>
          <w:szCs w:val="24"/>
        </w:rPr>
        <w:t xml:space="preserve"> </w:t>
      </w:r>
      <w:r w:rsidRPr="003F42D3">
        <w:rPr>
          <w:rFonts w:eastAsia="Calibri"/>
          <w:sz w:val="24"/>
          <w:szCs w:val="24"/>
        </w:rPr>
        <w:t>организации (+ 297 к 2022 г.) - коллективы общеобразовательных школ,  учреждений дополнительного образования,  дошкольных образовательных организаций. Наиболее востребованные темы информирования:  «Лучшие книги для подростков», «Растем и читаем»,  «Прикоснись сердцем к подвигу» (Абдулинская ЦДБ); «Приобщение дошкольников к чтению», «Развитие  детей</w:t>
      </w:r>
      <w:r w:rsidRPr="003F42D3">
        <w:rPr>
          <w:rFonts w:eastAsia="Calibri"/>
          <w:b/>
          <w:sz w:val="24"/>
          <w:szCs w:val="24"/>
        </w:rPr>
        <w:t xml:space="preserve"> </w:t>
      </w:r>
      <w:r w:rsidRPr="003F42D3">
        <w:rPr>
          <w:rFonts w:eastAsia="Calibri"/>
          <w:sz w:val="24"/>
          <w:szCs w:val="24"/>
        </w:rPr>
        <w:t>младшего школьного возраста» (Александровская ЦБС) и др.</w:t>
      </w:r>
    </w:p>
    <w:p w:rsidR="003F42D3" w:rsidRDefault="003F42D3" w:rsidP="005376EC">
      <w:pPr>
        <w:widowControl/>
        <w:autoSpaceDE/>
        <w:autoSpaceDN/>
        <w:ind w:left="284" w:firstLine="567"/>
        <w:jc w:val="both"/>
        <w:rPr>
          <w:rFonts w:eastAsia="Calibri"/>
          <w:sz w:val="24"/>
          <w:szCs w:val="24"/>
          <w:shd w:val="clear" w:color="auto" w:fill="FFFFFF"/>
        </w:rPr>
      </w:pPr>
      <w:r w:rsidRPr="003F42D3">
        <w:rPr>
          <w:rFonts w:eastAsia="Calibri"/>
          <w:sz w:val="24"/>
          <w:szCs w:val="24"/>
        </w:rPr>
        <w:t xml:space="preserve">Для руководителей детского чтения в отчетном году было организовано 74 </w:t>
      </w:r>
      <w:r w:rsidRPr="003F42D3">
        <w:rPr>
          <w:rFonts w:eastAsia="Calibri"/>
          <w:sz w:val="24"/>
          <w:szCs w:val="24"/>
          <w:shd w:val="clear" w:color="auto" w:fill="FFFFFF"/>
        </w:rPr>
        <w:t xml:space="preserve">Дня специалиста (Пономаревский, Шарлыкский, Светлинский, </w:t>
      </w:r>
      <w:proofErr w:type="gramStart"/>
      <w:r w:rsidRPr="003F42D3">
        <w:rPr>
          <w:rFonts w:eastAsia="Calibri"/>
          <w:sz w:val="24"/>
          <w:szCs w:val="24"/>
          <w:shd w:val="clear" w:color="auto" w:fill="FFFFFF"/>
        </w:rPr>
        <w:t>Красногвардейский</w:t>
      </w:r>
      <w:proofErr w:type="gramEnd"/>
      <w:r w:rsidRPr="003F42D3">
        <w:rPr>
          <w:rFonts w:eastAsia="Calibri"/>
          <w:sz w:val="24"/>
          <w:szCs w:val="24"/>
          <w:shd w:val="clear" w:color="auto" w:fill="FFFFFF"/>
        </w:rPr>
        <w:t xml:space="preserve"> и др. районы), что на 33 меньше по сравнению с 2022 годом. Снижение этого показателя  многие руководители библиотек объясняют недостаточным количеством новой литературы и периодических изданий, поступающих в библиотеки для этой категории пользователей.</w:t>
      </w:r>
    </w:p>
    <w:p w:rsidR="003F42D3" w:rsidRPr="003F42D3" w:rsidRDefault="003F42D3" w:rsidP="005376EC">
      <w:pPr>
        <w:widowControl/>
        <w:autoSpaceDE/>
        <w:autoSpaceDN/>
        <w:ind w:left="284" w:firstLine="567"/>
        <w:jc w:val="both"/>
        <w:rPr>
          <w:rFonts w:eastAsia="Calibri"/>
          <w:sz w:val="24"/>
          <w:szCs w:val="24"/>
        </w:rPr>
      </w:pPr>
      <w:r w:rsidRPr="003F42D3">
        <w:rPr>
          <w:rFonts w:eastAsia="Calibri"/>
          <w:b/>
          <w:sz w:val="24"/>
          <w:szCs w:val="24"/>
          <w:shd w:val="clear" w:color="auto" w:fill="FFFFFF"/>
        </w:rPr>
        <w:t xml:space="preserve">         Массовому информированию читателей</w:t>
      </w:r>
      <w:r w:rsidRPr="003F42D3">
        <w:rPr>
          <w:rFonts w:eastAsia="Calibri"/>
          <w:sz w:val="24"/>
          <w:szCs w:val="24"/>
          <w:shd w:val="clear" w:color="auto" w:fill="FFFFFF"/>
        </w:rPr>
        <w:t xml:space="preserve"> во многом способствовали выставки новой литературы.  В 2023 году их было организовано 956 (на 94 больше по сравнению с 2022 г.). Наибольшее количество выставок новых поступлений в св</w:t>
      </w:r>
      <w:r w:rsidR="001C06C7">
        <w:rPr>
          <w:rFonts w:eastAsia="Calibri"/>
          <w:sz w:val="24"/>
          <w:szCs w:val="24"/>
          <w:shd w:val="clear" w:color="auto" w:fill="FFFFFF"/>
        </w:rPr>
        <w:t>о</w:t>
      </w:r>
      <w:r w:rsidRPr="003F42D3">
        <w:rPr>
          <w:rFonts w:eastAsia="Calibri"/>
          <w:sz w:val="24"/>
          <w:szCs w:val="24"/>
          <w:shd w:val="clear" w:color="auto" w:fill="FFFFFF"/>
        </w:rPr>
        <w:t xml:space="preserve">их отчетах указали библиотеки городов Оренбурга, Бугуруслана. Бузулука, Илекского, Сакмарского районов. Библиотеками г. Бугуруслана, Домбаровского, Кувандыкского и др. районов было выпущено 166 бюллетеней новых поступлений в традиционном печатном формате. Кроме того, на сайтах библиотек городов Медногорска, Бузулука, Бугуруслана, Грачевского, Ясненского и др. районов вышло около 900 (867) обновлений информации. Это не только отчеты о проведенных мероприятиях, но и различные списки литературы, видео-обзоры, виртуальные выставки и др. информационные продукты. </w:t>
      </w:r>
      <w:r w:rsidRPr="003F42D3">
        <w:rPr>
          <w:rFonts w:eastAsia="Calibri"/>
          <w:sz w:val="24"/>
          <w:szCs w:val="24"/>
        </w:rPr>
        <w:t xml:space="preserve">Так, на сайте Гайской ЦБС вышли  онлайн-обзоры «О книгах с дополненной реальностью», «Новые книги для детей». Большой популярностью пользовались библиографические обзоры «Школа на лужайке», «Книги в летнем рюкзаке», «В ожидании чуда», размещенные на сайте Медногорской ЦГДБ. Детская библиотека-филиал № 7 им. Гайдара г. Орска в течение года подготовила 16 обзоров книг, размещенных на сайте под слоганом «Хорошие книги для наших читателей». </w:t>
      </w:r>
      <w:r w:rsidRPr="003F42D3">
        <w:rPr>
          <w:rFonts w:eastAsia="Calibri"/>
          <w:sz w:val="24"/>
          <w:szCs w:val="24"/>
          <w:shd w:val="clear" w:color="auto" w:fill="FFFFFF"/>
        </w:rPr>
        <w:t>Размещение информации на сайтах библиотек и их  представительство в социальных сетях также способствует массовому информированию потенциальных пользователей и продвижению библиотечных услуг на новом, более современном уровне.</w:t>
      </w:r>
    </w:p>
    <w:p w:rsidR="003F42D3" w:rsidRPr="003F42D3" w:rsidRDefault="003F42D3" w:rsidP="005376EC">
      <w:pPr>
        <w:widowControl/>
        <w:autoSpaceDE/>
        <w:autoSpaceDN/>
        <w:ind w:left="284" w:firstLine="567"/>
        <w:jc w:val="both"/>
        <w:rPr>
          <w:rFonts w:eastAsia="Calibri"/>
          <w:sz w:val="24"/>
          <w:szCs w:val="24"/>
        </w:rPr>
      </w:pPr>
      <w:r w:rsidRPr="003F42D3">
        <w:rPr>
          <w:rFonts w:eastAsia="Calibri"/>
          <w:sz w:val="24"/>
          <w:szCs w:val="24"/>
          <w:shd w:val="clear" w:color="auto" w:fill="FFFFFF"/>
        </w:rPr>
        <w:t xml:space="preserve">         Среди комплексных форм массового информирования читателей в библиотеках использовались Дни и часы </w:t>
      </w:r>
      <w:proofErr w:type="gramStart"/>
      <w:r w:rsidRPr="003F42D3">
        <w:rPr>
          <w:rFonts w:eastAsia="Calibri"/>
          <w:sz w:val="24"/>
          <w:szCs w:val="24"/>
          <w:shd w:val="clear" w:color="auto" w:fill="FFFFFF"/>
        </w:rPr>
        <w:t>информации</w:t>
      </w:r>
      <w:proofErr w:type="gramEnd"/>
      <w:r w:rsidRPr="003F42D3">
        <w:rPr>
          <w:rFonts w:eastAsia="Calibri"/>
          <w:sz w:val="24"/>
          <w:szCs w:val="24"/>
          <w:shd w:val="clear" w:color="auto" w:fill="FFFFFF"/>
        </w:rPr>
        <w:t xml:space="preserve"> и Дни библиографии. </w:t>
      </w:r>
      <w:r w:rsidRPr="003F42D3">
        <w:rPr>
          <w:rFonts w:eastAsia="Calibri"/>
          <w:sz w:val="24"/>
          <w:szCs w:val="24"/>
        </w:rPr>
        <w:t xml:space="preserve">Всего в отчетном году </w:t>
      </w:r>
      <w:r w:rsidRPr="003F42D3">
        <w:rPr>
          <w:rFonts w:eastAsia="Calibri"/>
          <w:sz w:val="24"/>
          <w:szCs w:val="24"/>
        </w:rPr>
        <w:lastRenderedPageBreak/>
        <w:t>библиотеками области, обслуживающими детей и руководителей детского чтения, было проведено</w:t>
      </w:r>
      <w:r w:rsidRPr="003F42D3">
        <w:rPr>
          <w:rFonts w:eastAsia="Calibri"/>
          <w:color w:val="1F497D"/>
          <w:sz w:val="24"/>
          <w:szCs w:val="24"/>
        </w:rPr>
        <w:t xml:space="preserve"> </w:t>
      </w:r>
      <w:r w:rsidRPr="003F42D3">
        <w:rPr>
          <w:rFonts w:eastAsia="Calibri"/>
          <w:sz w:val="24"/>
          <w:szCs w:val="24"/>
        </w:rPr>
        <w:t xml:space="preserve">603 </w:t>
      </w:r>
      <w:r w:rsidRPr="003F42D3">
        <w:rPr>
          <w:rFonts w:eastAsia="Calibri"/>
          <w:color w:val="1F497D"/>
          <w:sz w:val="24"/>
          <w:szCs w:val="24"/>
        </w:rPr>
        <w:t xml:space="preserve"> </w:t>
      </w:r>
      <w:r w:rsidRPr="003F42D3">
        <w:rPr>
          <w:rFonts w:eastAsia="Calibri"/>
          <w:sz w:val="24"/>
          <w:szCs w:val="24"/>
        </w:rPr>
        <w:t>Дня информации, что на 123</w:t>
      </w:r>
      <w:r w:rsidRPr="003F42D3">
        <w:rPr>
          <w:rFonts w:eastAsia="Calibri"/>
          <w:color w:val="C00000"/>
          <w:sz w:val="24"/>
          <w:szCs w:val="24"/>
        </w:rPr>
        <w:t xml:space="preserve"> </w:t>
      </w:r>
      <w:r w:rsidRPr="003F42D3">
        <w:rPr>
          <w:rFonts w:eastAsia="Calibri"/>
          <w:sz w:val="24"/>
          <w:szCs w:val="24"/>
        </w:rPr>
        <w:t xml:space="preserve">мероприятия больше по сравнению с 2022 годом. Интересные по форме и содержанию Дни информации прошли в Ясненской ЦДБ </w:t>
      </w:r>
      <w:r w:rsidRPr="003F42D3">
        <w:rPr>
          <w:rFonts w:ascii="Calibri" w:eastAsia="Calibri" w:hAnsi="Calibri"/>
          <w:b/>
          <w:sz w:val="28"/>
          <w:szCs w:val="28"/>
        </w:rPr>
        <w:t xml:space="preserve"> </w:t>
      </w:r>
      <w:r w:rsidRPr="003F42D3">
        <w:rPr>
          <w:rFonts w:eastAsia="Calibri"/>
          <w:sz w:val="24"/>
          <w:szCs w:val="24"/>
        </w:rPr>
        <w:t xml:space="preserve">(«С новой книгой назначена встреча»,  «Об  Оренбургском крае с любовью»), в </w:t>
      </w:r>
      <w:r w:rsidRPr="003F42D3">
        <w:rPr>
          <w:rFonts w:eastAsia="Calibri"/>
          <w:bCs/>
          <w:sz w:val="24"/>
          <w:szCs w:val="24"/>
        </w:rPr>
        <w:t>Светлинской ЦДБ («В дружбе со здоровьем»), в Адамовской ЦДБ (</w:t>
      </w:r>
      <w:r w:rsidRPr="003F42D3">
        <w:rPr>
          <w:rFonts w:eastAsia="Calibri"/>
          <w:sz w:val="24"/>
          <w:szCs w:val="24"/>
        </w:rPr>
        <w:t>«Радуга книжных новинок»), в Первомайской ЦДБ   («Жемчужины природы – заповедники»)</w:t>
      </w:r>
      <w:r w:rsidRPr="003F42D3">
        <w:rPr>
          <w:rFonts w:ascii="Calibri" w:eastAsia="Calibri" w:hAnsi="Calibri"/>
          <w:sz w:val="28"/>
          <w:szCs w:val="28"/>
        </w:rPr>
        <w:t xml:space="preserve"> </w:t>
      </w:r>
      <w:r w:rsidRPr="003F42D3">
        <w:rPr>
          <w:rFonts w:eastAsia="Calibri"/>
          <w:sz w:val="24"/>
          <w:szCs w:val="24"/>
        </w:rPr>
        <w:t xml:space="preserve"> и др. библиотеках области. Вместе с тем, приходится констатировать, что неуклонно из года в год сокращается количество Дней библиографии. В 2023 г. в целом по области таких мероприятий было только</w:t>
      </w:r>
      <w:r w:rsidRPr="003F42D3">
        <w:rPr>
          <w:rFonts w:eastAsia="Calibri"/>
          <w:color w:val="1F497D"/>
          <w:sz w:val="24"/>
          <w:szCs w:val="24"/>
        </w:rPr>
        <w:t xml:space="preserve"> </w:t>
      </w:r>
      <w:r w:rsidRPr="003F42D3">
        <w:rPr>
          <w:rFonts w:eastAsia="Calibri"/>
          <w:sz w:val="24"/>
          <w:szCs w:val="24"/>
        </w:rPr>
        <w:t>222.</w:t>
      </w:r>
      <w:r w:rsidRPr="003F42D3">
        <w:rPr>
          <w:rFonts w:eastAsia="Calibri"/>
          <w:color w:val="C00000"/>
          <w:sz w:val="24"/>
          <w:szCs w:val="24"/>
        </w:rPr>
        <w:t xml:space="preserve"> </w:t>
      </w:r>
      <w:r w:rsidRPr="003F42D3">
        <w:rPr>
          <w:rFonts w:eastAsia="Calibri"/>
          <w:sz w:val="24"/>
          <w:szCs w:val="24"/>
        </w:rPr>
        <w:t>Не проводились Дни библиографии в 13</w:t>
      </w:r>
      <w:r w:rsidRPr="003F42D3">
        <w:rPr>
          <w:rFonts w:eastAsia="Calibri"/>
          <w:color w:val="1F497D"/>
          <w:sz w:val="24"/>
          <w:szCs w:val="24"/>
        </w:rPr>
        <w:t xml:space="preserve"> </w:t>
      </w:r>
      <w:r w:rsidRPr="003F42D3">
        <w:rPr>
          <w:rFonts w:eastAsia="Calibri"/>
          <w:sz w:val="24"/>
          <w:szCs w:val="24"/>
        </w:rPr>
        <w:t xml:space="preserve">районах области – Переволоцком, Северном, Саракташском, Грачевском и др.             </w:t>
      </w:r>
    </w:p>
    <w:p w:rsidR="003F42D3" w:rsidRDefault="003F42D3" w:rsidP="005376EC">
      <w:pPr>
        <w:widowControl/>
        <w:autoSpaceDE/>
        <w:autoSpaceDN/>
        <w:ind w:left="284" w:firstLine="567"/>
        <w:jc w:val="both"/>
        <w:rPr>
          <w:rFonts w:eastAsia="Calibri"/>
          <w:sz w:val="24"/>
          <w:szCs w:val="24"/>
          <w:shd w:val="clear" w:color="auto" w:fill="FFFFFF"/>
        </w:rPr>
      </w:pPr>
      <w:r w:rsidRPr="003F42D3">
        <w:rPr>
          <w:rFonts w:eastAsia="Calibri"/>
          <w:sz w:val="24"/>
          <w:szCs w:val="24"/>
          <w:shd w:val="clear" w:color="auto" w:fill="FFFFFF"/>
        </w:rPr>
        <w:t xml:space="preserve">          Широкому информированию потенциальных пользователей библиотек во многом могут способствовать средства массовой информации. </w:t>
      </w:r>
      <w:r w:rsidRPr="003F42D3">
        <w:rPr>
          <w:rFonts w:eastAsia="Calibri"/>
          <w:sz w:val="24"/>
          <w:szCs w:val="24"/>
        </w:rPr>
        <w:t xml:space="preserve">В 2023 году продолжили свое сотрудничество с местными средствами массовой информации  ЦДБ городов Бугуруслана, Гая, Оренбурга, Домбаровского района. </w:t>
      </w:r>
      <w:r w:rsidRPr="003F42D3">
        <w:rPr>
          <w:rFonts w:eastAsia="Calibri"/>
          <w:sz w:val="24"/>
          <w:szCs w:val="24"/>
          <w:shd w:val="clear" w:color="auto" w:fill="FFFFFF"/>
        </w:rPr>
        <w:t xml:space="preserve">Как уже отмечалось в предыдущие отчетные периоды, </w:t>
      </w:r>
      <w:r w:rsidRPr="003F42D3">
        <w:rPr>
          <w:rFonts w:eastAsia="Calibri"/>
          <w:sz w:val="24"/>
          <w:szCs w:val="24"/>
        </w:rPr>
        <w:t xml:space="preserve">в Адамовской ЦДБ ежемесячно издается  собственная библиотечная газета «Библиоша» как в печатном, так и в виртуальном формате на сайте библиотеки.  Новотроицкая ЦДБ в течение 5 лет, начиная с 2017 года, сотрудничает с местным каналом телевидения «НоКС-ТВ» («Новотроицкие кабельные сети»). Регулярно сотрудники этой библиотеки в рубрике «В гостях у сказки» в занимательной форме рассказывают телезрителям о самых интересных книжных изданиях для семейного чтения. За 2023 год был показан 21 сюжет </w:t>
      </w:r>
      <w:r w:rsidRPr="003F42D3">
        <w:rPr>
          <w:rFonts w:eastAsia="Calibri"/>
          <w:b/>
          <w:sz w:val="24"/>
          <w:szCs w:val="24"/>
        </w:rPr>
        <w:t xml:space="preserve">– </w:t>
      </w:r>
      <w:r w:rsidRPr="003F42D3">
        <w:rPr>
          <w:rFonts w:eastAsia="Calibri"/>
          <w:sz w:val="24"/>
          <w:szCs w:val="24"/>
        </w:rPr>
        <w:t xml:space="preserve">обзоры книг детских писателей А. Усачева, Н. Надеждиной, Т. Крюковой, Л. Гамильтон и других авторов. В 2023 году появился еще один совместный проект Новотроицкой  ЦДБ </w:t>
      </w:r>
      <w:proofErr w:type="gramStart"/>
      <w:r w:rsidRPr="003F42D3">
        <w:rPr>
          <w:rFonts w:eastAsia="Calibri"/>
          <w:sz w:val="24"/>
          <w:szCs w:val="24"/>
        </w:rPr>
        <w:t>и ООО</w:t>
      </w:r>
      <w:proofErr w:type="gramEnd"/>
      <w:r w:rsidRPr="003F42D3">
        <w:rPr>
          <w:rFonts w:eastAsia="Calibri"/>
          <w:sz w:val="24"/>
          <w:szCs w:val="24"/>
        </w:rPr>
        <w:t xml:space="preserve"> «Новотроицкие кабельные сети».  В рамках телепередачи «Дневник. Инфо» была открыта </w:t>
      </w:r>
      <w:r w:rsidRPr="003F42D3">
        <w:rPr>
          <w:rFonts w:eastAsia="Calibri"/>
          <w:bCs/>
          <w:iCs/>
          <w:sz w:val="24"/>
          <w:szCs w:val="24"/>
          <w:shd w:val="clear" w:color="auto" w:fill="FFFFFF"/>
        </w:rPr>
        <w:t xml:space="preserve">ежемесячная авторская рубрика </w:t>
      </w:r>
      <w:r w:rsidRPr="003F42D3">
        <w:rPr>
          <w:rFonts w:eastAsia="Calibri"/>
          <w:bCs/>
          <w:iCs/>
          <w:sz w:val="24"/>
          <w:szCs w:val="24"/>
        </w:rPr>
        <w:t>«Педагог - профессия дальнего действия».</w:t>
      </w:r>
      <w:r w:rsidRPr="003F42D3">
        <w:rPr>
          <w:rFonts w:eastAsia="Calibri"/>
          <w:b/>
          <w:bCs/>
          <w:i/>
          <w:iCs/>
          <w:sz w:val="24"/>
          <w:szCs w:val="24"/>
        </w:rPr>
        <w:t xml:space="preserve"> </w:t>
      </w:r>
      <w:r w:rsidRPr="003F42D3">
        <w:rPr>
          <w:rFonts w:eastAsia="Calibri"/>
          <w:sz w:val="24"/>
          <w:szCs w:val="24"/>
          <w:shd w:val="clear" w:color="auto" w:fill="FFFFFF"/>
        </w:rPr>
        <w:t xml:space="preserve">Сотрудниками библиотеки было подготовлено 7 передач о книгах современных авторов, посвященных учителям. </w:t>
      </w:r>
    </w:p>
    <w:p w:rsidR="003F42D3" w:rsidRDefault="003F42D3" w:rsidP="005376EC">
      <w:pPr>
        <w:widowControl/>
        <w:autoSpaceDE/>
        <w:autoSpaceDN/>
        <w:ind w:left="284" w:firstLine="567"/>
        <w:jc w:val="both"/>
        <w:rPr>
          <w:rFonts w:eastAsia="Calibri"/>
          <w:color w:val="1F497D"/>
          <w:sz w:val="24"/>
          <w:szCs w:val="24"/>
        </w:rPr>
      </w:pPr>
      <w:r w:rsidRPr="003F42D3">
        <w:rPr>
          <w:rFonts w:eastAsia="Calibri"/>
          <w:sz w:val="24"/>
          <w:szCs w:val="24"/>
          <w:shd w:val="clear" w:color="auto" w:fill="FFFFFF"/>
        </w:rPr>
        <w:t xml:space="preserve">          Одной из самых значимых задач, стоящих перед библиотеками, обслуживающими детей и подростков, является воспитание навыков и умений ориентирования во все возрастающем потоке информации, ее аналитико-синтетической переработке и использовании - как в учебной деятельности, так и в самообразовании. Эти задачи во многом могут решить комплексные программы </w:t>
      </w:r>
      <w:r w:rsidRPr="003F42D3">
        <w:rPr>
          <w:rFonts w:eastAsia="Calibri"/>
          <w:b/>
          <w:sz w:val="24"/>
          <w:szCs w:val="24"/>
        </w:rPr>
        <w:t xml:space="preserve">по воспитанию культуры чтения, </w:t>
      </w:r>
      <w:r w:rsidRPr="003F42D3">
        <w:rPr>
          <w:rFonts w:eastAsia="Calibri"/>
          <w:sz w:val="24"/>
          <w:szCs w:val="24"/>
        </w:rPr>
        <w:t xml:space="preserve">разработанные библиотеками совместно с </w:t>
      </w:r>
      <w:r w:rsidR="001C06C7">
        <w:rPr>
          <w:rFonts w:eastAsia="Calibri"/>
          <w:sz w:val="24"/>
          <w:szCs w:val="24"/>
        </w:rPr>
        <w:t>учреждениями</w:t>
      </w:r>
      <w:r w:rsidRPr="003F42D3">
        <w:rPr>
          <w:rFonts w:eastAsia="Calibri"/>
          <w:sz w:val="24"/>
          <w:szCs w:val="24"/>
        </w:rPr>
        <w:t xml:space="preserve"> образования.  Примером такой успешной координации служит деятельность библиотек и </w:t>
      </w:r>
      <w:r w:rsidR="001C06C7">
        <w:rPr>
          <w:rFonts w:eastAsia="Calibri"/>
          <w:sz w:val="24"/>
          <w:szCs w:val="24"/>
        </w:rPr>
        <w:t>отделов</w:t>
      </w:r>
      <w:r w:rsidRPr="003F42D3">
        <w:rPr>
          <w:rFonts w:eastAsia="Calibri"/>
          <w:sz w:val="24"/>
          <w:szCs w:val="24"/>
        </w:rPr>
        <w:t xml:space="preserve"> образования Сакмарского, Светлинского, Первомайского, Красногвардейского и др. районов.</w:t>
      </w:r>
      <w:r w:rsidRPr="003F42D3">
        <w:rPr>
          <w:rFonts w:eastAsia="Calibri"/>
          <w:color w:val="1F497D"/>
          <w:sz w:val="24"/>
          <w:szCs w:val="24"/>
        </w:rPr>
        <w:t xml:space="preserve"> </w:t>
      </w:r>
    </w:p>
    <w:p w:rsidR="003F42D3" w:rsidRDefault="003F42D3" w:rsidP="005376EC">
      <w:pPr>
        <w:widowControl/>
        <w:autoSpaceDE/>
        <w:autoSpaceDN/>
        <w:ind w:left="284" w:firstLine="567"/>
        <w:jc w:val="both"/>
        <w:rPr>
          <w:rFonts w:eastAsia="Calibri"/>
          <w:sz w:val="24"/>
          <w:szCs w:val="24"/>
        </w:rPr>
      </w:pPr>
      <w:r w:rsidRPr="003F42D3">
        <w:rPr>
          <w:rFonts w:eastAsia="Calibri"/>
          <w:sz w:val="24"/>
          <w:szCs w:val="24"/>
        </w:rPr>
        <w:t>По-прежнему при проведении библиотечных уроков самой привлекаемой категорией являются дошкольники и учащиеся начальной школы. В большинстве библиотек области для них проводятся экскурсии по библиотеке, библиотечные уроки, посвященные знакомству с элементами книги, даются первые представления о справочно-библиографическом аппарате библиотеки. В детской библиотеке-филиале № 7 г. Оренбурга для учащихся младших классов уже несколько лет работает программа «Библиотечный репетитор» по основам библиотечно-библиографических знаний. С читателями среднего и старшего школьного возраста активно работают библиотеки Домбаровского района, которые провели такие библиотечные уроки, как «Что такое библиография, ее виды и значение», «Путешествие в мир каталогов и картотек», «СБА библиотеки. Методика поиска нужной литературы» и др. В Светлинской ЦДБ интересно прошли виртуальный урок-презентация «Без книги жить нельзя на свете», библиотечная</w:t>
      </w:r>
      <w:r w:rsidRPr="003F42D3">
        <w:rPr>
          <w:rFonts w:eastAsia="Calibri"/>
          <w:color w:val="1F497D"/>
          <w:sz w:val="24"/>
          <w:szCs w:val="24"/>
        </w:rPr>
        <w:t xml:space="preserve"> </w:t>
      </w:r>
      <w:r w:rsidRPr="003F42D3">
        <w:rPr>
          <w:rFonts w:eastAsia="Calibri"/>
          <w:sz w:val="24"/>
          <w:szCs w:val="24"/>
          <w:shd w:val="clear" w:color="auto" w:fill="FFFFFF"/>
        </w:rPr>
        <w:t>игра–викторина по алфавитному каталогу «Алфавитный марафон» и др. библиотечные уроки.</w:t>
      </w:r>
      <w:r w:rsidRPr="003F42D3">
        <w:rPr>
          <w:rFonts w:eastAsia="Calibri"/>
          <w:b/>
          <w:i/>
          <w:sz w:val="28"/>
          <w:szCs w:val="28"/>
        </w:rPr>
        <w:t xml:space="preserve"> </w:t>
      </w:r>
      <w:proofErr w:type="gramStart"/>
      <w:r w:rsidRPr="003F42D3">
        <w:rPr>
          <w:rFonts w:eastAsia="Calibri"/>
          <w:sz w:val="24"/>
          <w:szCs w:val="24"/>
        </w:rPr>
        <w:t>В Ясненской ЦБС</w:t>
      </w:r>
      <w:r w:rsidRPr="003F42D3">
        <w:rPr>
          <w:rFonts w:eastAsia="Calibri"/>
          <w:bCs/>
          <w:sz w:val="24"/>
          <w:szCs w:val="24"/>
        </w:rPr>
        <w:t xml:space="preserve"> прошел библиотечный урок-поиск «1000 невероятных открытий», в Абдулинская ЦДБ  - </w:t>
      </w:r>
      <w:r w:rsidRPr="003F42D3">
        <w:rPr>
          <w:rFonts w:eastAsia="Calibri"/>
          <w:sz w:val="24"/>
          <w:szCs w:val="24"/>
        </w:rPr>
        <w:t>«Тайны библиографии», в Первомайской ЦБС  -  «Вы еще не читали?</w:t>
      </w:r>
      <w:proofErr w:type="gramEnd"/>
      <w:r w:rsidRPr="003F42D3">
        <w:rPr>
          <w:rFonts w:eastAsia="Calibri"/>
          <w:sz w:val="24"/>
          <w:szCs w:val="24"/>
        </w:rPr>
        <w:t xml:space="preserve"> Тогда рекомендуем вам!»: как составить отзыв на книгу - практическое занятие. Новотроицкая ЦДБ провела библиотечный урок-практикум «Справочное царство – мудрое государство».</w:t>
      </w:r>
    </w:p>
    <w:p w:rsidR="003F42D3" w:rsidRPr="003F42D3" w:rsidRDefault="003F42D3" w:rsidP="005376EC">
      <w:pPr>
        <w:widowControl/>
        <w:autoSpaceDE/>
        <w:autoSpaceDN/>
        <w:ind w:left="284" w:firstLine="567"/>
        <w:jc w:val="both"/>
        <w:rPr>
          <w:rFonts w:eastAsia="Calibri"/>
          <w:color w:val="1F497D"/>
          <w:sz w:val="24"/>
          <w:szCs w:val="24"/>
        </w:rPr>
      </w:pPr>
      <w:r w:rsidRPr="003F42D3">
        <w:rPr>
          <w:rFonts w:eastAsia="Calibri"/>
          <w:sz w:val="24"/>
          <w:szCs w:val="24"/>
        </w:rPr>
        <w:t xml:space="preserve">          Анализ показал, что по итогам 2023 г. увеличилось количество библиотечных уроков в Центральных детских библиотеках области (+ 35 к 2022 г.), но снизилось их количество в сельских библиотеках–филиалах на</w:t>
      </w:r>
      <w:r w:rsidRPr="003F42D3">
        <w:rPr>
          <w:rFonts w:eastAsia="Calibri"/>
          <w:color w:val="1F497D"/>
          <w:sz w:val="24"/>
          <w:szCs w:val="24"/>
        </w:rPr>
        <w:t xml:space="preserve"> </w:t>
      </w:r>
      <w:r w:rsidRPr="003F42D3">
        <w:rPr>
          <w:rFonts w:eastAsia="Calibri"/>
          <w:sz w:val="24"/>
          <w:szCs w:val="24"/>
        </w:rPr>
        <w:t>150</w:t>
      </w:r>
      <w:r w:rsidRPr="003F42D3">
        <w:rPr>
          <w:rFonts w:eastAsia="Calibri"/>
          <w:color w:val="1F497D"/>
          <w:sz w:val="24"/>
          <w:szCs w:val="24"/>
        </w:rPr>
        <w:t xml:space="preserve"> </w:t>
      </w:r>
      <w:r w:rsidRPr="003F42D3">
        <w:rPr>
          <w:rFonts w:eastAsia="Calibri"/>
          <w:sz w:val="24"/>
          <w:szCs w:val="24"/>
        </w:rPr>
        <w:t xml:space="preserve">по сравнению с 2022 годом. </w:t>
      </w:r>
    </w:p>
    <w:p w:rsidR="003F42D3" w:rsidRPr="003F42D3" w:rsidRDefault="003F42D3" w:rsidP="005376EC">
      <w:pPr>
        <w:widowControl/>
        <w:autoSpaceDE/>
        <w:autoSpaceDN/>
        <w:ind w:left="284" w:firstLine="567"/>
        <w:jc w:val="both"/>
        <w:rPr>
          <w:rFonts w:eastAsia="Calibri"/>
          <w:sz w:val="24"/>
          <w:szCs w:val="24"/>
        </w:rPr>
      </w:pPr>
      <w:r w:rsidRPr="003F42D3">
        <w:rPr>
          <w:rFonts w:eastAsia="Calibri"/>
          <w:sz w:val="24"/>
          <w:szCs w:val="24"/>
        </w:rPr>
        <w:lastRenderedPageBreak/>
        <w:t xml:space="preserve">          Существенным минусом, влияющим на качество и содержание работы по воспитанию культуры чтения, является отсутствие ставок специалистов по библиографической работе с детьми в подавляющем большинстве ЦБС области. Не оказывается методическая и практическая помощь по вопросам, связанным с информационным обслуживанием читателей и воспитанием культуры чтения детей и подростков. Лишь в Бугурусланском районе в 2023 г. был проведен семинар для сотрудников библиотек по  теме «Формирование информационной культуры детей в сельской библиотеке», в программу </w:t>
      </w:r>
      <w:proofErr w:type="gramStart"/>
      <w:r w:rsidRPr="003F42D3">
        <w:rPr>
          <w:rFonts w:eastAsia="Calibri"/>
          <w:sz w:val="24"/>
          <w:szCs w:val="24"/>
        </w:rPr>
        <w:t>которого</w:t>
      </w:r>
      <w:proofErr w:type="gramEnd"/>
      <w:r w:rsidRPr="003F42D3">
        <w:rPr>
          <w:rFonts w:eastAsia="Calibri"/>
          <w:sz w:val="24"/>
          <w:szCs w:val="24"/>
        </w:rPr>
        <w:t xml:space="preserve"> вошли следующие темы:</w:t>
      </w:r>
    </w:p>
    <w:p w:rsidR="003F42D3" w:rsidRPr="003F42D3" w:rsidRDefault="003F42D3" w:rsidP="005376EC">
      <w:pPr>
        <w:widowControl/>
        <w:autoSpaceDE/>
        <w:autoSpaceDN/>
        <w:ind w:left="284" w:firstLine="567"/>
        <w:jc w:val="both"/>
        <w:rPr>
          <w:rFonts w:eastAsia="Calibri"/>
          <w:sz w:val="24"/>
          <w:szCs w:val="24"/>
        </w:rPr>
      </w:pPr>
      <w:r w:rsidRPr="003F42D3">
        <w:rPr>
          <w:rFonts w:eastAsia="Calibri"/>
          <w:sz w:val="24"/>
          <w:szCs w:val="24"/>
        </w:rPr>
        <w:t>- воспитание информационной культуры читателя: актуальность на современном этапе развития общества;</w:t>
      </w:r>
    </w:p>
    <w:p w:rsidR="003F42D3" w:rsidRPr="003F42D3" w:rsidRDefault="003F42D3" w:rsidP="005376EC">
      <w:pPr>
        <w:widowControl/>
        <w:autoSpaceDE/>
        <w:autoSpaceDN/>
        <w:ind w:left="284" w:firstLine="567"/>
        <w:jc w:val="both"/>
        <w:rPr>
          <w:rFonts w:eastAsia="Calibri"/>
          <w:sz w:val="24"/>
          <w:szCs w:val="24"/>
        </w:rPr>
      </w:pPr>
      <w:r w:rsidRPr="003F42D3">
        <w:rPr>
          <w:rFonts w:eastAsia="Calibri"/>
          <w:sz w:val="24"/>
          <w:szCs w:val="24"/>
        </w:rPr>
        <w:t>- интернет-зависимость и основные угрозы Интернета для детей;</w:t>
      </w:r>
    </w:p>
    <w:p w:rsidR="003F42D3" w:rsidRPr="003F42D3" w:rsidRDefault="003F42D3" w:rsidP="005376EC">
      <w:pPr>
        <w:widowControl/>
        <w:autoSpaceDE/>
        <w:autoSpaceDN/>
        <w:ind w:left="284" w:firstLine="567"/>
        <w:jc w:val="both"/>
        <w:rPr>
          <w:rFonts w:eastAsia="Calibri"/>
          <w:sz w:val="24"/>
          <w:szCs w:val="24"/>
        </w:rPr>
      </w:pPr>
      <w:r w:rsidRPr="003F42D3">
        <w:rPr>
          <w:rFonts w:eastAsia="Calibri"/>
          <w:sz w:val="24"/>
          <w:szCs w:val="24"/>
        </w:rPr>
        <w:t>- информационные ресурсы, посвященные проблемам безопасности детей в интернете, и позитивный детский контент;</w:t>
      </w:r>
    </w:p>
    <w:p w:rsidR="003F42D3" w:rsidRPr="003F42D3" w:rsidRDefault="003F42D3" w:rsidP="005376EC">
      <w:pPr>
        <w:widowControl/>
        <w:autoSpaceDE/>
        <w:autoSpaceDN/>
        <w:ind w:left="284" w:firstLine="567"/>
        <w:jc w:val="both"/>
        <w:rPr>
          <w:rFonts w:eastAsia="Calibri"/>
          <w:sz w:val="24"/>
          <w:szCs w:val="24"/>
        </w:rPr>
      </w:pPr>
      <w:r w:rsidRPr="003F42D3">
        <w:rPr>
          <w:rFonts w:eastAsia="Calibri"/>
          <w:sz w:val="24"/>
          <w:szCs w:val="24"/>
        </w:rPr>
        <w:t>- библиотечные формы работы по формированию информационной культуры и навыков безопасного информационного поведения у детей.</w:t>
      </w:r>
    </w:p>
    <w:p w:rsidR="003F42D3" w:rsidRPr="003F42D3" w:rsidRDefault="003F42D3" w:rsidP="005376EC">
      <w:pPr>
        <w:widowControl/>
        <w:autoSpaceDE/>
        <w:autoSpaceDN/>
        <w:ind w:left="284" w:firstLine="567"/>
        <w:contextualSpacing/>
        <w:jc w:val="both"/>
        <w:rPr>
          <w:rFonts w:eastAsia="Calibri"/>
          <w:sz w:val="24"/>
          <w:szCs w:val="24"/>
        </w:rPr>
      </w:pPr>
      <w:r w:rsidRPr="003F42D3">
        <w:rPr>
          <w:rFonts w:eastAsia="Calibri"/>
          <w:b/>
          <w:sz w:val="24"/>
          <w:szCs w:val="24"/>
        </w:rPr>
        <w:t xml:space="preserve">          В целях улучшения качества информационной работы и совершенствования деятельности по воспитанию культуры чтения детей и подростков, необходимо:  </w:t>
      </w:r>
    </w:p>
    <w:p w:rsidR="003F42D3" w:rsidRPr="003F42D3" w:rsidRDefault="003F42D3" w:rsidP="005376EC">
      <w:pPr>
        <w:widowControl/>
        <w:numPr>
          <w:ilvl w:val="0"/>
          <w:numId w:val="13"/>
        </w:numPr>
        <w:autoSpaceDE/>
        <w:autoSpaceDN/>
        <w:ind w:left="284" w:firstLine="567"/>
        <w:contextualSpacing/>
        <w:jc w:val="both"/>
        <w:rPr>
          <w:rFonts w:eastAsia="Calibri"/>
          <w:sz w:val="24"/>
          <w:szCs w:val="24"/>
        </w:rPr>
      </w:pPr>
      <w:r w:rsidRPr="003F42D3">
        <w:rPr>
          <w:rFonts w:eastAsia="Calibri"/>
          <w:sz w:val="24"/>
          <w:szCs w:val="24"/>
        </w:rPr>
        <w:t xml:space="preserve">Координировать деятельность библиотек с </w:t>
      </w:r>
      <w:r w:rsidR="001C06C7">
        <w:rPr>
          <w:rFonts w:eastAsia="Calibri"/>
          <w:sz w:val="24"/>
          <w:szCs w:val="24"/>
        </w:rPr>
        <w:t>учреждениями</w:t>
      </w:r>
      <w:r w:rsidRPr="003F42D3">
        <w:rPr>
          <w:rFonts w:eastAsia="Calibri"/>
          <w:sz w:val="24"/>
          <w:szCs w:val="24"/>
        </w:rPr>
        <w:t xml:space="preserve"> образования, внешкольными образовательными учреждениями и организациями. При планировании работы в данных направлениях больше внимания уделять читателям среднего и старшего школьного возраста. </w:t>
      </w:r>
    </w:p>
    <w:p w:rsidR="003F42D3" w:rsidRPr="003F42D3" w:rsidRDefault="003F42D3" w:rsidP="005376EC">
      <w:pPr>
        <w:widowControl/>
        <w:numPr>
          <w:ilvl w:val="0"/>
          <w:numId w:val="13"/>
        </w:numPr>
        <w:autoSpaceDE/>
        <w:autoSpaceDN/>
        <w:ind w:left="284" w:firstLine="567"/>
        <w:contextualSpacing/>
        <w:jc w:val="both"/>
        <w:rPr>
          <w:rFonts w:eastAsia="Calibri"/>
          <w:sz w:val="24"/>
          <w:szCs w:val="24"/>
        </w:rPr>
      </w:pPr>
      <w:r w:rsidRPr="003F42D3">
        <w:rPr>
          <w:rFonts w:eastAsia="Calibri"/>
          <w:sz w:val="24"/>
          <w:szCs w:val="24"/>
        </w:rPr>
        <w:t xml:space="preserve">Улучшать качество библиотечно-библиографических занятий, использовать элементы новизны и занимательности, чаще применять новые информационные технологии. </w:t>
      </w:r>
    </w:p>
    <w:p w:rsidR="003F42D3" w:rsidRPr="003F42D3" w:rsidRDefault="003F42D3" w:rsidP="005376EC">
      <w:pPr>
        <w:widowControl/>
        <w:numPr>
          <w:ilvl w:val="0"/>
          <w:numId w:val="13"/>
        </w:numPr>
        <w:autoSpaceDE/>
        <w:autoSpaceDN/>
        <w:ind w:left="284" w:firstLine="567"/>
        <w:contextualSpacing/>
        <w:jc w:val="both"/>
        <w:rPr>
          <w:rFonts w:eastAsia="Calibri"/>
          <w:color w:val="1F497D"/>
          <w:sz w:val="24"/>
          <w:szCs w:val="24"/>
        </w:rPr>
      </w:pPr>
      <w:r w:rsidRPr="003F42D3">
        <w:rPr>
          <w:rFonts w:eastAsia="Calibri"/>
          <w:sz w:val="24"/>
          <w:szCs w:val="24"/>
        </w:rPr>
        <w:t>Повышать библиографическую культуру специалистов библиотек, работающих с детьми и руководителями детского чтения. Предусмотреть оказание методической и практической помощи со стороны Центральных детских библиотек в адрес сельских библиотек-филиалов по вопросам организации информационной работы и воспитания культуры чтения.</w:t>
      </w:r>
    </w:p>
    <w:p w:rsidR="00EA7842" w:rsidRPr="00EA7842" w:rsidRDefault="003F42D3" w:rsidP="000F0271">
      <w:pPr>
        <w:widowControl/>
        <w:autoSpaceDE/>
        <w:autoSpaceDN/>
        <w:spacing w:after="200" w:line="360" w:lineRule="auto"/>
        <w:ind w:left="284" w:firstLine="567"/>
        <w:jc w:val="both"/>
        <w:rPr>
          <w:b/>
          <w:bCs/>
          <w:lang w:val="ru" w:eastAsia="zh-CN"/>
        </w:rPr>
      </w:pPr>
      <w:r w:rsidRPr="003F42D3">
        <w:rPr>
          <w:rFonts w:eastAsia="Calibri"/>
          <w:sz w:val="24"/>
          <w:szCs w:val="24"/>
          <w:shd w:val="clear" w:color="auto" w:fill="FFFFFF"/>
        </w:rPr>
        <w:t xml:space="preserve">        </w:t>
      </w:r>
      <w:r w:rsidRPr="003F42D3">
        <w:rPr>
          <w:rFonts w:ascii="Calibri" w:eastAsia="Calibri" w:hAnsi="Calibri"/>
        </w:rPr>
        <w:t xml:space="preserve">  </w:t>
      </w:r>
      <w:r w:rsidRPr="003F42D3">
        <w:rPr>
          <w:rFonts w:eastAsia="Calibri"/>
          <w:sz w:val="24"/>
          <w:szCs w:val="24"/>
        </w:rPr>
        <w:t xml:space="preserve">           </w:t>
      </w:r>
      <w:r w:rsidRPr="003F42D3">
        <w:rPr>
          <w:rFonts w:eastAsia="Calibri"/>
        </w:rPr>
        <w:t xml:space="preserve"> </w:t>
      </w:r>
    </w:p>
    <w:p w:rsidR="00EA7842" w:rsidRPr="0098530D" w:rsidRDefault="00EA7842" w:rsidP="005376EC">
      <w:pPr>
        <w:widowControl/>
        <w:tabs>
          <w:tab w:val="left" w:pos="0"/>
          <w:tab w:val="left" w:pos="567"/>
        </w:tabs>
        <w:autoSpaceDE/>
        <w:autoSpaceDN/>
        <w:ind w:left="284" w:right="-40" w:firstLine="567"/>
        <w:jc w:val="right"/>
        <w:rPr>
          <w:i/>
          <w:lang w:val="ru" w:eastAsia="zh-CN"/>
        </w:rPr>
      </w:pPr>
      <w:r w:rsidRPr="0098530D">
        <w:rPr>
          <w:b/>
          <w:bCs/>
          <w:i/>
          <w:lang w:val="ru" w:eastAsia="zh-CN"/>
        </w:rPr>
        <w:t>Гайсина Розэлла Ришатовна</w:t>
      </w:r>
      <w:r w:rsidRPr="0098530D">
        <w:rPr>
          <w:i/>
          <w:lang w:val="ru" w:eastAsia="zh-CN"/>
        </w:rPr>
        <w:t xml:space="preserve">, </w:t>
      </w:r>
    </w:p>
    <w:p w:rsidR="00EA7842" w:rsidRPr="0098530D" w:rsidRDefault="00EA7842" w:rsidP="005376EC">
      <w:pPr>
        <w:widowControl/>
        <w:tabs>
          <w:tab w:val="left" w:pos="0"/>
          <w:tab w:val="left" w:pos="567"/>
        </w:tabs>
        <w:autoSpaceDE/>
        <w:autoSpaceDN/>
        <w:ind w:left="284" w:right="-40" w:firstLine="567"/>
        <w:jc w:val="right"/>
        <w:rPr>
          <w:i/>
          <w:lang w:val="ru" w:eastAsia="zh-CN"/>
        </w:rPr>
      </w:pPr>
      <w:r w:rsidRPr="0098530D">
        <w:rPr>
          <w:i/>
          <w:lang w:val="ru" w:eastAsia="zh-CN"/>
        </w:rPr>
        <w:t xml:space="preserve">заведующая отделом обработки </w:t>
      </w:r>
    </w:p>
    <w:p w:rsidR="00EA7842" w:rsidRPr="0098530D" w:rsidRDefault="00EA7842" w:rsidP="005376EC">
      <w:pPr>
        <w:widowControl/>
        <w:tabs>
          <w:tab w:val="left" w:pos="0"/>
          <w:tab w:val="left" w:pos="567"/>
        </w:tabs>
        <w:autoSpaceDE/>
        <w:autoSpaceDN/>
        <w:ind w:left="284" w:right="-40" w:firstLine="567"/>
        <w:jc w:val="right"/>
        <w:rPr>
          <w:i/>
          <w:lang w:val="ru" w:eastAsia="zh-CN"/>
        </w:rPr>
      </w:pPr>
      <w:r w:rsidRPr="0098530D">
        <w:rPr>
          <w:i/>
          <w:lang w:val="ru" w:eastAsia="zh-CN"/>
        </w:rPr>
        <w:t>литературы и каталогизации</w:t>
      </w:r>
    </w:p>
    <w:p w:rsidR="00182DEC" w:rsidRPr="00EA7842" w:rsidRDefault="00182DEC" w:rsidP="005376EC">
      <w:pPr>
        <w:widowControl/>
        <w:tabs>
          <w:tab w:val="left" w:pos="0"/>
          <w:tab w:val="left" w:pos="567"/>
        </w:tabs>
        <w:autoSpaceDE/>
        <w:autoSpaceDN/>
        <w:ind w:left="284" w:right="-40" w:firstLine="567"/>
        <w:jc w:val="right"/>
        <w:rPr>
          <w:lang w:val="ru" w:eastAsia="zh-CN"/>
        </w:rPr>
      </w:pPr>
    </w:p>
    <w:p w:rsidR="00EA7842" w:rsidRPr="00051F70" w:rsidRDefault="00EA7842" w:rsidP="005376EC">
      <w:pPr>
        <w:widowControl/>
        <w:tabs>
          <w:tab w:val="left" w:pos="0"/>
          <w:tab w:val="left" w:pos="567"/>
        </w:tabs>
        <w:autoSpaceDE/>
        <w:autoSpaceDN/>
        <w:spacing w:line="360" w:lineRule="auto"/>
        <w:ind w:left="284" w:right="-40" w:firstLine="567"/>
        <w:jc w:val="center"/>
        <w:rPr>
          <w:b/>
          <w:bCs/>
          <w:i/>
          <w:iCs/>
          <w:color w:val="0070C0"/>
          <w:sz w:val="24"/>
          <w:szCs w:val="24"/>
          <w:lang w:val="ru" w:eastAsia="zh-CN"/>
        </w:rPr>
      </w:pPr>
      <w:r w:rsidRPr="00051F70">
        <w:rPr>
          <w:b/>
          <w:bCs/>
          <w:i/>
          <w:iCs/>
          <w:color w:val="0070C0"/>
          <w:sz w:val="24"/>
          <w:szCs w:val="24"/>
          <w:lang w:val="ru" w:eastAsia="zh-CN"/>
        </w:rPr>
        <w:t>Создание электронных каталогов и других баз данных</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Внедрение информационных технологий — важное направление деятельности любой современной библиотеки. Для повышения качества обслуживания читателей и увеличения эффективности работы сотрудников библиотек в детских библиотеках области ведется планомерная работа по созданию электронных каталогов.</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Электронный каталог является составной частью справочно-библиографического аппарата библиотеки наряду с традиционными каталогами. От его организации в значительной степени зависит качество обслуживания пользователей при выполнении различных видов запросов.</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Для полноценного предоставления доступа к ресурсам библиотеки необходимо 100% отражение фонда библиотеки в электронном каталоге.</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Из </w:t>
      </w:r>
      <w:r w:rsidRPr="008D7923">
        <w:rPr>
          <w:b/>
          <w:sz w:val="24"/>
          <w:szCs w:val="24"/>
          <w:lang w:eastAsia="ru-RU"/>
        </w:rPr>
        <w:t>43</w:t>
      </w:r>
      <w:r w:rsidRPr="008D7923">
        <w:rPr>
          <w:sz w:val="24"/>
          <w:szCs w:val="24"/>
          <w:lang w:eastAsia="ru-RU"/>
        </w:rPr>
        <w:t xml:space="preserve"> специализированных детских библиотек области работа по созданию электронных баз данных ведется в </w:t>
      </w:r>
      <w:r w:rsidRPr="008D7923">
        <w:rPr>
          <w:b/>
          <w:sz w:val="24"/>
          <w:szCs w:val="24"/>
          <w:lang w:eastAsia="ru-RU"/>
        </w:rPr>
        <w:t xml:space="preserve">27 </w:t>
      </w:r>
      <w:r w:rsidRPr="008D7923">
        <w:rPr>
          <w:sz w:val="24"/>
          <w:szCs w:val="24"/>
          <w:lang w:eastAsia="ru-RU"/>
        </w:rPr>
        <w:t xml:space="preserve">библиотеках (в 2022 г. – 28), из них собственные </w:t>
      </w:r>
      <w:proofErr w:type="gramStart"/>
      <w:r w:rsidRPr="008D7923">
        <w:rPr>
          <w:sz w:val="24"/>
          <w:szCs w:val="24"/>
          <w:lang w:eastAsia="ru-RU"/>
        </w:rPr>
        <w:t>ЭК</w:t>
      </w:r>
      <w:proofErr w:type="gramEnd"/>
      <w:r w:rsidRPr="008D7923">
        <w:rPr>
          <w:sz w:val="24"/>
          <w:szCs w:val="24"/>
          <w:lang w:eastAsia="ru-RU"/>
        </w:rPr>
        <w:t xml:space="preserve"> ведутся в </w:t>
      </w:r>
      <w:r w:rsidRPr="008D7923">
        <w:rPr>
          <w:b/>
          <w:sz w:val="24"/>
          <w:szCs w:val="24"/>
          <w:lang w:eastAsia="ru-RU"/>
        </w:rPr>
        <w:t xml:space="preserve">26 </w:t>
      </w:r>
      <w:r w:rsidRPr="008D7923">
        <w:rPr>
          <w:sz w:val="24"/>
          <w:szCs w:val="24"/>
          <w:lang w:eastAsia="ru-RU"/>
        </w:rPr>
        <w:t>(в 2022 г. – 27). В 2023 году ЦДБ г. Гая передала</w:t>
      </w:r>
      <w:r w:rsidR="001C06C7">
        <w:rPr>
          <w:sz w:val="24"/>
          <w:szCs w:val="24"/>
          <w:lang w:eastAsia="ru-RU"/>
        </w:rPr>
        <w:t xml:space="preserve"> </w:t>
      </w:r>
      <w:r w:rsidRPr="008D7923">
        <w:rPr>
          <w:sz w:val="24"/>
          <w:szCs w:val="24"/>
          <w:lang w:eastAsia="ru-RU"/>
        </w:rPr>
        <w:t>АБИС «Ирбис64» в Центральную библиотеку  г. Гая.</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К концу 2023 г. общий объем собственных электронных каталогов детских библиотек области составил </w:t>
      </w:r>
      <w:r w:rsidRPr="008D7923">
        <w:rPr>
          <w:b/>
          <w:sz w:val="24"/>
          <w:szCs w:val="24"/>
          <w:lang w:eastAsia="ru-RU"/>
        </w:rPr>
        <w:t xml:space="preserve">137 643 </w:t>
      </w:r>
      <w:r w:rsidRPr="008D7923">
        <w:rPr>
          <w:sz w:val="24"/>
          <w:szCs w:val="24"/>
          <w:lang w:eastAsia="ru-RU"/>
        </w:rPr>
        <w:t xml:space="preserve">записи (прирост к 2022 г. – </w:t>
      </w:r>
      <w:r w:rsidRPr="008D7923">
        <w:rPr>
          <w:b/>
          <w:sz w:val="24"/>
          <w:szCs w:val="24"/>
          <w:lang w:eastAsia="ru-RU"/>
        </w:rPr>
        <w:t xml:space="preserve">5 890 </w:t>
      </w:r>
      <w:r w:rsidRPr="008D7923">
        <w:rPr>
          <w:sz w:val="24"/>
          <w:szCs w:val="24"/>
          <w:lang w:eastAsia="ru-RU"/>
        </w:rPr>
        <w:t>зап.). Темпы прироста, по сравнению с 2022 годом, уменьшились.</w:t>
      </w:r>
    </w:p>
    <w:p w:rsidR="008D7923" w:rsidRPr="008D7923" w:rsidRDefault="008D7923" w:rsidP="005376EC">
      <w:pPr>
        <w:widowControl/>
        <w:autoSpaceDE/>
        <w:autoSpaceDN/>
        <w:ind w:left="284" w:firstLine="567"/>
        <w:jc w:val="both"/>
        <w:rPr>
          <w:sz w:val="24"/>
          <w:szCs w:val="24"/>
          <w:u w:val="single"/>
          <w:lang w:eastAsia="ru-RU"/>
        </w:rPr>
      </w:pPr>
      <w:r w:rsidRPr="008D7923">
        <w:rPr>
          <w:sz w:val="24"/>
          <w:szCs w:val="24"/>
          <w:u w:val="single"/>
          <w:lang w:eastAsia="ru-RU"/>
        </w:rPr>
        <w:lastRenderedPageBreak/>
        <w:t>Улучшились  показатели работы по сравнению с предыдущим годом у следующих библиотек:</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Бугурусланская ЦГДБ. Общий объем БД – 6893. Прирост составил 1388 зап. (в 2022 г. - 351 зап.) За счет гиперссылки «Сводный краеведческий каталог детских библиотек области» на сайте ЦГДБ им. С.Т. Аксакова для пользователей доступна электронная БД «Краеведение» Бугурусланской ЦГДБ.</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Красногвардейская ЦРДБ. Общий объем БД – 4125. Прирост составил 788 зап. (в 2022 г. - 298).</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Грачевская ЦРДБ. Общий объем БД – 7914 зап.  Прирост  составил 922 зап. (в 2022 г. - 644).</w:t>
      </w:r>
    </w:p>
    <w:p w:rsidR="008D7923" w:rsidRPr="008D7923" w:rsidRDefault="008D7923" w:rsidP="005376EC">
      <w:pPr>
        <w:widowControl/>
        <w:autoSpaceDE/>
        <w:autoSpaceDN/>
        <w:ind w:left="284" w:firstLine="567"/>
        <w:jc w:val="both"/>
        <w:rPr>
          <w:sz w:val="24"/>
          <w:szCs w:val="24"/>
          <w:u w:val="single"/>
          <w:lang w:eastAsia="ru-RU"/>
        </w:rPr>
      </w:pPr>
      <w:r w:rsidRPr="008D7923">
        <w:rPr>
          <w:sz w:val="24"/>
          <w:szCs w:val="24"/>
          <w:u w:val="single"/>
          <w:lang w:eastAsia="ru-RU"/>
        </w:rPr>
        <w:t>Снизились показатели работы по сравнению с предыдущим годом у следующих библиотек:</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Соль-Илецкая ЦДБ. Общий объем БД – 9310 зап. Прирост составил 1569 зап. (в 2022 г. - 1641).</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 Акбулакская ДБ. Общий объем БД – 12 601 зап. Прирост </w:t>
      </w:r>
      <w:proofErr w:type="gramStart"/>
      <w:r w:rsidRPr="008D7923">
        <w:rPr>
          <w:sz w:val="24"/>
          <w:szCs w:val="24"/>
          <w:lang w:eastAsia="ru-RU"/>
        </w:rPr>
        <w:t>ЭК</w:t>
      </w:r>
      <w:proofErr w:type="gramEnd"/>
      <w:r w:rsidRPr="008D7923">
        <w:rPr>
          <w:sz w:val="24"/>
          <w:szCs w:val="24"/>
          <w:lang w:eastAsia="ru-RU"/>
        </w:rPr>
        <w:t xml:space="preserve"> составил 1053 зап. (в 2022 г. - 1373).</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 Беляевская ЦРДБ. Общий объем БД – 9482 зап. Прирост </w:t>
      </w:r>
      <w:proofErr w:type="gramStart"/>
      <w:r w:rsidRPr="008D7923">
        <w:rPr>
          <w:sz w:val="24"/>
          <w:szCs w:val="24"/>
          <w:lang w:eastAsia="ru-RU"/>
        </w:rPr>
        <w:t>ЭК</w:t>
      </w:r>
      <w:proofErr w:type="gramEnd"/>
      <w:r w:rsidRPr="008D7923">
        <w:rPr>
          <w:sz w:val="24"/>
          <w:szCs w:val="24"/>
          <w:lang w:eastAsia="ru-RU"/>
        </w:rPr>
        <w:t xml:space="preserve"> составил 880 зап. (в 2022 г. – 1319).</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ЦДБ им. Гагарина г. Орска. Общий объем БД – 7154. Прирост составил 800 зап. (в 2022 г. - 910).</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Новотроицкая ЦДБ. Общий объем БД – 4338 зап. Прирост составил 640 зап. (в 2022 г. – 726).</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Курманаевская ЦРДБ. Общий объем БД – 18144 зап. Прирост составил 569 зап. (в 2022 г. - 1654).</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Медногорская ЦГДБ. Общий объем БД – 14674 зап. Прирост составил 531 зап. (в 2022 г. - 1005).</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ЦГДБ им. А. П. Гайдара г. Оренбурга. Общий объем БД – 13025 Прирост составил 437  зап. (в 2022 г. – 562).</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Переволоцкая ЦДБ. Общий объем БД – 3896. Прирост составил 312 зап. (в 2022 г. – 407).</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Адамовская ЦДБ. Общий объем БД – 1022. Прирост составил 132 зап. (в 2022 г. - 274).</w:t>
      </w:r>
    </w:p>
    <w:p w:rsidR="008D7923" w:rsidRPr="008D7923" w:rsidRDefault="008D7923" w:rsidP="005376EC">
      <w:pPr>
        <w:widowControl/>
        <w:autoSpaceDE/>
        <w:autoSpaceDN/>
        <w:ind w:left="284" w:firstLine="567"/>
        <w:jc w:val="both"/>
        <w:rPr>
          <w:sz w:val="24"/>
          <w:szCs w:val="24"/>
          <w:u w:val="single"/>
          <w:lang w:eastAsia="ru-RU"/>
        </w:rPr>
      </w:pPr>
      <w:r w:rsidRPr="008D7923">
        <w:rPr>
          <w:sz w:val="24"/>
          <w:szCs w:val="24"/>
          <w:lang w:eastAsia="ru-RU"/>
        </w:rPr>
        <w:t>- ЦДБ г. Абдулино. Общий объем БД – 1020 зап. Прирост составил 120 зап. (в 2022 г. – 132)..</w:t>
      </w:r>
    </w:p>
    <w:p w:rsidR="008D7923" w:rsidRPr="008D7923" w:rsidRDefault="008D7923" w:rsidP="005376EC">
      <w:pPr>
        <w:widowControl/>
        <w:autoSpaceDE/>
        <w:autoSpaceDN/>
        <w:ind w:left="284" w:firstLine="567"/>
        <w:jc w:val="both"/>
        <w:rPr>
          <w:sz w:val="24"/>
          <w:szCs w:val="24"/>
          <w:lang w:eastAsia="ru-RU"/>
        </w:rPr>
      </w:pPr>
      <w:r w:rsidRPr="008D7923">
        <w:rPr>
          <w:sz w:val="24"/>
          <w:szCs w:val="24"/>
          <w:u w:val="single"/>
          <w:lang w:eastAsia="ru-RU"/>
        </w:rPr>
        <w:t xml:space="preserve">Пополняют </w:t>
      </w:r>
      <w:proofErr w:type="gramStart"/>
      <w:r w:rsidRPr="008D7923">
        <w:rPr>
          <w:sz w:val="24"/>
          <w:szCs w:val="24"/>
          <w:u w:val="single"/>
          <w:lang w:eastAsia="ru-RU"/>
        </w:rPr>
        <w:t>собственные</w:t>
      </w:r>
      <w:proofErr w:type="gramEnd"/>
      <w:r w:rsidRPr="008D7923">
        <w:rPr>
          <w:sz w:val="24"/>
          <w:szCs w:val="24"/>
          <w:u w:val="single"/>
          <w:lang w:eastAsia="ru-RU"/>
        </w:rPr>
        <w:t xml:space="preserve"> ЭК, но с недостаточной активностью:</w:t>
      </w:r>
      <w:r w:rsidRPr="008D7923">
        <w:rPr>
          <w:sz w:val="24"/>
          <w:szCs w:val="24"/>
          <w:lang w:eastAsia="ru-RU"/>
        </w:rPr>
        <w:t xml:space="preserve"> ЦДБ г. Кувандыка (100 зап.), ЦДБ Александровского района (91 зап.), Саракташская ЦРДБ (66 зап.), ЦРДБ Светлинского района (56 зап.), ЦДБ г. </w:t>
      </w:r>
      <w:proofErr w:type="gramStart"/>
      <w:r w:rsidRPr="008D7923">
        <w:rPr>
          <w:sz w:val="24"/>
          <w:szCs w:val="24"/>
          <w:lang w:eastAsia="ru-RU"/>
        </w:rPr>
        <w:t>Ясный</w:t>
      </w:r>
      <w:proofErr w:type="gramEnd"/>
      <w:r w:rsidRPr="008D7923">
        <w:rPr>
          <w:sz w:val="24"/>
          <w:szCs w:val="24"/>
          <w:lang w:eastAsia="ru-RU"/>
        </w:rPr>
        <w:t xml:space="preserve"> (50 зап.), ЦРДБ Первомайского района (36 зап.), ЦРДБ Ташлинского района (12 зап.).</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Детская библиотека «Алые паруса» МАУК «ЦБС МО город Новотроицк» после длительного перерыва начала создавать записи. В 2023 году – 100 записей. Всего 291 зап. в </w:t>
      </w:r>
      <w:proofErr w:type="gramStart"/>
      <w:r w:rsidRPr="008D7923">
        <w:rPr>
          <w:sz w:val="24"/>
          <w:szCs w:val="24"/>
          <w:lang w:eastAsia="ru-RU"/>
        </w:rPr>
        <w:t>ЭК</w:t>
      </w:r>
      <w:proofErr w:type="gramEnd"/>
      <w:r w:rsidRPr="008D7923">
        <w:rPr>
          <w:sz w:val="24"/>
          <w:szCs w:val="24"/>
          <w:lang w:eastAsia="ru-RU"/>
        </w:rPr>
        <w:t>.</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В отчетном году </w:t>
      </w:r>
      <w:proofErr w:type="gramStart"/>
      <w:r w:rsidRPr="008D7923">
        <w:rPr>
          <w:sz w:val="24"/>
          <w:szCs w:val="24"/>
          <w:lang w:eastAsia="ru-RU"/>
        </w:rPr>
        <w:t>ЭК</w:t>
      </w:r>
      <w:proofErr w:type="gramEnd"/>
      <w:r w:rsidRPr="008D7923">
        <w:rPr>
          <w:sz w:val="24"/>
          <w:szCs w:val="24"/>
          <w:lang w:eastAsia="ru-RU"/>
        </w:rPr>
        <w:t xml:space="preserve"> не пополнился новыми записями в Сакмарской ЦРДБ, в детской библиотеке-филиале №13 Кваркенского района, в Новосергиевской ЦДБ, в ЦДБ Северного района (приостановлена работа в АБИС «ИРБИС» по техническим причинам).</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С 2017 года не пополняется </w:t>
      </w:r>
      <w:proofErr w:type="gramStart"/>
      <w:r w:rsidRPr="008D7923">
        <w:rPr>
          <w:sz w:val="24"/>
          <w:szCs w:val="24"/>
          <w:lang w:eastAsia="ru-RU"/>
        </w:rPr>
        <w:t>ЭК</w:t>
      </w:r>
      <w:proofErr w:type="gramEnd"/>
      <w:r w:rsidRPr="008D7923">
        <w:rPr>
          <w:sz w:val="24"/>
          <w:szCs w:val="24"/>
          <w:lang w:eastAsia="ru-RU"/>
        </w:rPr>
        <w:t xml:space="preserve"> в Асекеевской ЦРДБ. Причина: сокращение ставок с 3 до 1,5 ставки с сокращенным рабочим днем.</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Оренбургская областная полиэтническая детская библиотека совместно с детскими библиотеками области создает Сводный краеведческий каталог детских библиотек области (СККДБО). Участниками данного проекта на сегодняшний день являются </w:t>
      </w:r>
      <w:r w:rsidRPr="008D7923">
        <w:rPr>
          <w:b/>
          <w:sz w:val="24"/>
          <w:szCs w:val="24"/>
          <w:lang w:eastAsia="ru-RU"/>
        </w:rPr>
        <w:t xml:space="preserve">26 </w:t>
      </w:r>
      <w:r w:rsidRPr="008D7923">
        <w:rPr>
          <w:sz w:val="24"/>
          <w:szCs w:val="24"/>
          <w:lang w:eastAsia="ru-RU"/>
        </w:rPr>
        <w:t>библиотек (с ООПДБ).</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Из </w:t>
      </w:r>
      <w:r w:rsidRPr="008D7923">
        <w:rPr>
          <w:b/>
          <w:sz w:val="24"/>
          <w:szCs w:val="24"/>
          <w:lang w:eastAsia="ru-RU"/>
        </w:rPr>
        <w:t xml:space="preserve">5 890 </w:t>
      </w:r>
      <w:r w:rsidRPr="008D7923">
        <w:rPr>
          <w:sz w:val="24"/>
          <w:szCs w:val="24"/>
          <w:lang w:eastAsia="ru-RU"/>
        </w:rPr>
        <w:t xml:space="preserve">записей, созданных в 2023 г., </w:t>
      </w:r>
      <w:r w:rsidRPr="008D7923">
        <w:rPr>
          <w:b/>
          <w:sz w:val="24"/>
          <w:szCs w:val="24"/>
          <w:lang w:eastAsia="ru-RU"/>
        </w:rPr>
        <w:t>941 запись</w:t>
      </w:r>
      <w:r w:rsidRPr="008D7923">
        <w:rPr>
          <w:sz w:val="24"/>
          <w:szCs w:val="24"/>
          <w:lang w:eastAsia="ru-RU"/>
        </w:rPr>
        <w:t xml:space="preserve"> была отправлена в ООПДБ для пополнения СККДБО. По сравнению с 2022 годом показатель снизился (было </w:t>
      </w:r>
      <w:r w:rsidRPr="008D7923">
        <w:rPr>
          <w:b/>
          <w:sz w:val="24"/>
          <w:szCs w:val="24"/>
          <w:lang w:eastAsia="ru-RU"/>
        </w:rPr>
        <w:t>1287</w:t>
      </w:r>
      <w:r w:rsidRPr="008D7923">
        <w:rPr>
          <w:sz w:val="24"/>
          <w:szCs w:val="24"/>
          <w:lang w:eastAsia="ru-RU"/>
        </w:rPr>
        <w:t>).</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Стабильно на протяжении года присылали записи для СККДБО: </w:t>
      </w:r>
      <w:proofErr w:type="gramStart"/>
      <w:r w:rsidRPr="008D7923">
        <w:rPr>
          <w:sz w:val="24"/>
          <w:szCs w:val="24"/>
          <w:lang w:eastAsia="ru-RU"/>
        </w:rPr>
        <w:t>Медногорская</w:t>
      </w:r>
      <w:proofErr w:type="gramEnd"/>
      <w:r w:rsidRPr="008D7923">
        <w:rPr>
          <w:sz w:val="24"/>
          <w:szCs w:val="24"/>
          <w:lang w:eastAsia="ru-RU"/>
        </w:rPr>
        <w:t xml:space="preserve"> ЦГДБ (483 зап.), Адамовская ЦДБ (138 зап.), Бугурусланская ЦГДБ (137 зап.), ЦРДБ Первомайского района (36 зап.).</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lastRenderedPageBreak/>
        <w:t>По отчету работа велась, но записи не отправили: Курманаевская ЦРДБ (151 зап.), ЦРДБ Ташлинского района (12 зап.), ЦДБ г. Ясный (45 зап.), детский отдел КДЦ Шарлыкского района (6 зап.)</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Не осуществлялась работа с краеведческой базой данных в следующих библиотеках: Беляевская ЦРДБ, Красногвардейская ЦРДБ, ЦДБ г. Кувандыка, ЦДБ им. Гагарина г. Орска, ЦГДБ им. А. П. Гайдара г. Оренбурга (из-за технических проблем краеведческие записи были утеряны и не смогли восстановить)</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В ряде специализированных детских библиотек до сих пор не осуществляется работа, связанная с электронной каталогизацией. </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ЦДБ им. С. Маршака. Работа по созданию </w:t>
      </w:r>
      <w:proofErr w:type="gramStart"/>
      <w:r w:rsidRPr="008D7923">
        <w:rPr>
          <w:sz w:val="24"/>
          <w:szCs w:val="24"/>
          <w:lang w:eastAsia="ru-RU"/>
        </w:rPr>
        <w:t>ЭК</w:t>
      </w:r>
      <w:proofErr w:type="gramEnd"/>
      <w:r w:rsidRPr="008D7923">
        <w:rPr>
          <w:sz w:val="24"/>
          <w:szCs w:val="24"/>
          <w:lang w:eastAsia="ru-RU"/>
        </w:rPr>
        <w:t xml:space="preserve"> ведется в ЦБ им. Л. Толстого на всю систему. Специалисты ЦДБ им. С. Маршака создают электронные полнотекстовые базы данных (7 собственных БД).</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Нет АБИС в следующих ЦДБ: Илекская РДБ, Матвеевская ЦРДБ, Домбаровская ЦДБ, Октябрьская ЦДБ, Пономаревская РДБ, Тоцкая ЦРДБ, Бугурусланская ЦРДБ, Новоорская ДБ, Тюльганская ЦРДБ, в филиалах № 7, 17, 19 МБУ «БИС» г. Оренбурга,  библиотеке-филиале №7 им. Гайдара МАУК «ЦБС г. Орска».</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 xml:space="preserve">В 2023 году ЦДБ г. Гая передала АБИС «Ирбис64» в Центральную библиотеку  г. Гая и работа по созданию собственного </w:t>
      </w:r>
      <w:proofErr w:type="gramStart"/>
      <w:r w:rsidRPr="008D7923">
        <w:rPr>
          <w:sz w:val="24"/>
          <w:szCs w:val="24"/>
          <w:lang w:eastAsia="ru-RU"/>
        </w:rPr>
        <w:t>ЭК</w:t>
      </w:r>
      <w:proofErr w:type="gramEnd"/>
      <w:r w:rsidRPr="008D7923">
        <w:rPr>
          <w:sz w:val="24"/>
          <w:szCs w:val="24"/>
          <w:lang w:eastAsia="ru-RU"/>
        </w:rPr>
        <w:t xml:space="preserve"> была остановлена.</w:t>
      </w:r>
    </w:p>
    <w:p w:rsidR="008D7923" w:rsidRPr="008D7923" w:rsidRDefault="008D7923" w:rsidP="005376EC">
      <w:pPr>
        <w:widowControl/>
        <w:autoSpaceDE/>
        <w:autoSpaceDN/>
        <w:ind w:left="284" w:firstLine="567"/>
        <w:jc w:val="both"/>
        <w:rPr>
          <w:sz w:val="24"/>
          <w:szCs w:val="24"/>
          <w:lang w:eastAsia="ru-RU"/>
        </w:rPr>
      </w:pPr>
      <w:proofErr w:type="gramStart"/>
      <w:r w:rsidRPr="008D7923">
        <w:rPr>
          <w:sz w:val="24"/>
          <w:szCs w:val="24"/>
          <w:lang w:eastAsia="ru-RU"/>
        </w:rPr>
        <w:t>В Первомайской ЦРДБ  и Детском отделе КДЦ Шарлыкского района установлена Демо-версия "Ирбис32".</w:t>
      </w:r>
      <w:proofErr w:type="gramEnd"/>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Таким образом, анализируя работу по созданию ЭБД в специализированных детских библиотеках области, приходим к следующему выводу.</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Практически во всех библиотеках заметно снизилось количество создаваемых записей в ЭБД. Причины разные: сокращение ставок, технические трудности с АБИС «Ирбис64», отсутствие обученного специалиста и др.</w:t>
      </w:r>
    </w:p>
    <w:p w:rsidR="008D7923" w:rsidRPr="008D7923" w:rsidRDefault="008D7923" w:rsidP="005376EC">
      <w:pPr>
        <w:widowControl/>
        <w:autoSpaceDE/>
        <w:autoSpaceDN/>
        <w:ind w:left="284" w:firstLine="567"/>
        <w:jc w:val="both"/>
        <w:rPr>
          <w:sz w:val="24"/>
          <w:szCs w:val="24"/>
          <w:lang w:eastAsia="ru-RU"/>
        </w:rPr>
      </w:pPr>
      <w:r w:rsidRPr="008D7923">
        <w:rPr>
          <w:sz w:val="24"/>
          <w:szCs w:val="24"/>
          <w:lang w:eastAsia="ru-RU"/>
        </w:rPr>
        <w:t>Активность работы в  корпоративном проекте сократилась у большинства библиотек-участниц СККДБО, поскольку ретроспективная каталогизация краеведческого фонда практически закончилась, новых поступлений книг нет, подписка на местные периодические издания сокращается. Эта тенденция очень огорчает, поскольку данный проект дает возможность детским библиотекам области представить свои краеведческие ресурсы в сети интернет (на сайте ООПДБ). В 2023 г.  число обращений к ресурсам ЭБД, включенных в СККДБО,  увеличилось с 3600 до 3970.</w:t>
      </w:r>
    </w:p>
    <w:p w:rsidR="00AD5DC6" w:rsidRPr="008D7923" w:rsidRDefault="00AD5DC6" w:rsidP="005376EC">
      <w:pPr>
        <w:widowControl/>
        <w:adjustRightInd w:val="0"/>
        <w:ind w:left="284" w:firstLine="567"/>
        <w:rPr>
          <w:rFonts w:eastAsiaTheme="minorHAnsi"/>
          <w:color w:val="000000"/>
          <w:sz w:val="28"/>
          <w:szCs w:val="28"/>
        </w:rPr>
      </w:pPr>
    </w:p>
    <w:p w:rsidR="00F76457" w:rsidRPr="0098530D" w:rsidRDefault="00F76457" w:rsidP="0098530D">
      <w:pPr>
        <w:widowControl/>
        <w:tabs>
          <w:tab w:val="left" w:pos="0"/>
          <w:tab w:val="left" w:pos="567"/>
        </w:tabs>
        <w:autoSpaceDE/>
        <w:autoSpaceDN/>
        <w:ind w:left="284" w:right="-40" w:firstLineChars="214" w:firstLine="473"/>
        <w:jc w:val="right"/>
        <w:rPr>
          <w:i/>
          <w:iCs/>
          <w:lang w:val="ru" w:eastAsia="zh-CN"/>
        </w:rPr>
      </w:pPr>
      <w:r w:rsidRPr="0098530D">
        <w:rPr>
          <w:b/>
          <w:bCs/>
          <w:i/>
          <w:iCs/>
          <w:lang w:val="ru" w:eastAsia="zh-CN"/>
        </w:rPr>
        <w:t>Селиванова Светлана Ивановна,</w:t>
      </w:r>
      <w:r w:rsidRPr="0098530D">
        <w:rPr>
          <w:i/>
          <w:iCs/>
          <w:lang w:val="ru" w:eastAsia="zh-CN"/>
        </w:rPr>
        <w:t xml:space="preserve"> </w:t>
      </w:r>
    </w:p>
    <w:p w:rsidR="00F76457" w:rsidRPr="0098530D" w:rsidRDefault="00F76457" w:rsidP="0098530D">
      <w:pPr>
        <w:widowControl/>
        <w:tabs>
          <w:tab w:val="left" w:pos="0"/>
          <w:tab w:val="left" w:pos="567"/>
        </w:tabs>
        <w:autoSpaceDE/>
        <w:autoSpaceDN/>
        <w:ind w:left="284" w:right="-40" w:firstLineChars="214" w:firstLine="471"/>
        <w:jc w:val="right"/>
        <w:rPr>
          <w:i/>
          <w:iCs/>
          <w:lang w:val="ru" w:eastAsia="zh-CN"/>
        </w:rPr>
      </w:pPr>
      <w:r w:rsidRPr="0098530D">
        <w:rPr>
          <w:i/>
          <w:iCs/>
          <w:lang w:val="ru" w:eastAsia="zh-CN"/>
        </w:rPr>
        <w:t>заведующая методическим отделом</w:t>
      </w:r>
    </w:p>
    <w:p w:rsidR="00F76457" w:rsidRPr="0098530D" w:rsidRDefault="00F76457" w:rsidP="0098530D">
      <w:pPr>
        <w:widowControl/>
        <w:tabs>
          <w:tab w:val="left" w:pos="0"/>
          <w:tab w:val="left" w:pos="567"/>
        </w:tabs>
        <w:autoSpaceDE/>
        <w:autoSpaceDN/>
        <w:ind w:left="284" w:right="-40" w:firstLineChars="214" w:firstLine="473"/>
        <w:jc w:val="right"/>
        <w:rPr>
          <w:b/>
          <w:bCs/>
          <w:i/>
          <w:iCs/>
          <w:lang w:val="ru" w:eastAsia="zh-CN"/>
        </w:rPr>
      </w:pPr>
      <w:r w:rsidRPr="0098530D">
        <w:rPr>
          <w:b/>
          <w:bCs/>
          <w:i/>
          <w:iCs/>
          <w:lang w:val="ru" w:eastAsia="zh-CN"/>
        </w:rPr>
        <w:t>Лавринова Ольга Евгеньевна,</w:t>
      </w:r>
    </w:p>
    <w:p w:rsidR="00F76457" w:rsidRPr="0098530D" w:rsidRDefault="00F76457" w:rsidP="0098530D">
      <w:pPr>
        <w:widowControl/>
        <w:tabs>
          <w:tab w:val="left" w:pos="0"/>
          <w:tab w:val="left" w:pos="567"/>
        </w:tabs>
        <w:autoSpaceDE/>
        <w:autoSpaceDN/>
        <w:ind w:left="284" w:right="-40" w:firstLineChars="214" w:firstLine="471"/>
        <w:jc w:val="right"/>
        <w:rPr>
          <w:i/>
          <w:iCs/>
          <w:lang w:val="ru" w:eastAsia="zh-CN"/>
        </w:rPr>
      </w:pPr>
      <w:r w:rsidRPr="0098530D">
        <w:rPr>
          <w:i/>
          <w:iCs/>
          <w:lang w:val="ru" w:eastAsia="zh-CN"/>
        </w:rPr>
        <w:t xml:space="preserve">заведующая отделом обслуживания </w:t>
      </w:r>
    </w:p>
    <w:p w:rsidR="00F76457" w:rsidRPr="0098530D" w:rsidRDefault="00F76457" w:rsidP="0098530D">
      <w:pPr>
        <w:widowControl/>
        <w:tabs>
          <w:tab w:val="left" w:pos="0"/>
          <w:tab w:val="left" w:pos="567"/>
        </w:tabs>
        <w:autoSpaceDE/>
        <w:autoSpaceDN/>
        <w:ind w:left="284" w:right="-40" w:firstLineChars="214" w:firstLine="471"/>
        <w:jc w:val="right"/>
        <w:rPr>
          <w:i/>
          <w:iCs/>
          <w:lang w:val="ru" w:eastAsia="zh-CN"/>
        </w:rPr>
      </w:pPr>
      <w:r w:rsidRPr="0098530D">
        <w:rPr>
          <w:i/>
          <w:iCs/>
          <w:lang w:val="ru" w:eastAsia="zh-CN"/>
        </w:rPr>
        <w:t>детей старшего возраста</w:t>
      </w:r>
    </w:p>
    <w:p w:rsidR="00182DEC" w:rsidRPr="00051F70" w:rsidRDefault="00182DEC" w:rsidP="005376EC">
      <w:pPr>
        <w:widowControl/>
        <w:tabs>
          <w:tab w:val="left" w:pos="0"/>
          <w:tab w:val="left" w:pos="567"/>
        </w:tabs>
        <w:autoSpaceDE/>
        <w:autoSpaceDN/>
        <w:ind w:left="284" w:right="-40" w:firstLineChars="214" w:firstLine="514"/>
        <w:jc w:val="right"/>
        <w:rPr>
          <w:color w:val="0070C0"/>
          <w:sz w:val="24"/>
          <w:szCs w:val="24"/>
          <w:lang w:val="ru" w:eastAsia="zh-CN"/>
        </w:rPr>
      </w:pPr>
    </w:p>
    <w:p w:rsidR="00F76457" w:rsidRPr="00051F70" w:rsidRDefault="00F76457" w:rsidP="005376EC">
      <w:pPr>
        <w:widowControl/>
        <w:autoSpaceDE/>
        <w:autoSpaceDN/>
        <w:ind w:leftChars="-100" w:left="-220" w:rightChars="-100" w:right="-220" w:firstLine="567"/>
        <w:jc w:val="center"/>
        <w:rPr>
          <w:rFonts w:eastAsia="SimSun"/>
          <w:b/>
          <w:bCs/>
          <w:i/>
          <w:iCs/>
          <w:color w:val="0070C0"/>
          <w:sz w:val="24"/>
          <w:szCs w:val="24"/>
          <w:lang w:eastAsia="zh-CN"/>
        </w:rPr>
      </w:pPr>
      <w:r w:rsidRPr="00051F70">
        <w:rPr>
          <w:rFonts w:eastAsia="SimSun"/>
          <w:b/>
          <w:bCs/>
          <w:i/>
          <w:iCs/>
          <w:color w:val="0070C0"/>
          <w:sz w:val="24"/>
          <w:szCs w:val="24"/>
          <w:lang w:eastAsia="zh-CN"/>
        </w:rPr>
        <w:t xml:space="preserve">Приоритетные направления деятельности детских библиотек. </w:t>
      </w:r>
    </w:p>
    <w:p w:rsidR="00F76457" w:rsidRPr="00051F70" w:rsidRDefault="00F76457" w:rsidP="005376EC">
      <w:pPr>
        <w:widowControl/>
        <w:autoSpaceDE/>
        <w:autoSpaceDN/>
        <w:ind w:leftChars="-100" w:left="-220" w:rightChars="-100" w:right="-220" w:firstLine="567"/>
        <w:jc w:val="center"/>
        <w:rPr>
          <w:rFonts w:eastAsia="SimSun"/>
          <w:b/>
          <w:bCs/>
          <w:i/>
          <w:iCs/>
          <w:color w:val="0070C0"/>
          <w:sz w:val="24"/>
          <w:szCs w:val="24"/>
          <w:lang w:eastAsia="zh-CN"/>
        </w:rPr>
      </w:pPr>
      <w:r w:rsidRPr="00051F70">
        <w:rPr>
          <w:rFonts w:eastAsia="SimSun"/>
          <w:b/>
          <w:bCs/>
          <w:i/>
          <w:iCs/>
          <w:color w:val="0070C0"/>
          <w:sz w:val="24"/>
          <w:szCs w:val="24"/>
          <w:lang w:eastAsia="zh-CN"/>
        </w:rPr>
        <w:t>Организация и участие в конкурсах и проектах министерств и ведомств.</w:t>
      </w:r>
    </w:p>
    <w:p w:rsidR="00F76457" w:rsidRPr="00051F70" w:rsidRDefault="00F76457" w:rsidP="005376EC">
      <w:pPr>
        <w:widowControl/>
        <w:autoSpaceDE/>
        <w:autoSpaceDN/>
        <w:ind w:leftChars="-100" w:left="-220" w:rightChars="-100" w:right="-220" w:firstLine="567"/>
        <w:jc w:val="center"/>
        <w:rPr>
          <w:rFonts w:eastAsia="SimSun"/>
          <w:b/>
          <w:bCs/>
          <w:i/>
          <w:iCs/>
          <w:color w:val="0070C0"/>
          <w:sz w:val="24"/>
          <w:szCs w:val="24"/>
          <w:lang w:eastAsia="zh-CN"/>
        </w:rPr>
      </w:pPr>
      <w:r w:rsidRPr="00051F70">
        <w:rPr>
          <w:rFonts w:eastAsia="SimSun"/>
          <w:b/>
          <w:bCs/>
          <w:i/>
          <w:iCs/>
          <w:color w:val="0070C0"/>
          <w:sz w:val="24"/>
          <w:szCs w:val="24"/>
          <w:lang w:eastAsia="zh-CN"/>
        </w:rPr>
        <w:t>Программно-проектная деятельность</w:t>
      </w:r>
    </w:p>
    <w:p w:rsidR="00B470BC" w:rsidRPr="00503F23" w:rsidRDefault="00B470BC" w:rsidP="005376EC">
      <w:pPr>
        <w:widowControl/>
        <w:autoSpaceDE/>
        <w:autoSpaceDN/>
        <w:ind w:left="284" w:firstLine="567"/>
        <w:jc w:val="both"/>
        <w:rPr>
          <w:rFonts w:eastAsia="Calibri"/>
          <w:bCs/>
          <w:sz w:val="24"/>
          <w:szCs w:val="24"/>
        </w:rPr>
      </w:pPr>
      <w:r w:rsidRPr="00503F23">
        <w:rPr>
          <w:rFonts w:eastAsia="Calibri"/>
          <w:bCs/>
          <w:sz w:val="24"/>
          <w:szCs w:val="24"/>
        </w:rPr>
        <w:t xml:space="preserve">Деятельность библиотек, обслуживающих детское население Оренбургской области, строится в рамках реализации Федеральных Законов № 124-ФЗ «Об основных гарантиях прав ребенка в Российской Федерации», № 436-ФЗ «О защите детей от информации, причиняющей вред их здоровью и развитию»; Указа Президента РФ № 240 от 29.05.2017 г. «Об объявлении в Российской Федерации Десятилетия детства»; Стратегии развития воспитания в Российской Федерации на период до 2025 года, Стратегии развития библиотечного дела до 2030 года,  Концепции по развитию детского и юношеского чтения в России; Концепции сохранения и развития нематериального культурного наследия народов Российской Федерации. </w:t>
      </w:r>
    </w:p>
    <w:p w:rsidR="00B470BC" w:rsidRPr="00503F23" w:rsidRDefault="00B470BC" w:rsidP="005376EC">
      <w:pPr>
        <w:widowControl/>
        <w:autoSpaceDE/>
        <w:autoSpaceDN/>
        <w:ind w:left="284" w:firstLine="567"/>
        <w:jc w:val="both"/>
        <w:rPr>
          <w:rFonts w:eastAsia="Calibri"/>
          <w:bCs/>
          <w:sz w:val="24"/>
          <w:szCs w:val="24"/>
        </w:rPr>
      </w:pPr>
      <w:r w:rsidRPr="00503F23">
        <w:rPr>
          <w:rFonts w:eastAsia="Calibri"/>
          <w:bCs/>
          <w:sz w:val="24"/>
          <w:szCs w:val="24"/>
        </w:rPr>
        <w:t xml:space="preserve">В отчетном году специализированные детские библиотеки ориентировались на приоритетные направления, определяемые федеральными, региональными и муниципальными программами:  «Охрана окружающей среды на 2016-2031год»; </w:t>
      </w:r>
      <w:r w:rsidRPr="00503F23">
        <w:rPr>
          <w:rFonts w:eastAsia="Calibri"/>
          <w:bCs/>
          <w:sz w:val="24"/>
          <w:szCs w:val="24"/>
        </w:rPr>
        <w:lastRenderedPageBreak/>
        <w:t>Федеральный проект «Патриотическое воспитание» 2021-2030 гг.; «Увековечение памяти погибших при защите Отечества на 2019-2024»;</w:t>
      </w:r>
      <w:r w:rsidR="00EE14D8" w:rsidRPr="00503F23">
        <w:rPr>
          <w:rFonts w:eastAsia="Calibri"/>
          <w:bCs/>
          <w:sz w:val="24"/>
          <w:szCs w:val="24"/>
        </w:rPr>
        <w:t xml:space="preserve"> </w:t>
      </w:r>
      <w:r w:rsidRPr="00503F23">
        <w:rPr>
          <w:rFonts w:eastAsia="Calibri"/>
          <w:bCs/>
          <w:sz w:val="24"/>
          <w:szCs w:val="24"/>
        </w:rPr>
        <w:t>План мероприятий по патриотическому воспитанию граждан в Оренбургской области на 2019-2024 годы; целевые профилактические операции «Подросток», «Помоги ребенку», «Безопасное детство».</w:t>
      </w:r>
    </w:p>
    <w:p w:rsidR="00B470BC" w:rsidRPr="00503F23" w:rsidRDefault="00B470BC" w:rsidP="005376EC">
      <w:pPr>
        <w:widowControl/>
        <w:autoSpaceDE/>
        <w:autoSpaceDN/>
        <w:ind w:left="284" w:firstLine="567"/>
        <w:jc w:val="both"/>
        <w:rPr>
          <w:rFonts w:eastAsia="Calibri"/>
          <w:bCs/>
          <w:sz w:val="24"/>
          <w:szCs w:val="24"/>
        </w:rPr>
      </w:pPr>
      <w:r w:rsidRPr="00503F23">
        <w:rPr>
          <w:rFonts w:eastAsia="Calibri"/>
          <w:bCs/>
          <w:sz w:val="24"/>
          <w:szCs w:val="24"/>
        </w:rPr>
        <w:t>Приоритетными в работе центральных детских библиотек  были следующие направления: поддержка и развитие чтения; развитие общественной и гражданской позиции; удовлетворение самообразовательных и познавательных потребностей; формирование мировоззренческих, экономических и технических знаний; духовное формирование человека; правовое просвещение; здоровый образ жизни, безопасность жизнедеятельности; охрана природы, экологическое просвещение; краеведение; формирование библиотечно-библиографической грамотности и информационной культуры.</w:t>
      </w:r>
    </w:p>
    <w:p w:rsidR="00B470BC" w:rsidRPr="00503F23" w:rsidRDefault="00B470BC" w:rsidP="005376EC">
      <w:pPr>
        <w:widowControl/>
        <w:autoSpaceDE/>
        <w:autoSpaceDN/>
        <w:ind w:left="284" w:firstLine="567"/>
        <w:jc w:val="both"/>
        <w:rPr>
          <w:rFonts w:eastAsia="Calibri"/>
          <w:bCs/>
          <w:sz w:val="24"/>
          <w:szCs w:val="24"/>
        </w:rPr>
      </w:pPr>
      <w:r w:rsidRPr="00503F23">
        <w:rPr>
          <w:rFonts w:eastAsia="Calibri"/>
          <w:bCs/>
          <w:sz w:val="24"/>
          <w:szCs w:val="24"/>
        </w:rPr>
        <w:t>Основными з</w:t>
      </w:r>
      <w:r w:rsidR="00CD5772" w:rsidRPr="00503F23">
        <w:rPr>
          <w:rFonts w:eastAsia="Calibri"/>
          <w:bCs/>
          <w:sz w:val="24"/>
          <w:szCs w:val="24"/>
        </w:rPr>
        <w:t>адачами детских библиотек в 2023</w:t>
      </w:r>
      <w:r w:rsidRPr="00503F23">
        <w:rPr>
          <w:rFonts w:eastAsia="Calibri"/>
          <w:bCs/>
          <w:sz w:val="24"/>
          <w:szCs w:val="24"/>
        </w:rPr>
        <w:t xml:space="preserve"> году являлись:  библиотечное обслуживание </w:t>
      </w:r>
      <w:r w:rsidR="00CD5772" w:rsidRPr="00503F23">
        <w:rPr>
          <w:rFonts w:eastAsia="Calibri"/>
          <w:bCs/>
          <w:sz w:val="24"/>
          <w:szCs w:val="24"/>
        </w:rPr>
        <w:t xml:space="preserve">в рамках муниципальных и </w:t>
      </w:r>
      <w:r w:rsidRPr="00503F23">
        <w:rPr>
          <w:rFonts w:eastAsia="Calibri"/>
          <w:bCs/>
          <w:sz w:val="24"/>
          <w:szCs w:val="24"/>
        </w:rPr>
        <w:t>библиотечных программ, организа</w:t>
      </w:r>
      <w:r w:rsidR="00CD5772" w:rsidRPr="00503F23">
        <w:rPr>
          <w:rFonts w:eastAsia="Calibri"/>
          <w:bCs/>
          <w:sz w:val="24"/>
          <w:szCs w:val="24"/>
        </w:rPr>
        <w:t>ция работы по теме года – Год педагога и наставника</w:t>
      </w:r>
      <w:r w:rsidR="00411C8E" w:rsidRPr="00503F23">
        <w:rPr>
          <w:rFonts w:eastAsia="Calibri"/>
          <w:bCs/>
          <w:sz w:val="24"/>
          <w:szCs w:val="24"/>
        </w:rPr>
        <w:t xml:space="preserve"> (Указ Президента Российской Федерации от 27 июня 2022 г. № 401);</w:t>
      </w:r>
      <w:r w:rsidRPr="00503F23">
        <w:rPr>
          <w:rFonts w:eastAsia="Calibri"/>
          <w:bCs/>
          <w:sz w:val="24"/>
          <w:szCs w:val="24"/>
        </w:rPr>
        <w:t xml:space="preserve"> внедрение в практику инновационные формы работы; создание комфортного пространства для чтения, обучения, досуга. </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Отчетный год был достаточно насыщенным и плодотворным.  Этому послужили  события:</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2022–2031 гг. – Десятилетие науки и технологий в Российской Федерации (Указ Президента РФ № 231 от 25.04.2022 г.);</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80-летие разгрома советскими войсками немецко-фашистских вой</w:t>
      </w:r>
      <w:proofErr w:type="gramStart"/>
      <w:r w:rsidRPr="00503F23">
        <w:rPr>
          <w:rFonts w:eastAsia="Calibri"/>
          <w:bCs/>
          <w:sz w:val="24"/>
          <w:szCs w:val="24"/>
        </w:rPr>
        <w:t>ск в Ст</w:t>
      </w:r>
      <w:proofErr w:type="gramEnd"/>
      <w:r w:rsidRPr="00503F23">
        <w:rPr>
          <w:rFonts w:eastAsia="Calibri"/>
          <w:bCs/>
          <w:sz w:val="24"/>
          <w:szCs w:val="24"/>
        </w:rPr>
        <w:t>алинградской битве (Указ Президента Российской Федерации № 457);</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w:t>
      </w:r>
      <w:r w:rsidR="00F279AB" w:rsidRPr="00503F23">
        <w:rPr>
          <w:rFonts w:eastAsia="Calibri"/>
          <w:bCs/>
          <w:sz w:val="24"/>
          <w:szCs w:val="24"/>
        </w:rPr>
        <w:t xml:space="preserve"> </w:t>
      </w:r>
      <w:r w:rsidRPr="00503F23">
        <w:rPr>
          <w:rFonts w:eastAsia="Calibri"/>
          <w:bCs/>
          <w:sz w:val="24"/>
          <w:szCs w:val="24"/>
        </w:rPr>
        <w:t>100 лет со дня рождения дагестанского и российского поэта, общественного деятеля Расула Гамзатова  (Указ Президента РФ № 383 от 01.07.2021 г.);</w:t>
      </w:r>
    </w:p>
    <w:p w:rsidR="00DA165B" w:rsidRPr="00503F23" w:rsidRDefault="00872E18" w:rsidP="005376EC">
      <w:pPr>
        <w:widowControl/>
        <w:autoSpaceDE/>
        <w:autoSpaceDN/>
        <w:ind w:left="284" w:firstLine="567"/>
        <w:jc w:val="both"/>
        <w:rPr>
          <w:rFonts w:eastAsia="Calibri"/>
          <w:bCs/>
          <w:sz w:val="24"/>
          <w:szCs w:val="24"/>
        </w:rPr>
      </w:pPr>
      <w:r w:rsidRPr="00503F23">
        <w:rPr>
          <w:rFonts w:eastAsia="Calibri"/>
          <w:bCs/>
          <w:sz w:val="24"/>
          <w:szCs w:val="24"/>
        </w:rPr>
        <w:t xml:space="preserve">– </w:t>
      </w:r>
      <w:r w:rsidR="00DA165B" w:rsidRPr="00503F23">
        <w:rPr>
          <w:rFonts w:eastAsia="Calibri"/>
          <w:bCs/>
          <w:sz w:val="24"/>
          <w:szCs w:val="24"/>
        </w:rPr>
        <w:t>200 лет со дня рождения К.Д. Ушинского, русского педагога, основоположника отечественной научной педагогики (№ Пр-1845 от 30.09.2021);</w:t>
      </w:r>
    </w:p>
    <w:p w:rsidR="00DA165B" w:rsidRPr="00503F23" w:rsidRDefault="00474255" w:rsidP="005376EC">
      <w:pPr>
        <w:widowControl/>
        <w:autoSpaceDE/>
        <w:autoSpaceDN/>
        <w:ind w:left="284" w:firstLine="567"/>
        <w:jc w:val="both"/>
        <w:rPr>
          <w:rFonts w:eastAsia="Calibri"/>
          <w:bCs/>
          <w:sz w:val="24"/>
          <w:szCs w:val="24"/>
        </w:rPr>
      </w:pPr>
      <w:r>
        <w:rPr>
          <w:rFonts w:eastAsia="Calibri"/>
          <w:bCs/>
          <w:sz w:val="24"/>
          <w:szCs w:val="24"/>
        </w:rPr>
        <w:t xml:space="preserve">– 150 </w:t>
      </w:r>
      <w:r w:rsidR="00DA165B" w:rsidRPr="00503F23">
        <w:rPr>
          <w:rFonts w:eastAsia="Calibri"/>
          <w:bCs/>
          <w:sz w:val="24"/>
          <w:szCs w:val="24"/>
        </w:rPr>
        <w:t xml:space="preserve">лет со дня рождения С.В. Рахманинова,  выдающегося русского музыканта, композитора, пианиста (Указ Президента Российской Федерации № 62 от 25.01.2020 г.); </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xml:space="preserve"> 2023 год стал ярким и запоминающимся годом для </w:t>
      </w:r>
      <w:r w:rsidR="00B471B1" w:rsidRPr="00503F23">
        <w:rPr>
          <w:rFonts w:eastAsia="Calibri"/>
          <w:bCs/>
          <w:sz w:val="24"/>
          <w:szCs w:val="24"/>
        </w:rPr>
        <w:t xml:space="preserve">библиотек </w:t>
      </w:r>
      <w:r w:rsidRPr="00503F23">
        <w:rPr>
          <w:rFonts w:eastAsia="Calibri"/>
          <w:bCs/>
          <w:sz w:val="24"/>
          <w:szCs w:val="24"/>
        </w:rPr>
        <w:t>Оренбургской</w:t>
      </w:r>
      <w:r w:rsidR="00F279AB" w:rsidRPr="00503F23">
        <w:rPr>
          <w:rFonts w:eastAsia="Calibri"/>
          <w:bCs/>
          <w:sz w:val="24"/>
          <w:szCs w:val="24"/>
        </w:rPr>
        <w:t xml:space="preserve"> </w:t>
      </w:r>
      <w:r w:rsidR="00B471B1" w:rsidRPr="00503F23">
        <w:rPr>
          <w:rFonts w:eastAsia="Calibri"/>
          <w:bCs/>
          <w:sz w:val="24"/>
          <w:szCs w:val="24"/>
        </w:rPr>
        <w:t>области, обслуживающих детей</w:t>
      </w:r>
      <w:r w:rsidR="00F279AB" w:rsidRPr="00503F23">
        <w:rPr>
          <w:rFonts w:eastAsia="Calibri"/>
          <w:bCs/>
          <w:sz w:val="24"/>
          <w:szCs w:val="24"/>
        </w:rPr>
        <w:t>. Б</w:t>
      </w:r>
      <w:r w:rsidRPr="00503F23">
        <w:rPr>
          <w:rFonts w:eastAsia="Calibri"/>
          <w:bCs/>
          <w:sz w:val="24"/>
          <w:szCs w:val="24"/>
        </w:rPr>
        <w:t>ыла продолжена работа по программам и проектам:  «Открытый взгляд» (с 2009),  «Уроки русского» (с 2013 г),  «Пушкинская карта» (с 2022),  Инклюзивная творческая лаборатория (с 2022).</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xml:space="preserve">В 2023 году </w:t>
      </w:r>
      <w:r w:rsidR="00872C3E" w:rsidRPr="00503F23">
        <w:rPr>
          <w:rFonts w:eastAsia="Calibri"/>
          <w:bCs/>
          <w:sz w:val="24"/>
          <w:szCs w:val="24"/>
        </w:rPr>
        <w:t xml:space="preserve">Оренбургской областной полиэтнической детской библиотекой </w:t>
      </w:r>
      <w:r w:rsidRPr="00503F23">
        <w:rPr>
          <w:rFonts w:eastAsia="Calibri"/>
          <w:bCs/>
          <w:sz w:val="24"/>
          <w:szCs w:val="24"/>
        </w:rPr>
        <w:t xml:space="preserve">были инициированы новые проекты: </w:t>
      </w:r>
      <w:proofErr w:type="gramStart"/>
      <w:r w:rsidRPr="00503F23">
        <w:rPr>
          <w:rFonts w:eastAsia="Calibri"/>
          <w:bCs/>
          <w:sz w:val="24"/>
          <w:szCs w:val="24"/>
        </w:rPr>
        <w:t xml:space="preserve">«Уроки </w:t>
      </w:r>
      <w:r w:rsidR="00474255">
        <w:rPr>
          <w:rFonts w:eastAsia="Calibri"/>
          <w:bCs/>
          <w:sz w:val="24"/>
          <w:szCs w:val="24"/>
        </w:rPr>
        <w:t>ж</w:t>
      </w:r>
      <w:r w:rsidRPr="00503F23">
        <w:rPr>
          <w:rFonts w:eastAsia="Calibri"/>
          <w:bCs/>
          <w:sz w:val="24"/>
          <w:szCs w:val="24"/>
        </w:rPr>
        <w:t xml:space="preserve">ивой планеты»: проект по популяризации экологических знаний,  «Шаги к успеху»: клуб экономической грамотности, #Двенадцать: сетевой литературный подиум авторов - юбиляров 2023 года, </w:t>
      </w:r>
      <w:r w:rsidRPr="00503F23">
        <w:rPr>
          <w:rFonts w:eastAsia="Calibri"/>
          <w:bCs/>
          <w:sz w:val="24"/>
          <w:szCs w:val="24"/>
        </w:rPr>
        <w:tab/>
        <w:t>«Науки разные нужны»:  организация кольцевых выставок научно-популярной литературы в библиотеки Оренбургской области  (из фондов Оренбургской областной полиэтнической детской библиотеки),  «Был выбор у каждого: я или Родина»: областной историко-патриотический проект.</w:t>
      </w:r>
      <w:proofErr w:type="gramEnd"/>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xml:space="preserve">Также в отчетном  году </w:t>
      </w:r>
      <w:r w:rsidR="0010144F" w:rsidRPr="00503F23">
        <w:rPr>
          <w:rFonts w:eastAsia="Calibri"/>
          <w:bCs/>
          <w:sz w:val="24"/>
          <w:szCs w:val="24"/>
        </w:rPr>
        <w:t>детские библиотеки Оренбургской области</w:t>
      </w:r>
      <w:r w:rsidRPr="00503F23">
        <w:rPr>
          <w:rFonts w:eastAsia="Calibri"/>
          <w:bCs/>
          <w:sz w:val="24"/>
          <w:szCs w:val="24"/>
        </w:rPr>
        <w:t xml:space="preserve"> </w:t>
      </w:r>
      <w:r w:rsidR="0010144F" w:rsidRPr="00503F23">
        <w:rPr>
          <w:rFonts w:eastAsia="Calibri"/>
          <w:bCs/>
          <w:sz w:val="24"/>
          <w:szCs w:val="24"/>
        </w:rPr>
        <w:t>принял</w:t>
      </w:r>
      <w:r w:rsidR="001B1CAD" w:rsidRPr="00503F23">
        <w:rPr>
          <w:rFonts w:eastAsia="Calibri"/>
          <w:bCs/>
          <w:sz w:val="24"/>
          <w:szCs w:val="24"/>
        </w:rPr>
        <w:t>и участие в 18</w:t>
      </w:r>
      <w:r w:rsidRPr="00503F23">
        <w:rPr>
          <w:rFonts w:eastAsia="Calibri"/>
          <w:bCs/>
          <w:sz w:val="24"/>
          <w:szCs w:val="24"/>
        </w:rPr>
        <w:t xml:space="preserve"> всероссийских конкурсах и акциях, в восьми из них </w:t>
      </w:r>
      <w:r w:rsidR="0010144F" w:rsidRPr="00503F23">
        <w:rPr>
          <w:rFonts w:eastAsia="Calibri"/>
          <w:bCs/>
          <w:sz w:val="24"/>
          <w:szCs w:val="24"/>
        </w:rPr>
        <w:t xml:space="preserve">областная детская библиотека выступила </w:t>
      </w:r>
      <w:r w:rsidRPr="00503F23">
        <w:rPr>
          <w:rFonts w:eastAsia="Calibri"/>
          <w:bCs/>
          <w:sz w:val="24"/>
          <w:szCs w:val="24"/>
        </w:rPr>
        <w:t>координатором  на территории Ор</w:t>
      </w:r>
      <w:r w:rsidR="00DF0A31" w:rsidRPr="00503F23">
        <w:rPr>
          <w:rFonts w:eastAsia="Calibri"/>
          <w:bCs/>
          <w:sz w:val="24"/>
          <w:szCs w:val="24"/>
        </w:rPr>
        <w:t>енбуржья</w:t>
      </w:r>
      <w:r w:rsidRPr="00503F23">
        <w:rPr>
          <w:rFonts w:eastAsia="Calibri"/>
          <w:bCs/>
          <w:sz w:val="24"/>
          <w:szCs w:val="24"/>
        </w:rPr>
        <w:t>:</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региональный этап  Международного конкурса юных чтецов «Живая классика» (104 победителя муниципальных этапов из 33 территорий Оренбургской области, 07. 04.2023);</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Международная Акция «Читаем детям о войне - 2023» (319 организаций, 9214 участников, 05.05 2023);</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xml:space="preserve">- региональный этап Всероссийской олимпиады «Символы России. Русский язык: история письменности» ((16.11.2023) 8832 участника, 248 организаций  из 38 МО). Проведение Олимпиады было организовано на 574 площадках.       1501 человек набрали от 70 до 100 </w:t>
      </w:r>
      <w:proofErr w:type="gramStart"/>
      <w:r w:rsidRPr="00503F23">
        <w:rPr>
          <w:rFonts w:eastAsia="Calibri"/>
          <w:bCs/>
          <w:sz w:val="24"/>
          <w:szCs w:val="24"/>
        </w:rPr>
        <w:t>баллов</w:t>
      </w:r>
      <w:proofErr w:type="gramEnd"/>
      <w:r w:rsidRPr="00503F23">
        <w:rPr>
          <w:rFonts w:eastAsia="Calibri"/>
          <w:bCs/>
          <w:sz w:val="24"/>
          <w:szCs w:val="24"/>
        </w:rPr>
        <w:t xml:space="preserve"> и вышли во второй тур, который состоится  29.02.24 г.; </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Всероссийская акция в поддержку чтения «Библионочь» (14 500 детей и подростков 38 муниципальных образований, 27.05.2023);</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lastRenderedPageBreak/>
        <w:t xml:space="preserve"> - Всероссийская культурно-образовательная акция «Ночь искусств» (35 ЦДБ, 5600 участников, 04.11.2023);</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Всероссийская «Неделя детской и юношеской книги» (73 библиотеки, 350 мероприятий,  8700 участников, 25.03.23г. – 02.04.23г.);</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«Территория равных возможностей»: декада мероприятий для детей с ограниченными  возможностями здоровья в специализированных детских библиотеках Оренбуржья в рамках Всероссийской Декады инвалидов (01.01.24г.-10.01.24г.)</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Культурно-образовательный проект «Культура для школьников». Участниками мероприятий  проекта «Культура для школьников» в 2023 году стали 8 878 человек. Количество  мероприятий  -  322 (из них «Культпоход» - 190, «Культурный клуб» - 72, «Цифровая культура» - 60).</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xml:space="preserve">Также </w:t>
      </w:r>
      <w:r w:rsidR="00D910FE" w:rsidRPr="00503F23">
        <w:rPr>
          <w:rFonts w:eastAsia="Calibri"/>
          <w:bCs/>
          <w:sz w:val="24"/>
          <w:szCs w:val="24"/>
        </w:rPr>
        <w:t>детские библиотеки приняли</w:t>
      </w:r>
      <w:r w:rsidRPr="00503F23">
        <w:rPr>
          <w:rFonts w:eastAsia="Calibri"/>
          <w:bCs/>
          <w:sz w:val="24"/>
          <w:szCs w:val="24"/>
        </w:rPr>
        <w:t xml:space="preserve"> участие в таких всероссийских акциях как «Блокадный хлеб», «Дарит</w:t>
      </w:r>
      <w:r w:rsidR="001B1CAD" w:rsidRPr="00503F23">
        <w:rPr>
          <w:rFonts w:eastAsia="Calibri"/>
          <w:bCs/>
          <w:sz w:val="24"/>
          <w:szCs w:val="24"/>
        </w:rPr>
        <w:t>е книги с любовью», «Ночь кино»,</w:t>
      </w:r>
      <w:r w:rsidR="001B1CAD" w:rsidRPr="00503F23">
        <w:rPr>
          <w:sz w:val="24"/>
          <w:szCs w:val="24"/>
        </w:rPr>
        <w:t xml:space="preserve"> </w:t>
      </w:r>
      <w:r w:rsidR="001B1CAD" w:rsidRPr="00503F23">
        <w:rPr>
          <w:rFonts w:eastAsia="Calibri"/>
          <w:bCs/>
          <w:sz w:val="24"/>
          <w:szCs w:val="24"/>
        </w:rPr>
        <w:t>«Неделя безопасного Рунета», «Тотальный диктант»,  «Большой этнографический диктант», «Киноуроки в школе», «Безопасность детства».</w:t>
      </w:r>
    </w:p>
    <w:p w:rsidR="00DA165B" w:rsidRPr="00503F23" w:rsidRDefault="00DA165B" w:rsidP="005376EC">
      <w:pPr>
        <w:widowControl/>
        <w:autoSpaceDE/>
        <w:autoSpaceDN/>
        <w:ind w:left="284" w:firstLine="567"/>
        <w:jc w:val="both"/>
        <w:rPr>
          <w:rFonts w:eastAsia="Calibri"/>
          <w:b/>
          <w:bCs/>
          <w:sz w:val="24"/>
          <w:szCs w:val="24"/>
        </w:rPr>
      </w:pPr>
      <w:r w:rsidRPr="00503F23">
        <w:rPr>
          <w:rFonts w:eastAsia="Calibri"/>
          <w:b/>
          <w:bCs/>
          <w:sz w:val="24"/>
          <w:szCs w:val="24"/>
        </w:rPr>
        <w:t xml:space="preserve">Таким образом, во всероссийских и международных акциях приняли участие 786 организаций (библиотек и образовательных учреждений) Оренбуржья, ими организовано 980 мероприятий, количество участников всероссийских акций – 49 856 человек. </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За отчетный год  Оренбургская областная полиэтническая детская библиотека инициировала 35 (-1) областных конкурсов и акций, в которых  приняли участие около 65 850  (+4350) детей и подростков не только Оренбургской области, но 28 регионов РФ. Самыми яркими и масштабными стали:</w:t>
      </w:r>
    </w:p>
    <w:p w:rsidR="006673FE" w:rsidRDefault="00DA165B" w:rsidP="005376EC">
      <w:pPr>
        <w:widowControl/>
        <w:autoSpaceDE/>
        <w:autoSpaceDN/>
        <w:ind w:left="284" w:firstLine="567"/>
        <w:jc w:val="both"/>
        <w:rPr>
          <w:sz w:val="24"/>
          <w:szCs w:val="24"/>
        </w:rPr>
      </w:pPr>
      <w:r w:rsidRPr="00503F23">
        <w:rPr>
          <w:rFonts w:eastAsia="Calibri"/>
          <w:bCs/>
          <w:sz w:val="24"/>
          <w:szCs w:val="24"/>
        </w:rPr>
        <w:t xml:space="preserve">- цикл мероприятий, посвященный теме года - Году педагога и наставника.  </w:t>
      </w:r>
      <w:proofErr w:type="gramStart"/>
      <w:r w:rsidRPr="00503F23">
        <w:rPr>
          <w:rFonts w:eastAsia="Calibri"/>
          <w:bCs/>
          <w:sz w:val="24"/>
          <w:szCs w:val="24"/>
        </w:rPr>
        <w:t>В течение года было организовано 9 событий: читательская конференция «Образ учителя в литературе XX и XXI веков» (50 участников, 29 ноября),  конкурс эссе о современных педагогах и наставниках «Учителя на «драйве» (56 педагогов), квест-игра  «Уроков не будет!» (105 чел), цикл мероприятий, посвященных Году педагога и наставника «Наставникам, хранившим юность нашу...» (128 чел.),  областной марафон чтений отрывков из произведений Януша Корчака</w:t>
      </w:r>
      <w:proofErr w:type="gramEnd"/>
      <w:r w:rsidRPr="00503F23">
        <w:rPr>
          <w:rFonts w:eastAsia="Calibri"/>
          <w:bCs/>
          <w:sz w:val="24"/>
          <w:szCs w:val="24"/>
        </w:rPr>
        <w:t xml:space="preserve"> «</w:t>
      </w:r>
      <w:proofErr w:type="gramStart"/>
      <w:r w:rsidRPr="00503F23">
        <w:rPr>
          <w:rFonts w:eastAsia="Calibri"/>
          <w:bCs/>
          <w:sz w:val="24"/>
          <w:szCs w:val="24"/>
        </w:rPr>
        <w:t>Правила жизни» (18 видеопрочтений, 10220 просмотров, 51 библиотека (22 июля - 7 августа 2023 г)), виртуальная книжная выставка «Педагог – не звание, педагог – призвание» (1229 обращений), сетевая акция «Учитель, которому я благодарен …» (51 участник), пополнение видеорубрики по профориентации для детей и подростков «Сто дорог – одна твоя» тремя видео:  знакомство с профессиями  воспитателя детского сада, учителя начальной школы, педагога-библиотекаря. (3 видеоролика – 1765 просмотров).</w:t>
      </w:r>
      <w:r w:rsidR="006673FE" w:rsidRPr="00503F23">
        <w:rPr>
          <w:sz w:val="24"/>
          <w:szCs w:val="24"/>
        </w:rPr>
        <w:t xml:space="preserve"> </w:t>
      </w:r>
      <w:proofErr w:type="gramEnd"/>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xml:space="preserve">- Блиц-викторина «Личности и факты» к 100-летию образования СССР. В викторине приняли участие 1054 человека из разных уголков Оренбургской области и других регионов нашей страны (26.12.23г.- 30.12.23г). </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#ПапаОбнимашки: фоточеллендж (21.02.23г.-27.02.23г., 200 участников);</w:t>
      </w:r>
    </w:p>
    <w:p w:rsidR="00DA165B"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#МамаОбнимашки: фотоконкурс (07.03.23г.-13.03.23г., 255 участников);</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xml:space="preserve">- «Вызываю огонь на себя»: областной час памяти, посвященный Герою России  Александру Прохоренко. В седьмую годовщину гибели память </w:t>
      </w:r>
      <w:r w:rsidR="00474255">
        <w:rPr>
          <w:rFonts w:eastAsia="Calibri"/>
          <w:bCs/>
          <w:sz w:val="24"/>
          <w:szCs w:val="24"/>
        </w:rPr>
        <w:t>г</w:t>
      </w:r>
      <w:r w:rsidRPr="00503F23">
        <w:rPr>
          <w:rFonts w:eastAsia="Calibri"/>
          <w:bCs/>
          <w:sz w:val="24"/>
          <w:szCs w:val="24"/>
        </w:rPr>
        <w:t>ероя почтили в 80 организациях (библиотеках и образовательных учреждениях) из 37 муниципальных образований Оренбуржья. В акции приняли участие более 5000 детей и подростков (17.03.23г);</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xml:space="preserve">- «Читающая семья Оренбуржья - 2023»:  XVII ежегодный областной конкурс. Отборочные  туры конкурса прошли в 33 муниципальных образованиях Оренбургской области, в них приняли участие 148 семей. В финале встретились семьи из Оренбургского, Илекского, Переволоцкого, Александровского районов, городов Бугуруслан и Оренбург (25.03.23г); </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xml:space="preserve">-  «Территория здоровья»: V ежегодная декада мероприятий по популяризации здорового образа жизни (03.04.23г.-12.04.23г). </w:t>
      </w:r>
      <w:proofErr w:type="gramStart"/>
      <w:r w:rsidRPr="00503F23">
        <w:rPr>
          <w:rFonts w:eastAsia="Calibri"/>
          <w:bCs/>
          <w:sz w:val="24"/>
          <w:szCs w:val="24"/>
        </w:rPr>
        <w:t xml:space="preserve">В декаде приняли участие  190 организаций  из 35 муниципальных образований области, привлечено  около 8000 детей и подростков  из </w:t>
      </w:r>
      <w:r w:rsidRPr="00503F23">
        <w:rPr>
          <w:rFonts w:eastAsia="Calibri"/>
          <w:bCs/>
          <w:sz w:val="24"/>
          <w:szCs w:val="24"/>
        </w:rPr>
        <w:lastRenderedPageBreak/>
        <w:t>Оренбургской и Саратовской областей, городов  Перевальск (Луганская Народная Республика), Уральск, Актобе (Республика Казахстан);</w:t>
      </w:r>
      <w:proofErr w:type="gramEnd"/>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К 200-летнему юбилею русского драматурга Александра Николаевича Островского: интерактивная игра-викторина по произведениям А.Н.</w:t>
      </w:r>
      <w:r w:rsidR="00474255">
        <w:rPr>
          <w:rFonts w:eastAsia="Calibri"/>
          <w:bCs/>
          <w:sz w:val="24"/>
          <w:szCs w:val="24"/>
        </w:rPr>
        <w:t xml:space="preserve"> </w:t>
      </w:r>
      <w:r w:rsidRPr="00503F23">
        <w:rPr>
          <w:rFonts w:eastAsia="Calibri"/>
          <w:bCs/>
          <w:sz w:val="24"/>
          <w:szCs w:val="24"/>
        </w:rPr>
        <w:t>Островского «На всякого мудреца довольно простоты» (15.02.23г.-12.04.23г), «Снегурочка»: марафон чтения стихотворной пьесы (12.04.23г)  (500 участников из 40 МО);</w:t>
      </w:r>
    </w:p>
    <w:p w:rsidR="00DA165B" w:rsidRPr="00503F23" w:rsidRDefault="00DA165B" w:rsidP="005376EC">
      <w:pPr>
        <w:widowControl/>
        <w:autoSpaceDE/>
        <w:autoSpaceDN/>
        <w:ind w:left="284" w:firstLine="567"/>
        <w:jc w:val="both"/>
        <w:rPr>
          <w:rFonts w:eastAsia="Calibri"/>
          <w:bCs/>
          <w:sz w:val="24"/>
          <w:szCs w:val="24"/>
        </w:rPr>
      </w:pPr>
      <w:proofErr w:type="gramStart"/>
      <w:r w:rsidRPr="00503F23">
        <w:rPr>
          <w:rFonts w:eastAsia="Calibri"/>
          <w:bCs/>
          <w:sz w:val="24"/>
          <w:szCs w:val="24"/>
        </w:rPr>
        <w:t>- Областная акция Неделя «космических» знаний, приуроченная ко Дню космонавтики (05.04.23г.-12.04.23г., 36 библиотек,  113 мероприятий,  3600 участников);</w:t>
      </w:r>
      <w:proofErr w:type="gramEnd"/>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Интернет-голосование за «Лучшую книгу о войне» (02.05.23г.-</w:t>
      </w:r>
      <w:r w:rsidR="00EC3C63" w:rsidRPr="00503F23">
        <w:rPr>
          <w:rFonts w:eastAsia="Calibri"/>
          <w:bCs/>
          <w:sz w:val="24"/>
          <w:szCs w:val="24"/>
        </w:rPr>
        <w:t xml:space="preserve"> </w:t>
      </w:r>
      <w:r w:rsidRPr="00503F23">
        <w:rPr>
          <w:rFonts w:eastAsia="Calibri"/>
          <w:bCs/>
          <w:sz w:val="24"/>
          <w:szCs w:val="24"/>
        </w:rPr>
        <w:t>09.05.23г., 253 человека);</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II областная поэтическая акция «Мы – наследники Победы». Участниками акции стали более 350 детей, подростков и молодых людей  в возрасте от 6 до 25 лет из 24 районов Оренбургской области, Перевальского района Луганской Народной  Республики, Мариинско-Посадского муниципального округа Чувашский Республики и  города Уральска  Республики Казахстан. В зрительском голосовании приняли участие почти 2500 человек (02.05.23г-10.05.23г.);</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«В сердце с книжных страниц»: цикл викторин по любимым книгам о войне («Доктор Вера» Б.</w:t>
      </w:r>
      <w:r w:rsidR="005F63B9">
        <w:rPr>
          <w:rFonts w:eastAsia="Calibri"/>
          <w:bCs/>
          <w:sz w:val="24"/>
          <w:szCs w:val="24"/>
        </w:rPr>
        <w:t xml:space="preserve"> </w:t>
      </w:r>
      <w:r w:rsidRPr="00503F23">
        <w:rPr>
          <w:rFonts w:eastAsia="Calibri"/>
          <w:bCs/>
          <w:sz w:val="24"/>
          <w:szCs w:val="24"/>
        </w:rPr>
        <w:t>Полевой, «Хлеб той зимы» Э.</w:t>
      </w:r>
      <w:r w:rsidR="005F63B9">
        <w:rPr>
          <w:rFonts w:eastAsia="Calibri"/>
          <w:bCs/>
          <w:sz w:val="24"/>
          <w:szCs w:val="24"/>
        </w:rPr>
        <w:t xml:space="preserve"> </w:t>
      </w:r>
      <w:r w:rsidRPr="00503F23">
        <w:rPr>
          <w:rFonts w:eastAsia="Calibri"/>
          <w:bCs/>
          <w:sz w:val="24"/>
          <w:szCs w:val="24"/>
        </w:rPr>
        <w:t>Фонякова, «Болотные робинзоны» С.</w:t>
      </w:r>
      <w:r w:rsidR="005F63B9">
        <w:rPr>
          <w:rFonts w:eastAsia="Calibri"/>
          <w:bCs/>
          <w:sz w:val="24"/>
          <w:szCs w:val="24"/>
        </w:rPr>
        <w:t xml:space="preserve"> </w:t>
      </w:r>
      <w:r w:rsidRPr="00503F23">
        <w:rPr>
          <w:rFonts w:eastAsia="Calibri"/>
          <w:bCs/>
          <w:sz w:val="24"/>
          <w:szCs w:val="24"/>
        </w:rPr>
        <w:t>Радзиевская) – 420 участников;</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«Областной день детства. «Цвет настроения – книжный»: видеоконкурс юных чтецов художественной прозы. В конкурсе приняли участие 144 юных оренбуржца из 21 МО Оренбургской области.  Также в конкурсе приняли участие ребята из Чувашской Республики и Донецкой Народной Республики (20.04.23г.-20.05.23г);</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«Летний читальный зал на траве»: программа летнего чтения (26 мероприятий, 2630 детей);</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«Вместе с Пушкиным расту»: областная акция по популяризации творчества А.С. Пушкина (01.06.23г.-07.06.23г.);</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xml:space="preserve">- «100 книг, которые необходимо прочитать летом»: конкурс видеоблогеров (52 участника, 61 видео); </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«От</w:t>
      </w:r>
      <w:r w:rsidR="005F63B9">
        <w:rPr>
          <w:rFonts w:eastAsia="Calibri"/>
          <w:bCs/>
          <w:sz w:val="24"/>
          <w:szCs w:val="24"/>
        </w:rPr>
        <w:t>к</w:t>
      </w:r>
      <w:r w:rsidRPr="00503F23">
        <w:rPr>
          <w:rFonts w:eastAsia="Calibri"/>
          <w:bCs/>
          <w:sz w:val="24"/>
          <w:szCs w:val="24"/>
        </w:rPr>
        <w:t>рываем для себя Россию»:  конкурс материалов семейных путешествий по номинациям: «Фотография», «Рисунок», «Видеоролик», «Книга»  (01.06.23г.-25.08.23г, 64 участника). Вместе с оренбуржцами в творческом соревновании приняли участие семьи из Москвы и Норильска (Красноярский край);</w:t>
      </w:r>
    </w:p>
    <w:p w:rsidR="00DA165B" w:rsidRPr="00503F23" w:rsidRDefault="00DA165B" w:rsidP="005376EC">
      <w:pPr>
        <w:widowControl/>
        <w:autoSpaceDE/>
        <w:autoSpaceDN/>
        <w:ind w:left="284" w:firstLine="567"/>
        <w:jc w:val="both"/>
        <w:rPr>
          <w:rFonts w:eastAsia="Calibri"/>
          <w:bCs/>
          <w:sz w:val="24"/>
          <w:szCs w:val="24"/>
        </w:rPr>
      </w:pPr>
      <w:proofErr w:type="gramStart"/>
      <w:r w:rsidRPr="00503F23">
        <w:rPr>
          <w:rFonts w:eastAsia="Calibri"/>
          <w:bCs/>
          <w:sz w:val="24"/>
          <w:szCs w:val="24"/>
        </w:rPr>
        <w:t>- К 100-летию со дня рождения поэта, прозаика, публициста, переводчика Расула  Гамзатова полиэтнической детской библиотекой было инициировано 3 крупные  акции: областной марафон «Читаем Гамзатова» (01.09.23г.-08.09.23г.), областной конкурс творческих работ «Мой путь к Расулу Гамзатову» (16.01.23г.-08.09.23г.) и областная патриотическая акция «Зов белых журавлей» (01.06.23г.– 30.08.23г.).</w:t>
      </w:r>
      <w:proofErr w:type="gramEnd"/>
      <w:r w:rsidRPr="00503F23">
        <w:rPr>
          <w:rFonts w:eastAsia="Calibri"/>
          <w:bCs/>
          <w:sz w:val="24"/>
          <w:szCs w:val="24"/>
        </w:rPr>
        <w:t xml:space="preserve"> В них приняли участие более 5460 детей и подростков;</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«Умный сентябрь»: VII областная культурно-просветительская акция. В рамках акции было проведено 300 мероприятий, к которым было привлечено 14000 участников;</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«Три дня в сентябре. Пушкин в Оренбуржье»: III областная литературная акция, посвященная приезду А.С. Пушкина в Оренбург (18.09.23г.-20.09.23г., 80 мероприятий, 2200 участников из 17 МО);</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«Оренбуржье.  Восстание. Пугачев»: историко-краеведческая олимпиада к 250-летию начала Крестьянской войны 1773—1775 годов (28.09.23г.). Организаторами муниципального этапа выступили  36 библиотек и 10 общеобразовательных школ.  На вопросы олимпиады ответили 795 подростков;</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Областной детский творческий конкурс «К Аксакову с любовью», инициированный Оренбургской областной полиэтнической детской библиотекой к 232-летней годовщине со дня рождения выдающегося писателя и краеведа Сергея Тимофеевича Аксакова (01.08.23г.-01.10.23г., 296 участников, 260 работ);</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«И снова он, старик Державин!»: сетевой онлайн-челлендж (14.06.23г., более 8500 просмотров);</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lastRenderedPageBreak/>
        <w:t>- «Был выбор у каждого: я или Родина»: историко-патриотический проект, посвященный событиям Великой Отечественной войны 1941 -1945 гг. Всего в проекте участвовало 186 библиотек</w:t>
      </w:r>
      <w:r w:rsidR="00A53929">
        <w:rPr>
          <w:rFonts w:eastAsia="Calibri"/>
          <w:bCs/>
          <w:sz w:val="24"/>
          <w:szCs w:val="24"/>
        </w:rPr>
        <w:t>,</w:t>
      </w:r>
      <w:r w:rsidRPr="00503F23">
        <w:rPr>
          <w:rFonts w:eastAsia="Calibri"/>
          <w:bCs/>
          <w:sz w:val="24"/>
          <w:szCs w:val="24"/>
        </w:rPr>
        <w:t xml:space="preserve"> обслуживающих детское население и 9 школьных библиотек из 35 муниципальных образований  Оренбургской области. Проведено 468 мероприятий,  размещено 145 видеороликов, которые были просмотрены более 20000 раз;</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#Двенадцать: сетевой литературный подиум авторов - юбиляров 2023 года. В проекте приняли участие 259 библиотек из 37 муниципальных образований  Оренбуржья и г. Торжка Тверской области. В рамках проекта было организовано 1485 видеопрочтений, которые были просмотрены более 179 000 раз;</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«Науки разные нужны»:  организация кольцевых выставок научно-популярной литературы в библиотеки Оренбургской области. Выставка в 100 книг (из фонда областной детской библиотеки) в  течение года побывала в 14 МО (по трем маршрутам). За  время работы  ее посетило 3571 человек, выдано более 3635 книг;</w:t>
      </w:r>
    </w:p>
    <w:p w:rsidR="00DA165B" w:rsidRPr="00503F23" w:rsidRDefault="00DA165B" w:rsidP="005376EC">
      <w:pPr>
        <w:widowControl/>
        <w:autoSpaceDE/>
        <w:autoSpaceDN/>
        <w:ind w:left="284" w:firstLine="567"/>
        <w:jc w:val="both"/>
        <w:rPr>
          <w:rFonts w:eastAsia="Calibri"/>
          <w:bCs/>
          <w:sz w:val="24"/>
          <w:szCs w:val="24"/>
        </w:rPr>
      </w:pPr>
      <w:proofErr w:type="gramStart"/>
      <w:r w:rsidRPr="00503F23">
        <w:rPr>
          <w:rFonts w:eastAsia="Calibri"/>
          <w:bCs/>
          <w:sz w:val="24"/>
          <w:szCs w:val="24"/>
        </w:rPr>
        <w:t>- Проект по адаптации и интеграции детей из семей мигрантов «Уроки русского» в 2023 году реализовывался в семи библиотеках Оренбургской области: областной полиэтнической детской библиотеке, центральных городских детских библиотеках Бузулука, Орска, Гая, специализированном детском филиале №19 г. Оренбурга, с сентября к реализации проекта подключилась центральная детская модельная библиотека и  Придолинная сельская библиотека Ташлинского района.</w:t>
      </w:r>
      <w:proofErr w:type="gramEnd"/>
      <w:r w:rsidR="007D61BA" w:rsidRPr="00503F23">
        <w:rPr>
          <w:rFonts w:eastAsia="Calibri"/>
          <w:bCs/>
          <w:sz w:val="24"/>
          <w:szCs w:val="24"/>
        </w:rPr>
        <w:t xml:space="preserve"> </w:t>
      </w:r>
      <w:r w:rsidRPr="00503F23">
        <w:rPr>
          <w:rFonts w:eastAsia="Calibri"/>
          <w:bCs/>
          <w:sz w:val="24"/>
          <w:szCs w:val="24"/>
        </w:rPr>
        <w:t xml:space="preserve"> В течение   2023 года библиотеками – участницами проекта было проведено 124 занятия (в 2022 г – 110), в 2023 году занятия посетили  611 раз (в 2022 – 418).  При видимой положительной динамике, библиотекари – руководители проекта отмечают  уменьшение числа мигрантов, которым требуется п</w:t>
      </w:r>
      <w:r w:rsidR="00FC41E0" w:rsidRPr="00503F23">
        <w:rPr>
          <w:rFonts w:eastAsia="Calibri"/>
          <w:bCs/>
          <w:sz w:val="24"/>
          <w:szCs w:val="24"/>
        </w:rPr>
        <w:t>омощь в освоении русского языка.</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Оренбургская областная полиэтническая детская библиотека стала соорганизатором двух областных конкурсов:</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VI конкурс творческих работ Российско-Казахстанской акции «Бассейну Урала – чистые берега и добрососедство», проведенный  совместно с Оренбургской областной общественной  организацией «Совет женщин» и Западно-Казахстанским областным общественным объединением «Союз женщин Приуралья – Ymit». В конкурсе приняли участие 505 участников, было представлено 589 работ (15.07.2023г. – 24.09.2023г.);</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xml:space="preserve"> - «Оренбуржье многонациональное»: XI ежегодный областной конкурс детских исследовательских и проектных работ, организованный совместно с Управлением внутренней политики Аппарата Губернатора Оренбургской области; СОШ № 65, ГБУДО ООДТДМ им. В.П. Поляничко (Всего в двух отборочных турах приняли участие около 1200 человек, из них 400 - в финале конкурса); </w:t>
      </w:r>
    </w:p>
    <w:p w:rsidR="00DA165B" w:rsidRPr="00503F23" w:rsidRDefault="00C65B13" w:rsidP="005376EC">
      <w:pPr>
        <w:widowControl/>
        <w:autoSpaceDE/>
        <w:autoSpaceDN/>
        <w:ind w:left="284" w:firstLine="567"/>
        <w:jc w:val="both"/>
        <w:rPr>
          <w:rFonts w:eastAsia="Calibri"/>
          <w:bCs/>
          <w:sz w:val="24"/>
          <w:szCs w:val="24"/>
        </w:rPr>
      </w:pPr>
      <w:r w:rsidRPr="00503F23">
        <w:rPr>
          <w:rFonts w:eastAsia="Calibri"/>
          <w:bCs/>
          <w:sz w:val="24"/>
          <w:szCs w:val="24"/>
        </w:rPr>
        <w:t>Также детские библиотеки приняли</w:t>
      </w:r>
      <w:r w:rsidR="00DA165B" w:rsidRPr="00503F23">
        <w:rPr>
          <w:rFonts w:eastAsia="Calibri"/>
          <w:bCs/>
          <w:sz w:val="24"/>
          <w:szCs w:val="24"/>
        </w:rPr>
        <w:t xml:space="preserve"> участие в акциях, инициированных </w:t>
      </w:r>
      <w:r w:rsidR="00A53929">
        <w:rPr>
          <w:rFonts w:eastAsia="Calibri"/>
          <w:bCs/>
          <w:sz w:val="24"/>
          <w:szCs w:val="24"/>
        </w:rPr>
        <w:t>м</w:t>
      </w:r>
      <w:r w:rsidR="00DA165B" w:rsidRPr="00503F23">
        <w:rPr>
          <w:rFonts w:eastAsia="Calibri"/>
          <w:bCs/>
          <w:sz w:val="24"/>
          <w:szCs w:val="24"/>
        </w:rPr>
        <w:t xml:space="preserve">инистерством культуры Оренбургской области и Оренбургской областной универсальной научной библиотекой им. Н.К. Крупской: </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Неделя культуры в Оренбургской области (14 мероприятий, из них онлайн – 4 (просмотров – 952), участников -  550 чел);</w:t>
      </w:r>
    </w:p>
    <w:p w:rsidR="00DA165B" w:rsidRPr="00503F23" w:rsidRDefault="00DA165B" w:rsidP="005376EC">
      <w:pPr>
        <w:widowControl/>
        <w:autoSpaceDE/>
        <w:autoSpaceDN/>
        <w:ind w:left="284" w:firstLine="567"/>
        <w:jc w:val="both"/>
        <w:rPr>
          <w:rFonts w:eastAsia="Calibri"/>
          <w:bCs/>
          <w:sz w:val="24"/>
          <w:szCs w:val="24"/>
        </w:rPr>
      </w:pPr>
      <w:r w:rsidRPr="00503F23">
        <w:rPr>
          <w:rFonts w:eastAsia="Calibri"/>
          <w:bCs/>
          <w:sz w:val="24"/>
          <w:szCs w:val="24"/>
        </w:rPr>
        <w:t>- Неделя библиотек Оренбуржья (2300 участников, 34 МО).</w:t>
      </w:r>
    </w:p>
    <w:p w:rsidR="00DA165B" w:rsidRPr="00503F23" w:rsidRDefault="00DA165B" w:rsidP="005376EC">
      <w:pPr>
        <w:widowControl/>
        <w:autoSpaceDE/>
        <w:autoSpaceDN/>
        <w:ind w:left="284" w:firstLine="567"/>
        <w:jc w:val="both"/>
        <w:rPr>
          <w:rFonts w:eastAsia="Calibri"/>
          <w:b/>
          <w:bCs/>
          <w:sz w:val="24"/>
          <w:szCs w:val="24"/>
        </w:rPr>
      </w:pPr>
      <w:r w:rsidRPr="00503F23">
        <w:rPr>
          <w:rFonts w:eastAsia="Calibri"/>
          <w:b/>
          <w:bCs/>
          <w:sz w:val="24"/>
          <w:szCs w:val="24"/>
        </w:rPr>
        <w:t>Всего в 46  проектах, организованных или курируемых Оренбургской областной полиэтнической детской библиотекой в 2023 году, приняли участие 115 706 (-3040) человек. 20 акций проводились в сети Интернет с партнерами из 30 регионов России и стран ближнего зарубежья.</w:t>
      </w:r>
    </w:p>
    <w:p w:rsidR="00B470BC" w:rsidRDefault="000C7321" w:rsidP="005376EC">
      <w:pPr>
        <w:widowControl/>
        <w:autoSpaceDE/>
        <w:autoSpaceDN/>
        <w:ind w:left="284" w:firstLine="567"/>
        <w:jc w:val="both"/>
        <w:rPr>
          <w:rFonts w:eastAsia="Calibri"/>
          <w:bCs/>
          <w:sz w:val="24"/>
          <w:szCs w:val="24"/>
        </w:rPr>
      </w:pPr>
      <w:r w:rsidRPr="00503F23">
        <w:rPr>
          <w:rFonts w:eastAsia="Calibri"/>
          <w:bCs/>
          <w:sz w:val="24"/>
          <w:szCs w:val="24"/>
        </w:rPr>
        <w:t>В 2023</w:t>
      </w:r>
      <w:r w:rsidR="00A31080" w:rsidRPr="00503F23">
        <w:rPr>
          <w:rFonts w:eastAsia="Calibri"/>
          <w:bCs/>
          <w:sz w:val="24"/>
          <w:szCs w:val="24"/>
        </w:rPr>
        <w:t xml:space="preserve"> году сотрудники 27(+8)</w:t>
      </w:r>
      <w:r w:rsidR="008A058B" w:rsidRPr="00503F23">
        <w:rPr>
          <w:rFonts w:eastAsia="Calibri"/>
          <w:bCs/>
          <w:sz w:val="24"/>
          <w:szCs w:val="24"/>
        </w:rPr>
        <w:t xml:space="preserve"> ЦДБ работали в рамках </w:t>
      </w:r>
      <w:r w:rsidR="00B470BC" w:rsidRPr="00503F23">
        <w:rPr>
          <w:rFonts w:eastAsia="Calibri"/>
          <w:bCs/>
          <w:sz w:val="24"/>
          <w:szCs w:val="24"/>
        </w:rPr>
        <w:t>проект</w:t>
      </w:r>
      <w:r w:rsidR="008A058B" w:rsidRPr="00503F23">
        <w:rPr>
          <w:rFonts w:eastAsia="Calibri"/>
          <w:bCs/>
          <w:sz w:val="24"/>
          <w:szCs w:val="24"/>
        </w:rPr>
        <w:t>а</w:t>
      </w:r>
      <w:r w:rsidR="00B470BC" w:rsidRPr="00503F23">
        <w:rPr>
          <w:rFonts w:eastAsia="Calibri"/>
          <w:bCs/>
          <w:sz w:val="24"/>
          <w:szCs w:val="24"/>
        </w:rPr>
        <w:t xml:space="preserve"> «Пушк</w:t>
      </w:r>
      <w:r w:rsidR="008D4F61" w:rsidRPr="00503F23">
        <w:rPr>
          <w:rFonts w:eastAsia="Calibri"/>
          <w:bCs/>
          <w:sz w:val="24"/>
          <w:szCs w:val="24"/>
        </w:rPr>
        <w:t>инская карта», инициированном</w:t>
      </w:r>
      <w:r w:rsidR="00B470BC" w:rsidRPr="00503F23">
        <w:rPr>
          <w:rFonts w:eastAsia="Calibri"/>
          <w:bCs/>
          <w:sz w:val="24"/>
          <w:szCs w:val="24"/>
        </w:rPr>
        <w:t xml:space="preserve"> Министерством культуры РФ, Министерством цифрового развития РФ и Почта Банком.  Было организовано </w:t>
      </w:r>
      <w:r w:rsidR="000B71B4" w:rsidRPr="00503F23">
        <w:rPr>
          <w:rFonts w:eastAsia="Calibri"/>
          <w:bCs/>
          <w:sz w:val="24"/>
          <w:szCs w:val="24"/>
        </w:rPr>
        <w:t>375 (+315</w:t>
      </w:r>
      <w:r w:rsidR="000B685A" w:rsidRPr="00503F23">
        <w:rPr>
          <w:rFonts w:eastAsia="Calibri"/>
          <w:bCs/>
          <w:sz w:val="24"/>
          <w:szCs w:val="24"/>
        </w:rPr>
        <w:t>)</w:t>
      </w:r>
      <w:r w:rsidR="00B470BC" w:rsidRPr="00503F23">
        <w:rPr>
          <w:rFonts w:eastAsia="Calibri"/>
          <w:bCs/>
          <w:sz w:val="24"/>
          <w:szCs w:val="24"/>
        </w:rPr>
        <w:t xml:space="preserve"> самых разных меропри</w:t>
      </w:r>
      <w:r w:rsidR="000B71B4" w:rsidRPr="00503F23">
        <w:rPr>
          <w:rFonts w:eastAsia="Calibri"/>
          <w:bCs/>
          <w:sz w:val="24"/>
          <w:szCs w:val="24"/>
        </w:rPr>
        <w:t xml:space="preserve">ятий, было заработано </w:t>
      </w:r>
      <w:r w:rsidR="00903F20" w:rsidRPr="00503F23">
        <w:rPr>
          <w:rFonts w:eastAsia="Calibri"/>
          <w:bCs/>
          <w:sz w:val="24"/>
          <w:szCs w:val="24"/>
        </w:rPr>
        <w:t xml:space="preserve">  1 873 9</w:t>
      </w:r>
      <w:r w:rsidR="00FA5428" w:rsidRPr="00503F23">
        <w:rPr>
          <w:rFonts w:eastAsia="Calibri"/>
          <w:bCs/>
          <w:sz w:val="24"/>
          <w:szCs w:val="24"/>
        </w:rPr>
        <w:t>90 (+1 073 990</w:t>
      </w:r>
      <w:r w:rsidR="004C14C7" w:rsidRPr="00503F23">
        <w:rPr>
          <w:rFonts w:eastAsia="Calibri"/>
          <w:bCs/>
          <w:sz w:val="24"/>
          <w:szCs w:val="24"/>
        </w:rPr>
        <w:t>)</w:t>
      </w:r>
      <w:r w:rsidR="00B470BC" w:rsidRPr="00503F23">
        <w:rPr>
          <w:rFonts w:eastAsia="Calibri"/>
          <w:bCs/>
          <w:sz w:val="24"/>
          <w:szCs w:val="24"/>
        </w:rPr>
        <w:t xml:space="preserve"> рублей.  В том числе</w:t>
      </w:r>
      <w:r w:rsidR="00A53929">
        <w:rPr>
          <w:rFonts w:eastAsia="Calibri"/>
          <w:bCs/>
          <w:sz w:val="24"/>
          <w:szCs w:val="24"/>
        </w:rPr>
        <w:t>,</w:t>
      </w:r>
      <w:r w:rsidR="00B470BC" w:rsidRPr="00503F23">
        <w:rPr>
          <w:rFonts w:eastAsia="Calibri"/>
          <w:bCs/>
          <w:sz w:val="24"/>
          <w:szCs w:val="24"/>
        </w:rPr>
        <w:t xml:space="preserve"> сотрудники ООПДБ придумали </w:t>
      </w:r>
      <w:r w:rsidR="00FA5428" w:rsidRPr="00503F23">
        <w:rPr>
          <w:rFonts w:eastAsia="Calibri"/>
          <w:bCs/>
          <w:sz w:val="24"/>
          <w:szCs w:val="24"/>
        </w:rPr>
        <w:t>25 (+3)</w:t>
      </w:r>
      <w:r w:rsidR="00B470BC" w:rsidRPr="00503F23">
        <w:rPr>
          <w:rFonts w:eastAsia="Calibri"/>
          <w:bCs/>
          <w:sz w:val="24"/>
          <w:szCs w:val="24"/>
        </w:rPr>
        <w:t xml:space="preserve"> разных мероприятия, на которые было продано </w:t>
      </w:r>
      <w:r w:rsidR="00FA5428" w:rsidRPr="00503F23">
        <w:rPr>
          <w:rFonts w:eastAsia="Calibri"/>
          <w:bCs/>
          <w:sz w:val="24"/>
          <w:szCs w:val="24"/>
        </w:rPr>
        <w:t>1940 (</w:t>
      </w:r>
      <w:r w:rsidR="00E75252" w:rsidRPr="00503F23">
        <w:rPr>
          <w:rFonts w:eastAsia="Calibri"/>
          <w:bCs/>
          <w:sz w:val="24"/>
          <w:szCs w:val="24"/>
        </w:rPr>
        <w:t>+</w:t>
      </w:r>
      <w:proofErr w:type="gramStart"/>
      <w:r w:rsidR="00E75252" w:rsidRPr="00503F23">
        <w:rPr>
          <w:rFonts w:eastAsia="Calibri"/>
          <w:bCs/>
          <w:sz w:val="24"/>
          <w:szCs w:val="24"/>
        </w:rPr>
        <w:t xml:space="preserve">1189) </w:t>
      </w:r>
      <w:proofErr w:type="gramEnd"/>
      <w:r w:rsidR="00B470BC" w:rsidRPr="00503F23">
        <w:rPr>
          <w:rFonts w:eastAsia="Calibri"/>
          <w:bCs/>
          <w:sz w:val="24"/>
          <w:szCs w:val="24"/>
        </w:rPr>
        <w:t xml:space="preserve">билет, заработано  </w:t>
      </w:r>
      <w:r w:rsidR="0085302B" w:rsidRPr="00503F23">
        <w:rPr>
          <w:rFonts w:eastAsia="Calibri"/>
          <w:bCs/>
          <w:sz w:val="24"/>
          <w:szCs w:val="24"/>
        </w:rPr>
        <w:t xml:space="preserve">865 500 (+585 100) </w:t>
      </w:r>
      <w:r w:rsidR="00B470BC" w:rsidRPr="00503F23">
        <w:rPr>
          <w:rFonts w:eastAsia="Calibri"/>
          <w:bCs/>
          <w:sz w:val="24"/>
          <w:szCs w:val="24"/>
        </w:rPr>
        <w:t>рублей.</w:t>
      </w:r>
    </w:p>
    <w:p w:rsidR="00A53929" w:rsidRPr="00A53929" w:rsidRDefault="00A53929" w:rsidP="00A53929">
      <w:pPr>
        <w:ind w:firstLine="720"/>
        <w:jc w:val="both"/>
        <w:rPr>
          <w:sz w:val="24"/>
          <w:szCs w:val="28"/>
        </w:rPr>
      </w:pPr>
      <w:r w:rsidRPr="00A53929">
        <w:rPr>
          <w:sz w:val="24"/>
          <w:szCs w:val="28"/>
        </w:rPr>
        <w:t xml:space="preserve">В последние годы анализ работы библиотек показывает, что программно-проектный подход к библиотечной деятельности стал  одним из качественных критериев оценки работы, формой реализации творческих идей и планов. В 2023 году библиотеки муниципальных </w:t>
      </w:r>
      <w:r w:rsidRPr="00A53929">
        <w:rPr>
          <w:sz w:val="24"/>
          <w:szCs w:val="28"/>
        </w:rPr>
        <w:lastRenderedPageBreak/>
        <w:t xml:space="preserve">образований Оренбургской области продолжили работу над начатыми ранее проектами и программами, а также реализовали новые. Почти 180 из них были адресованы детям и подросткам. </w:t>
      </w:r>
    </w:p>
    <w:p w:rsidR="00A53929" w:rsidRPr="00A53929" w:rsidRDefault="00A53929" w:rsidP="00A53929">
      <w:pPr>
        <w:ind w:firstLine="720"/>
        <w:jc w:val="both"/>
        <w:rPr>
          <w:sz w:val="24"/>
          <w:szCs w:val="28"/>
        </w:rPr>
      </w:pPr>
      <w:r w:rsidRPr="00A53929">
        <w:rPr>
          <w:sz w:val="24"/>
          <w:szCs w:val="28"/>
        </w:rPr>
        <w:t>Тематика проектов  отражала всё многообразие библиотечной работы: создание комфортной среды для пользователей, удовлетворение культурных и информационных потребностей, привлечение подрастающего поколения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 и пр.</w:t>
      </w:r>
    </w:p>
    <w:p w:rsidR="00A53929" w:rsidRPr="00A53929" w:rsidRDefault="00A53929" w:rsidP="00A53929">
      <w:pPr>
        <w:ind w:firstLine="720"/>
        <w:jc w:val="both"/>
        <w:rPr>
          <w:sz w:val="24"/>
          <w:szCs w:val="28"/>
        </w:rPr>
      </w:pPr>
      <w:r w:rsidRPr="00A53929">
        <w:rPr>
          <w:sz w:val="24"/>
          <w:szCs w:val="28"/>
        </w:rPr>
        <w:t>В 2023 году специализированные  детские библиотеки Оренбуржья ориентировались на приоритетные направления, определяемые федеральными, региональными и муниципальными программами.</w:t>
      </w:r>
    </w:p>
    <w:p w:rsidR="00A53929" w:rsidRPr="00A53929" w:rsidRDefault="00A53929" w:rsidP="00A53929">
      <w:pPr>
        <w:ind w:firstLine="720"/>
        <w:jc w:val="both"/>
        <w:rPr>
          <w:sz w:val="24"/>
          <w:szCs w:val="28"/>
        </w:rPr>
      </w:pPr>
      <w:r w:rsidRPr="00A53929">
        <w:rPr>
          <w:sz w:val="24"/>
          <w:szCs w:val="28"/>
        </w:rPr>
        <w:t xml:space="preserve">О том, что деятельность библиотек, как и всех учреждений культуры муниципалитета,  скоординирована программами муниципального значения, указали 11 ЦДБ. </w:t>
      </w:r>
      <w:proofErr w:type="gramStart"/>
      <w:r w:rsidRPr="00A53929">
        <w:rPr>
          <w:sz w:val="24"/>
          <w:szCs w:val="28"/>
        </w:rPr>
        <w:t>Так, в Бугурусланском районе реализуется муниципальная программа «Развитие культуры в Бугурусланском районе» на 2019 – 2024 годы», схожие – «Развитие культуры Александровского района на 2019-2024 гг.»,  «Развитие культуры на территории Новосергиевского района на  2014 – 2023 годы», «Развитие культуры Оренбургского района на  2023-2030 гг.»;</w:t>
      </w:r>
      <w:r w:rsidRPr="00A53929">
        <w:rPr>
          <w:sz w:val="20"/>
        </w:rPr>
        <w:t xml:space="preserve"> </w:t>
      </w:r>
      <w:r w:rsidRPr="00A53929">
        <w:rPr>
          <w:sz w:val="24"/>
          <w:szCs w:val="28"/>
        </w:rPr>
        <w:t>«Сохранение и развитие культуры и искусства Саракташского района (2023-2030 гг.)», «Развитие культуры Шарлыкского района на 2019-2023 годы и на</w:t>
      </w:r>
      <w:proofErr w:type="gramEnd"/>
      <w:r w:rsidRPr="00A53929">
        <w:rPr>
          <w:sz w:val="24"/>
          <w:szCs w:val="28"/>
        </w:rPr>
        <w:t xml:space="preserve"> период до 2030 года» и пр.</w:t>
      </w:r>
    </w:p>
    <w:p w:rsidR="00A53929" w:rsidRPr="00A53929" w:rsidRDefault="00A53929" w:rsidP="00A53929">
      <w:pPr>
        <w:ind w:firstLine="720"/>
        <w:jc w:val="both"/>
        <w:rPr>
          <w:sz w:val="24"/>
          <w:szCs w:val="28"/>
        </w:rPr>
      </w:pPr>
      <w:r w:rsidRPr="00A53929">
        <w:rPr>
          <w:sz w:val="24"/>
          <w:szCs w:val="28"/>
        </w:rPr>
        <w:t xml:space="preserve">Также, библиотеки принимают активное участие в межведомственных муниципальных программах, таких как «Комплексные мероприятия, направленные на содействие снижению социальной напряжённости на территории Новосергиевского района на  2014 – 2023 годы», «Социальная поддержка граждан муниципального образования Оренбургский район на 2019-2024 годы; «Программа противодействия наркотикам в учреждениях культуры Шарлыкского района 2017 - 2023г.г.»,  «Профилактика терроризма и экстремизма на территории муниципального образования Сакмарский район Оренбургской области, «Комплексной программы по профилактике правонарушений, преступлений и противодействию злоупотреблению наркотиками и их незаконному обороту в Сорочинском городском округе на 2014-2024 гг.», «Социальная поддержка жителей города Оренбурга» на 2020-2025 </w:t>
      </w:r>
      <w:proofErr w:type="gramStart"/>
      <w:r w:rsidRPr="00A53929">
        <w:rPr>
          <w:sz w:val="24"/>
          <w:szCs w:val="28"/>
        </w:rPr>
        <w:t>гг</w:t>
      </w:r>
      <w:proofErr w:type="gramEnd"/>
      <w:r w:rsidRPr="00A53929">
        <w:rPr>
          <w:sz w:val="24"/>
          <w:szCs w:val="28"/>
        </w:rPr>
        <w:t>» и т.д.</w:t>
      </w:r>
    </w:p>
    <w:p w:rsidR="00A53929" w:rsidRPr="00A53929" w:rsidRDefault="00A53929" w:rsidP="00A53929">
      <w:pPr>
        <w:ind w:firstLine="720"/>
        <w:jc w:val="both"/>
        <w:rPr>
          <w:sz w:val="24"/>
          <w:szCs w:val="28"/>
        </w:rPr>
      </w:pPr>
      <w:r w:rsidRPr="00A53929">
        <w:rPr>
          <w:sz w:val="24"/>
          <w:szCs w:val="28"/>
        </w:rPr>
        <w:t>По количеству созданных проектов в 2023 году наиболее выигрышным стало краеведческое направление работы. В библиотеках реализовывалось 24 проекта  для детей и подростков, адресованных познанию родного края, что на 10(!) больше, чем в предыдущем году. Хотелось бы отметить новые краеведческие проекты Ташлинской ЦРДБ «В мире талантов и увлечений: встречи с интересными людьми» (знакомство детей со знаменитыми людьми, живущими в Ташлинском районе и прославившими его) и «Фольклор – душа народа» (организация сбора народного фольклора, с целью расширения кругозора детей и приобщение к традициям разных культур). К работе в проектах присоединились все сельские библиотеки ЦБС.</w:t>
      </w:r>
    </w:p>
    <w:p w:rsidR="00A53929" w:rsidRPr="00A53929" w:rsidRDefault="00A53929" w:rsidP="00A53929">
      <w:pPr>
        <w:ind w:firstLine="720"/>
        <w:jc w:val="both"/>
        <w:rPr>
          <w:sz w:val="24"/>
          <w:szCs w:val="28"/>
        </w:rPr>
      </w:pPr>
      <w:r w:rsidRPr="00A53929">
        <w:rPr>
          <w:sz w:val="24"/>
          <w:szCs w:val="28"/>
        </w:rPr>
        <w:t>Гайская ЦДБ работала над литературно-краеведческим проектом «Край родной, я тебя воспеваю...», Новотроицкая ЦДБ много лет успешно проводит мероприятия в рамках программы «Колесо истории, или Путешествие по родному краю», в 2023 году заработал собственный авторский краеведческий образовательный проект «Азбука Оренбуржья. Краеведение от</w:t>
      </w:r>
      <w:proofErr w:type="gramStart"/>
      <w:r w:rsidRPr="00A53929">
        <w:rPr>
          <w:sz w:val="24"/>
          <w:szCs w:val="28"/>
        </w:rPr>
        <w:t xml:space="preserve"> А</w:t>
      </w:r>
      <w:proofErr w:type="gramEnd"/>
      <w:r w:rsidRPr="00A53929">
        <w:rPr>
          <w:sz w:val="24"/>
          <w:szCs w:val="28"/>
        </w:rPr>
        <w:t xml:space="preserve"> до Я» на сайте ЦДБ. За год создано 8 видео выпусков.</w:t>
      </w:r>
    </w:p>
    <w:p w:rsidR="00A53929" w:rsidRPr="00A53929" w:rsidRDefault="00A53929" w:rsidP="00A53929">
      <w:pPr>
        <w:ind w:firstLine="720"/>
        <w:jc w:val="both"/>
        <w:rPr>
          <w:sz w:val="24"/>
          <w:szCs w:val="28"/>
        </w:rPr>
      </w:pPr>
      <w:r w:rsidRPr="00A53929">
        <w:rPr>
          <w:sz w:val="24"/>
          <w:szCs w:val="28"/>
        </w:rPr>
        <w:t>19 проектов и программ в отчетном году было посвящено  продвижению книги и чтения. «Сто тропинок к книге» – так называлась программа по привлечению детей от 6 до 14 в библиотеку ДРБ Северного района; «Вместе с книгой мы растем» - в ЦГДБ г. Бугуруслана, продолжила работу по программе «Читаем. Обсуждаем. Растем» ЦРДБ Первомайского района и т.д.</w:t>
      </w:r>
    </w:p>
    <w:p w:rsidR="00A53929" w:rsidRPr="00A53929" w:rsidRDefault="00A53929" w:rsidP="00A53929">
      <w:pPr>
        <w:ind w:firstLine="720"/>
        <w:jc w:val="both"/>
        <w:rPr>
          <w:sz w:val="24"/>
          <w:szCs w:val="28"/>
        </w:rPr>
      </w:pPr>
      <w:r w:rsidRPr="00A53929">
        <w:rPr>
          <w:sz w:val="24"/>
          <w:szCs w:val="28"/>
        </w:rPr>
        <w:t>Просвещению и распространению экологических знаний было посвящено 17 программ, что на 8 больше прошлогодних показателей.4 программы реализовывались в г. Оренбурге, 3 – в сельских филиалах Курманаевского района.</w:t>
      </w:r>
    </w:p>
    <w:p w:rsidR="00A53929" w:rsidRPr="00A53929" w:rsidRDefault="00A53929" w:rsidP="00A53929">
      <w:pPr>
        <w:ind w:firstLine="720"/>
        <w:jc w:val="both"/>
        <w:rPr>
          <w:sz w:val="24"/>
        </w:rPr>
      </w:pPr>
      <w:r w:rsidRPr="00A53929">
        <w:rPr>
          <w:sz w:val="24"/>
        </w:rPr>
        <w:t xml:space="preserve">Организации летнего детского досуга и чтения были посвящены 16 программ в муниципальных образованиях. Всё лето дети и подростки  посещали развивающие и </w:t>
      </w:r>
      <w:r w:rsidRPr="00A53929">
        <w:rPr>
          <w:sz w:val="24"/>
        </w:rPr>
        <w:lastRenderedPageBreak/>
        <w:t>развлекательные мероприятия, организованные по программе «Летний книжный круиз» (Переволоцкая ЦДБ), «Лето с книжкой» (Курманаевская ЦРДБ), «Время, книга, я», (Асекеевская ЦРДБ совместно с районным отделом образования) и пр.</w:t>
      </w:r>
    </w:p>
    <w:p w:rsidR="00A53929" w:rsidRPr="00A53929" w:rsidRDefault="00A53929" w:rsidP="00A53929">
      <w:pPr>
        <w:ind w:firstLine="720"/>
        <w:jc w:val="both"/>
        <w:rPr>
          <w:sz w:val="24"/>
          <w:szCs w:val="28"/>
        </w:rPr>
      </w:pPr>
      <w:r w:rsidRPr="00A53929">
        <w:rPr>
          <w:sz w:val="24"/>
          <w:szCs w:val="28"/>
        </w:rPr>
        <w:t>Патриотическое воспитание, особенно среди подрастающего поколения, становится ключевым направлением работы в библиотеках. В отчетном году работало 16 программ. Так, в Акбулакской ЦРДБ работа в данном направлении ведётся по патриотической программе «Патриотизм – веление времени». В текущем году в рамках реализации этой программы был разработан библиотечный проект «Не забудем их подвиг великий», посвящённый событиям Великой Отечественной войны. Библиотекари Илекской РДБ занимались патриотическим воспитанием в рамках проекта «Война. Победа. Память».</w:t>
      </w:r>
    </w:p>
    <w:p w:rsidR="00A53929" w:rsidRPr="00A53929" w:rsidRDefault="00A53929" w:rsidP="00A53929">
      <w:pPr>
        <w:ind w:firstLine="720"/>
        <w:jc w:val="both"/>
        <w:rPr>
          <w:sz w:val="24"/>
          <w:szCs w:val="28"/>
        </w:rPr>
      </w:pPr>
      <w:r w:rsidRPr="00A53929">
        <w:rPr>
          <w:sz w:val="24"/>
          <w:szCs w:val="28"/>
        </w:rPr>
        <w:t>Согласно отчетам, программы по возрождению семейных традиций в 2023 году  реализовывались в 15 муниципалитетах: Александровском, Беляевском, Красногвардейском, Грачевском, Курманаевском, Илекском, Светлинском, Ташлинском, Тоцком, Новосергиевском, Оренбургском районах, Гайском ГО, городах Новотроицке, Сорочинске и Оренбурге.</w:t>
      </w:r>
    </w:p>
    <w:p w:rsidR="00A53929" w:rsidRPr="00A53929" w:rsidRDefault="00A53929" w:rsidP="00A53929">
      <w:pPr>
        <w:ind w:firstLine="720"/>
        <w:jc w:val="both"/>
        <w:rPr>
          <w:sz w:val="24"/>
          <w:szCs w:val="28"/>
        </w:rPr>
      </w:pPr>
      <w:r w:rsidRPr="00A53929">
        <w:rPr>
          <w:sz w:val="24"/>
          <w:szCs w:val="28"/>
        </w:rPr>
        <w:t>Семейному досугу и общению в 2023 году были посвящены 59 клубов и кружков. Для сравнения, по сведениям годовых отчетов предыдущего года -  2022 – клубных объединений, адресованных семье, было 93. Причины того, что специализированные детские библиотеки, а также филиалы общедоступных библиотек, в 2023 году почти в два раза меньше работали с семейными объединениями и кружками, разные – объективные и субъективные, но становится ясно, что есть над чем работать в текущем году, объявленном по указу Президента РФ, Годом семьи.</w:t>
      </w:r>
    </w:p>
    <w:p w:rsidR="00A53929" w:rsidRPr="00A53929" w:rsidRDefault="00A53929" w:rsidP="00A53929">
      <w:pPr>
        <w:ind w:firstLine="720"/>
        <w:jc w:val="both"/>
        <w:rPr>
          <w:sz w:val="24"/>
          <w:szCs w:val="28"/>
        </w:rPr>
      </w:pPr>
      <w:r w:rsidRPr="00A53929">
        <w:rPr>
          <w:sz w:val="24"/>
          <w:szCs w:val="28"/>
        </w:rPr>
        <w:t>8 проектов было адресовано работе с людьми с ограниченными возможностями здоровья. Для сравнения, в прошлом, 2022 году, их было всего 4.</w:t>
      </w:r>
    </w:p>
    <w:p w:rsidR="00A53929" w:rsidRPr="00A53929" w:rsidRDefault="00A53929" w:rsidP="00A53929">
      <w:pPr>
        <w:ind w:firstLine="720"/>
        <w:jc w:val="both"/>
        <w:rPr>
          <w:sz w:val="24"/>
          <w:szCs w:val="28"/>
        </w:rPr>
      </w:pPr>
      <w:r w:rsidRPr="00A53929">
        <w:rPr>
          <w:sz w:val="24"/>
          <w:szCs w:val="28"/>
        </w:rPr>
        <w:t>7 библиотек занимались программами по эстетическому воспитанию детей и подростков, столько же воспитанием толерантности и межнациональных отношений.</w:t>
      </w:r>
    </w:p>
    <w:p w:rsidR="00A53929" w:rsidRPr="00A53929" w:rsidRDefault="00A53929" w:rsidP="00A53929">
      <w:pPr>
        <w:ind w:firstLine="720"/>
        <w:jc w:val="both"/>
        <w:rPr>
          <w:sz w:val="24"/>
          <w:szCs w:val="28"/>
        </w:rPr>
      </w:pPr>
      <w:r w:rsidRPr="00A53929">
        <w:rPr>
          <w:sz w:val="24"/>
          <w:szCs w:val="28"/>
        </w:rPr>
        <w:t>Специальные программы для привлечения к чтению детей дошкольного возраста действовали в 6 ЦДБ.</w:t>
      </w:r>
    </w:p>
    <w:p w:rsidR="00A53929" w:rsidRPr="00A53929" w:rsidRDefault="00A53929" w:rsidP="00A53929">
      <w:pPr>
        <w:ind w:firstLine="720"/>
        <w:jc w:val="both"/>
        <w:rPr>
          <w:sz w:val="24"/>
          <w:szCs w:val="28"/>
        </w:rPr>
      </w:pPr>
      <w:r w:rsidRPr="00A53929">
        <w:rPr>
          <w:sz w:val="24"/>
          <w:szCs w:val="28"/>
        </w:rPr>
        <w:t>По данным отчетов в библиотеках муниципальных образованиях Оренбургской области в 2023 году работало 610 кружков  и  клубов</w:t>
      </w:r>
      <w:proofErr w:type="gramStart"/>
      <w:r w:rsidRPr="00A53929">
        <w:rPr>
          <w:sz w:val="24"/>
          <w:szCs w:val="28"/>
        </w:rPr>
        <w:t>.</w:t>
      </w:r>
      <w:proofErr w:type="gramEnd"/>
      <w:r w:rsidRPr="00A53929">
        <w:rPr>
          <w:sz w:val="24"/>
          <w:szCs w:val="28"/>
        </w:rPr>
        <w:t xml:space="preserve"> </w:t>
      </w:r>
      <w:proofErr w:type="gramStart"/>
      <w:r w:rsidRPr="00A53929">
        <w:rPr>
          <w:sz w:val="24"/>
          <w:szCs w:val="28"/>
        </w:rPr>
        <w:t>д</w:t>
      </w:r>
      <w:proofErr w:type="gramEnd"/>
      <w:r w:rsidRPr="00A53929">
        <w:rPr>
          <w:sz w:val="24"/>
          <w:szCs w:val="28"/>
        </w:rPr>
        <w:t xml:space="preserve">ля детей и подростков. В специализированных детских библиотеках – 68. Посещают все любительские объединения 8391 человек. </w:t>
      </w:r>
    </w:p>
    <w:p w:rsidR="00A53929" w:rsidRPr="00A53929" w:rsidRDefault="00A53929" w:rsidP="00A53929">
      <w:pPr>
        <w:ind w:firstLine="720"/>
        <w:jc w:val="both"/>
        <w:rPr>
          <w:sz w:val="24"/>
          <w:szCs w:val="28"/>
        </w:rPr>
      </w:pPr>
      <w:r w:rsidRPr="00A53929">
        <w:rPr>
          <w:sz w:val="24"/>
          <w:szCs w:val="28"/>
        </w:rPr>
        <w:t>Социальной адаптацией инвалидов и людей с ограниченными возможностями здоровья  занимались 87 объединений. Традиционно, самое большое количество клубов (209)  создано для детей и подростков – любителей литературы. Эстетическим развитием (декоративно-прикладным искусством, фольклором и т.п.) занимались в 132 объединениях.</w:t>
      </w:r>
    </w:p>
    <w:p w:rsidR="00A53929" w:rsidRPr="00A53929" w:rsidRDefault="00A53929" w:rsidP="00A53929">
      <w:pPr>
        <w:ind w:firstLine="720"/>
        <w:jc w:val="both"/>
        <w:rPr>
          <w:sz w:val="24"/>
          <w:szCs w:val="28"/>
        </w:rPr>
      </w:pPr>
      <w:proofErr w:type="gramStart"/>
      <w:r w:rsidRPr="00A53929">
        <w:rPr>
          <w:sz w:val="24"/>
          <w:szCs w:val="28"/>
        </w:rPr>
        <w:t>Естественных-научных</w:t>
      </w:r>
      <w:proofErr w:type="gramEnd"/>
      <w:r w:rsidRPr="00A53929">
        <w:rPr>
          <w:sz w:val="24"/>
          <w:szCs w:val="28"/>
        </w:rPr>
        <w:t xml:space="preserve"> (экологических, краеведческих, познавательно-развивающих) – 89, семейных – 59, научно-познавательных – 40, патриотических 36, духовно-нравственных – 24.</w:t>
      </w:r>
    </w:p>
    <w:p w:rsidR="00A1795F" w:rsidRDefault="00A1795F" w:rsidP="005376EC">
      <w:pPr>
        <w:widowControl/>
        <w:autoSpaceDE/>
        <w:autoSpaceDN/>
        <w:ind w:leftChars="-100" w:left="-220" w:rightChars="-100" w:right="-220" w:firstLineChars="214" w:firstLine="516"/>
        <w:jc w:val="right"/>
        <w:rPr>
          <w:rFonts w:eastAsia="SimSun" w:cs="Calibri"/>
          <w:b/>
          <w:bCs/>
          <w:i/>
          <w:iCs/>
          <w:sz w:val="24"/>
          <w:szCs w:val="24"/>
          <w:lang w:eastAsia="zh-CN"/>
        </w:rPr>
      </w:pPr>
    </w:p>
    <w:p w:rsidR="00F76457" w:rsidRPr="0098530D" w:rsidRDefault="00F76457" w:rsidP="0098530D">
      <w:pPr>
        <w:widowControl/>
        <w:autoSpaceDE/>
        <w:autoSpaceDN/>
        <w:ind w:leftChars="-100" w:left="-220" w:rightChars="-100" w:right="-220" w:firstLineChars="214" w:firstLine="473"/>
        <w:jc w:val="right"/>
        <w:rPr>
          <w:rFonts w:eastAsia="SimSun" w:cs="Calibri"/>
          <w:b/>
          <w:bCs/>
          <w:i/>
          <w:iCs/>
          <w:lang w:eastAsia="zh-CN"/>
        </w:rPr>
      </w:pPr>
      <w:r w:rsidRPr="0098530D">
        <w:rPr>
          <w:rFonts w:eastAsia="SimSun" w:cs="Calibri"/>
          <w:b/>
          <w:bCs/>
          <w:i/>
          <w:iCs/>
          <w:lang w:eastAsia="zh-CN"/>
        </w:rPr>
        <w:t xml:space="preserve">Селиванова Светлана Ивановна, </w:t>
      </w:r>
    </w:p>
    <w:p w:rsidR="00F76457" w:rsidRPr="0098530D" w:rsidRDefault="00F76457" w:rsidP="0098530D">
      <w:pPr>
        <w:widowControl/>
        <w:autoSpaceDE/>
        <w:autoSpaceDN/>
        <w:ind w:leftChars="-100" w:left="-220" w:rightChars="-100" w:right="-220" w:firstLineChars="214" w:firstLine="471"/>
        <w:jc w:val="right"/>
        <w:rPr>
          <w:rFonts w:eastAsia="SimSun" w:cs="Calibri"/>
          <w:i/>
          <w:iCs/>
          <w:lang w:eastAsia="zh-CN"/>
        </w:rPr>
      </w:pPr>
      <w:r w:rsidRPr="0098530D">
        <w:rPr>
          <w:rFonts w:eastAsia="SimSun" w:cs="Calibri"/>
          <w:i/>
          <w:iCs/>
          <w:lang w:eastAsia="zh-CN"/>
        </w:rPr>
        <w:t xml:space="preserve">заведующая методическим отделом </w:t>
      </w:r>
    </w:p>
    <w:p w:rsidR="00F76457" w:rsidRPr="00F76457" w:rsidRDefault="00F76457" w:rsidP="005376EC">
      <w:pPr>
        <w:widowControl/>
        <w:autoSpaceDE/>
        <w:autoSpaceDN/>
        <w:ind w:leftChars="-100" w:left="-220" w:rightChars="-100" w:right="-220" w:firstLineChars="214" w:firstLine="599"/>
        <w:jc w:val="both"/>
        <w:rPr>
          <w:rFonts w:eastAsia="SimSun" w:cs="Calibri"/>
          <w:sz w:val="28"/>
          <w:szCs w:val="28"/>
          <w:lang w:eastAsia="zh-CN"/>
        </w:rPr>
      </w:pPr>
    </w:p>
    <w:p w:rsidR="00F76457" w:rsidRPr="0025377B" w:rsidRDefault="00F76457" w:rsidP="005376EC">
      <w:pPr>
        <w:widowControl/>
        <w:autoSpaceDE/>
        <w:autoSpaceDN/>
        <w:ind w:leftChars="-100" w:left="-220" w:rightChars="-100" w:right="-220" w:firstLineChars="214" w:firstLine="516"/>
        <w:jc w:val="center"/>
        <w:rPr>
          <w:rFonts w:eastAsia="SimSun" w:cs="Calibri"/>
          <w:b/>
          <w:bCs/>
          <w:i/>
          <w:iCs/>
          <w:color w:val="0070C0"/>
          <w:sz w:val="24"/>
          <w:szCs w:val="24"/>
          <w:lang w:eastAsia="zh-CN"/>
        </w:rPr>
      </w:pPr>
      <w:r w:rsidRPr="0025377B">
        <w:rPr>
          <w:rFonts w:eastAsia="SimSun" w:cs="Calibri"/>
          <w:b/>
          <w:bCs/>
          <w:i/>
          <w:iCs/>
          <w:color w:val="0070C0"/>
          <w:sz w:val="24"/>
          <w:szCs w:val="24"/>
          <w:lang w:eastAsia="zh-CN"/>
        </w:rPr>
        <w:t xml:space="preserve">Грантовая деятельность специализированных детских </w:t>
      </w:r>
    </w:p>
    <w:p w:rsidR="00F76457" w:rsidRPr="0025377B" w:rsidRDefault="00F76457" w:rsidP="005376EC">
      <w:pPr>
        <w:widowControl/>
        <w:autoSpaceDE/>
        <w:autoSpaceDN/>
        <w:ind w:leftChars="-100" w:left="-220" w:rightChars="-100" w:right="-220" w:firstLineChars="214" w:firstLine="516"/>
        <w:jc w:val="center"/>
        <w:rPr>
          <w:rFonts w:eastAsia="SimSun" w:cs="Calibri"/>
          <w:b/>
          <w:bCs/>
          <w:i/>
          <w:iCs/>
          <w:color w:val="0070C0"/>
          <w:sz w:val="24"/>
          <w:szCs w:val="24"/>
          <w:lang w:eastAsia="zh-CN"/>
        </w:rPr>
      </w:pPr>
      <w:r w:rsidRPr="0025377B">
        <w:rPr>
          <w:rFonts w:eastAsia="SimSun" w:cs="Calibri"/>
          <w:b/>
          <w:bCs/>
          <w:i/>
          <w:iCs/>
          <w:color w:val="0070C0"/>
          <w:sz w:val="24"/>
          <w:szCs w:val="24"/>
          <w:lang w:eastAsia="zh-CN"/>
        </w:rPr>
        <w:t>библиотек Оренбургской области</w:t>
      </w:r>
    </w:p>
    <w:p w:rsidR="00FF4CA9" w:rsidRPr="0025377B" w:rsidRDefault="00FF4CA9" w:rsidP="00EB7D2E">
      <w:pPr>
        <w:widowControl/>
        <w:autoSpaceDE/>
        <w:autoSpaceDN/>
        <w:ind w:rightChars="-100" w:right="-220" w:firstLineChars="235" w:firstLine="566"/>
        <w:jc w:val="center"/>
        <w:rPr>
          <w:rFonts w:eastAsia="SimSun" w:cs="Calibri"/>
          <w:b/>
          <w:bCs/>
          <w:i/>
          <w:iCs/>
          <w:color w:val="00B0F0"/>
          <w:sz w:val="24"/>
          <w:szCs w:val="24"/>
          <w:lang w:eastAsia="zh-CN"/>
        </w:rPr>
      </w:pPr>
    </w:p>
    <w:p w:rsidR="004F6CF0" w:rsidRDefault="00FF4CA9" w:rsidP="00EB7D2E">
      <w:pPr>
        <w:widowControl/>
        <w:autoSpaceDE/>
        <w:autoSpaceDN/>
        <w:ind w:rightChars="-100" w:right="-220" w:firstLineChars="235" w:firstLine="564"/>
        <w:jc w:val="both"/>
        <w:rPr>
          <w:sz w:val="24"/>
          <w:szCs w:val="24"/>
        </w:rPr>
      </w:pPr>
      <w:r w:rsidRPr="004F6CF0">
        <w:rPr>
          <w:sz w:val="24"/>
          <w:szCs w:val="24"/>
        </w:rPr>
        <w:t xml:space="preserve">Перед библиотеками </w:t>
      </w:r>
      <w:r w:rsidR="004F6CF0" w:rsidRPr="004F6CF0">
        <w:rPr>
          <w:sz w:val="24"/>
          <w:szCs w:val="24"/>
        </w:rPr>
        <w:t xml:space="preserve">сегодня </w:t>
      </w:r>
      <w:r w:rsidRPr="004F6CF0">
        <w:rPr>
          <w:sz w:val="24"/>
          <w:szCs w:val="24"/>
        </w:rPr>
        <w:t>остро стоит проблема дополнительного финансирования. Одним из его источников являются гранты разнообразных благотворительных организаций. Получение грантов способствует внедрению инновационных подходов в библиотечном менеджменте, превращению библиотеки в информационный и культурный центр. Расширение тематики новых конкурсных проектов побуждает библиотеки развивать новые услуги, осваивать информационные технологии, овладевать корпоративными навыками работы, привлекать к осуществлению проектов широкий круг общественных организаций, в конечном счете, добиваться максимальной востребов</w:t>
      </w:r>
      <w:r w:rsidR="004F6CF0" w:rsidRPr="004F6CF0">
        <w:rPr>
          <w:sz w:val="24"/>
          <w:szCs w:val="24"/>
        </w:rPr>
        <w:t xml:space="preserve">анности со стороны читателей. </w:t>
      </w:r>
    </w:p>
    <w:p w:rsidR="00F1732D" w:rsidRDefault="008736C2" w:rsidP="00EB7D2E">
      <w:pPr>
        <w:widowControl/>
        <w:autoSpaceDE/>
        <w:autoSpaceDN/>
        <w:ind w:rightChars="-100" w:right="-220" w:firstLineChars="235" w:firstLine="564"/>
        <w:jc w:val="both"/>
        <w:rPr>
          <w:sz w:val="24"/>
          <w:szCs w:val="24"/>
        </w:rPr>
      </w:pPr>
      <w:r>
        <w:rPr>
          <w:sz w:val="24"/>
          <w:szCs w:val="24"/>
        </w:rPr>
        <w:t xml:space="preserve">Специализированные детские библиотеки </w:t>
      </w:r>
      <w:r w:rsidR="00DB515D">
        <w:rPr>
          <w:sz w:val="24"/>
          <w:szCs w:val="24"/>
        </w:rPr>
        <w:t xml:space="preserve">Оренбургской области в 2023 году участвовали </w:t>
      </w:r>
      <w:r w:rsidR="004674E5">
        <w:rPr>
          <w:sz w:val="24"/>
          <w:szCs w:val="24"/>
        </w:rPr>
        <w:t xml:space="preserve">в </w:t>
      </w:r>
      <w:r w:rsidR="00EB6C77">
        <w:rPr>
          <w:sz w:val="24"/>
          <w:szCs w:val="24"/>
        </w:rPr>
        <w:t>21 грантовом конкурс</w:t>
      </w:r>
      <w:r w:rsidR="00AD3EC3">
        <w:rPr>
          <w:sz w:val="24"/>
          <w:szCs w:val="24"/>
        </w:rPr>
        <w:t>е</w:t>
      </w:r>
      <w:r w:rsidR="00DB515D">
        <w:rPr>
          <w:sz w:val="24"/>
          <w:szCs w:val="24"/>
        </w:rPr>
        <w:t xml:space="preserve"> всево</w:t>
      </w:r>
      <w:r>
        <w:rPr>
          <w:sz w:val="24"/>
          <w:szCs w:val="24"/>
        </w:rPr>
        <w:t>зможного уровня.</w:t>
      </w:r>
      <w:r w:rsidR="00665B1F">
        <w:rPr>
          <w:sz w:val="24"/>
          <w:szCs w:val="24"/>
        </w:rPr>
        <w:t xml:space="preserve"> </w:t>
      </w:r>
      <w:proofErr w:type="gramStart"/>
      <w:r w:rsidR="00665B1F">
        <w:rPr>
          <w:sz w:val="24"/>
          <w:szCs w:val="24"/>
        </w:rPr>
        <w:t>Шесть проектов</w:t>
      </w:r>
      <w:r w:rsidR="00751A44">
        <w:rPr>
          <w:sz w:val="24"/>
          <w:szCs w:val="24"/>
        </w:rPr>
        <w:t xml:space="preserve"> стали п</w:t>
      </w:r>
      <w:r w:rsidR="00460ACB">
        <w:rPr>
          <w:sz w:val="24"/>
          <w:szCs w:val="24"/>
        </w:rPr>
        <w:t xml:space="preserve">обедителями и получили </w:t>
      </w:r>
      <w:r w:rsidR="00460ACB">
        <w:rPr>
          <w:sz w:val="24"/>
          <w:szCs w:val="24"/>
        </w:rPr>
        <w:lastRenderedPageBreak/>
        <w:t>финансовую</w:t>
      </w:r>
      <w:r w:rsidR="00751A44">
        <w:rPr>
          <w:sz w:val="24"/>
          <w:szCs w:val="24"/>
        </w:rPr>
        <w:t xml:space="preserve"> поддержку</w:t>
      </w:r>
      <w:r w:rsidR="00DB515D">
        <w:rPr>
          <w:sz w:val="24"/>
          <w:szCs w:val="24"/>
        </w:rPr>
        <w:t xml:space="preserve"> </w:t>
      </w:r>
      <w:r w:rsidR="00460ACB">
        <w:rPr>
          <w:sz w:val="24"/>
          <w:szCs w:val="24"/>
        </w:rPr>
        <w:t xml:space="preserve">в размере </w:t>
      </w:r>
      <w:r w:rsidR="00AD64B3">
        <w:rPr>
          <w:sz w:val="24"/>
          <w:szCs w:val="24"/>
        </w:rPr>
        <w:t>2 </w:t>
      </w:r>
      <w:r w:rsidR="00BE5DCA">
        <w:rPr>
          <w:sz w:val="24"/>
          <w:szCs w:val="24"/>
        </w:rPr>
        <w:t>24</w:t>
      </w:r>
      <w:r w:rsidR="00AD64B3">
        <w:rPr>
          <w:sz w:val="24"/>
          <w:szCs w:val="24"/>
        </w:rPr>
        <w:t>4 118 руб.</w:t>
      </w:r>
      <w:r w:rsidR="009662CD">
        <w:rPr>
          <w:sz w:val="24"/>
          <w:szCs w:val="24"/>
        </w:rPr>
        <w:t xml:space="preserve"> </w:t>
      </w:r>
      <w:r w:rsidR="001360B2">
        <w:rPr>
          <w:sz w:val="24"/>
          <w:szCs w:val="24"/>
        </w:rPr>
        <w:t>Это проект Оренбургской областной полиэтнической детской библиотеки</w:t>
      </w:r>
      <w:r w:rsidR="00AD64B3">
        <w:rPr>
          <w:sz w:val="24"/>
          <w:szCs w:val="24"/>
        </w:rPr>
        <w:t xml:space="preserve"> </w:t>
      </w:r>
      <w:r w:rsidR="007E213B">
        <w:rPr>
          <w:sz w:val="24"/>
          <w:szCs w:val="24"/>
        </w:rPr>
        <w:t>«</w:t>
      </w:r>
      <w:r w:rsidR="007E213B" w:rsidRPr="007E213B">
        <w:rPr>
          <w:sz w:val="24"/>
          <w:szCs w:val="24"/>
        </w:rPr>
        <w:t>Солнечные куклы</w:t>
      </w:r>
      <w:r w:rsidR="007E213B">
        <w:rPr>
          <w:sz w:val="24"/>
          <w:szCs w:val="24"/>
        </w:rPr>
        <w:t>»</w:t>
      </w:r>
      <w:r w:rsidR="007E213B" w:rsidRPr="007E213B">
        <w:rPr>
          <w:sz w:val="24"/>
          <w:szCs w:val="24"/>
        </w:rPr>
        <w:t>: театральная студия для детей с ограниченными возможностями здоровья</w:t>
      </w:r>
      <w:r w:rsidR="007E213B">
        <w:rPr>
          <w:sz w:val="24"/>
          <w:szCs w:val="24"/>
        </w:rPr>
        <w:t xml:space="preserve"> (</w:t>
      </w:r>
      <w:r w:rsidR="00EB6C77">
        <w:rPr>
          <w:sz w:val="24"/>
          <w:szCs w:val="24"/>
        </w:rPr>
        <w:t>первый</w:t>
      </w:r>
      <w:r w:rsidR="001360B2" w:rsidRPr="001360B2">
        <w:rPr>
          <w:sz w:val="24"/>
          <w:szCs w:val="24"/>
        </w:rPr>
        <w:t xml:space="preserve"> Президентский грант 2023 года</w:t>
      </w:r>
      <w:r w:rsidR="009662CD">
        <w:rPr>
          <w:sz w:val="24"/>
          <w:szCs w:val="24"/>
        </w:rPr>
        <w:t xml:space="preserve">, 810 626 </w:t>
      </w:r>
      <w:r w:rsidR="00965210">
        <w:rPr>
          <w:sz w:val="24"/>
          <w:szCs w:val="24"/>
        </w:rPr>
        <w:t>руб</w:t>
      </w:r>
      <w:r w:rsidR="009662CD">
        <w:rPr>
          <w:sz w:val="24"/>
          <w:szCs w:val="24"/>
        </w:rPr>
        <w:t>)</w:t>
      </w:r>
      <w:r w:rsidR="00F1732D">
        <w:rPr>
          <w:sz w:val="24"/>
          <w:szCs w:val="24"/>
        </w:rPr>
        <w:t>; проект ЦДБ Бугурусланского района «</w:t>
      </w:r>
      <w:r w:rsidR="00F1732D" w:rsidRPr="00F1732D">
        <w:rPr>
          <w:sz w:val="24"/>
          <w:szCs w:val="24"/>
        </w:rPr>
        <w:t>Точка п</w:t>
      </w:r>
      <w:r w:rsidR="00F1732D">
        <w:rPr>
          <w:sz w:val="24"/>
          <w:szCs w:val="24"/>
        </w:rPr>
        <w:t>ритяжения - уличный буккроссинг» (П</w:t>
      </w:r>
      <w:r w:rsidR="004674E5">
        <w:rPr>
          <w:sz w:val="24"/>
          <w:szCs w:val="24"/>
        </w:rPr>
        <w:t>резидентский фонд культурных инициатив</w:t>
      </w:r>
      <w:r w:rsidR="00F1732D">
        <w:rPr>
          <w:sz w:val="24"/>
          <w:szCs w:val="24"/>
        </w:rPr>
        <w:t xml:space="preserve">, </w:t>
      </w:r>
      <w:r w:rsidR="00965210">
        <w:rPr>
          <w:sz w:val="24"/>
          <w:szCs w:val="24"/>
        </w:rPr>
        <w:t>399 888 руб</w:t>
      </w:r>
      <w:r w:rsidR="00F1732D">
        <w:rPr>
          <w:sz w:val="24"/>
          <w:szCs w:val="24"/>
        </w:rPr>
        <w:t>)</w:t>
      </w:r>
      <w:r w:rsidR="00F1732D" w:rsidRPr="00F1732D">
        <w:rPr>
          <w:sz w:val="24"/>
          <w:szCs w:val="24"/>
        </w:rPr>
        <w:t>;</w:t>
      </w:r>
      <w:proofErr w:type="gramEnd"/>
      <w:r w:rsidR="00F1732D" w:rsidRPr="00F1732D">
        <w:rPr>
          <w:sz w:val="24"/>
          <w:szCs w:val="24"/>
        </w:rPr>
        <w:t xml:space="preserve"> </w:t>
      </w:r>
      <w:r w:rsidR="00655266">
        <w:rPr>
          <w:sz w:val="24"/>
          <w:szCs w:val="24"/>
        </w:rPr>
        <w:t xml:space="preserve">проект </w:t>
      </w:r>
      <w:r w:rsidR="008B49BC" w:rsidRPr="008B49BC">
        <w:rPr>
          <w:sz w:val="24"/>
          <w:szCs w:val="24"/>
        </w:rPr>
        <w:t xml:space="preserve">ЦДБ </w:t>
      </w:r>
      <w:r w:rsidR="00655266">
        <w:rPr>
          <w:sz w:val="24"/>
          <w:szCs w:val="24"/>
        </w:rPr>
        <w:t>г.</w:t>
      </w:r>
      <w:r w:rsidR="00A53929">
        <w:rPr>
          <w:sz w:val="24"/>
          <w:szCs w:val="24"/>
        </w:rPr>
        <w:t xml:space="preserve"> </w:t>
      </w:r>
      <w:r w:rsidR="00655266">
        <w:rPr>
          <w:sz w:val="24"/>
          <w:szCs w:val="24"/>
        </w:rPr>
        <w:t>Гая (</w:t>
      </w:r>
      <w:r w:rsidR="005642E6">
        <w:rPr>
          <w:sz w:val="24"/>
          <w:szCs w:val="24"/>
        </w:rPr>
        <w:t>ПФКИ, 470 704 руб)</w:t>
      </w:r>
      <w:r w:rsidR="00965210">
        <w:rPr>
          <w:sz w:val="24"/>
          <w:szCs w:val="24"/>
        </w:rPr>
        <w:t xml:space="preserve">; </w:t>
      </w:r>
      <w:r w:rsidR="007E6A55">
        <w:rPr>
          <w:sz w:val="24"/>
          <w:szCs w:val="24"/>
        </w:rPr>
        <w:t>п</w:t>
      </w:r>
      <w:r w:rsidR="007E6A55" w:rsidRPr="007E6A55">
        <w:rPr>
          <w:sz w:val="24"/>
          <w:szCs w:val="24"/>
        </w:rPr>
        <w:t xml:space="preserve">роект </w:t>
      </w:r>
      <w:r w:rsidR="007E6A55">
        <w:rPr>
          <w:sz w:val="24"/>
          <w:szCs w:val="24"/>
        </w:rPr>
        <w:t xml:space="preserve">Новосергиевской </w:t>
      </w:r>
      <w:r w:rsidR="007E6A55" w:rsidRPr="007E6A55">
        <w:rPr>
          <w:sz w:val="24"/>
          <w:szCs w:val="24"/>
        </w:rPr>
        <w:t>детской библиотеки «Матрёшкины ска</w:t>
      </w:r>
      <w:r w:rsidR="00023895">
        <w:rPr>
          <w:sz w:val="24"/>
          <w:szCs w:val="24"/>
        </w:rPr>
        <w:t>зки»</w:t>
      </w:r>
      <w:r w:rsidR="007E6A55" w:rsidRPr="007E6A55">
        <w:rPr>
          <w:sz w:val="24"/>
          <w:szCs w:val="24"/>
        </w:rPr>
        <w:t xml:space="preserve"> </w:t>
      </w:r>
      <w:r w:rsidR="00821E03">
        <w:rPr>
          <w:sz w:val="24"/>
          <w:szCs w:val="24"/>
        </w:rPr>
        <w:t>(</w:t>
      </w:r>
      <w:r w:rsidR="007E6A55" w:rsidRPr="007E6A55">
        <w:rPr>
          <w:sz w:val="24"/>
          <w:szCs w:val="24"/>
        </w:rPr>
        <w:t>«Р</w:t>
      </w:r>
      <w:r w:rsidR="00EB6C77">
        <w:rPr>
          <w:sz w:val="24"/>
          <w:szCs w:val="24"/>
        </w:rPr>
        <w:t>одные города» компании «Газпром</w:t>
      </w:r>
      <w:r w:rsidR="007E6A55" w:rsidRPr="007E6A55">
        <w:rPr>
          <w:sz w:val="24"/>
          <w:szCs w:val="24"/>
        </w:rPr>
        <w:t>нефть»</w:t>
      </w:r>
      <w:r w:rsidR="00821E03">
        <w:rPr>
          <w:sz w:val="24"/>
          <w:szCs w:val="24"/>
        </w:rPr>
        <w:t xml:space="preserve">, </w:t>
      </w:r>
      <w:r w:rsidR="007E6A55" w:rsidRPr="007E6A55">
        <w:rPr>
          <w:sz w:val="24"/>
          <w:szCs w:val="24"/>
        </w:rPr>
        <w:t xml:space="preserve"> 342900 руб.</w:t>
      </w:r>
      <w:r w:rsidR="00821E03">
        <w:rPr>
          <w:sz w:val="24"/>
          <w:szCs w:val="24"/>
        </w:rPr>
        <w:t>)</w:t>
      </w:r>
      <w:r w:rsidR="00023895">
        <w:rPr>
          <w:sz w:val="24"/>
          <w:szCs w:val="24"/>
        </w:rPr>
        <w:t>.</w:t>
      </w:r>
    </w:p>
    <w:p w:rsidR="00BE5DCA" w:rsidRPr="00BE5DCA" w:rsidRDefault="00BE5DCA" w:rsidP="00EB7D2E">
      <w:pPr>
        <w:widowControl/>
        <w:autoSpaceDE/>
        <w:autoSpaceDN/>
        <w:ind w:rightChars="-100" w:right="-220" w:firstLineChars="235" w:firstLine="564"/>
        <w:jc w:val="both"/>
        <w:rPr>
          <w:sz w:val="24"/>
          <w:szCs w:val="24"/>
        </w:rPr>
      </w:pPr>
      <w:r w:rsidRPr="00BE5DCA">
        <w:rPr>
          <w:sz w:val="24"/>
          <w:szCs w:val="24"/>
        </w:rPr>
        <w:t>Также грантовый конкурс «Культурный бюджет» был организован администрацией  Бугурусланского района. Проект детской библиотеки «Песочная сказка»: студия рисования песком стал победителем, коллеги на реализацию проекта получили 200 000 рублей.</w:t>
      </w:r>
    </w:p>
    <w:p w:rsidR="00BE5DCA" w:rsidRDefault="00BE5DCA" w:rsidP="00EB7D2E">
      <w:pPr>
        <w:widowControl/>
        <w:autoSpaceDE/>
        <w:autoSpaceDN/>
        <w:ind w:rightChars="-100" w:right="-220" w:firstLineChars="235" w:firstLine="564"/>
        <w:jc w:val="both"/>
        <w:rPr>
          <w:sz w:val="24"/>
          <w:szCs w:val="24"/>
        </w:rPr>
      </w:pPr>
      <w:r w:rsidRPr="00BE5DCA">
        <w:rPr>
          <w:sz w:val="24"/>
          <w:szCs w:val="24"/>
        </w:rPr>
        <w:t xml:space="preserve">       </w:t>
      </w:r>
      <w:proofErr w:type="gramStart"/>
      <w:r w:rsidRPr="00BE5DCA">
        <w:rPr>
          <w:sz w:val="24"/>
          <w:szCs w:val="24"/>
        </w:rPr>
        <w:t>Первомайская</w:t>
      </w:r>
      <w:proofErr w:type="gramEnd"/>
      <w:r w:rsidRPr="00BE5DCA">
        <w:rPr>
          <w:sz w:val="24"/>
          <w:szCs w:val="24"/>
        </w:rPr>
        <w:t xml:space="preserve"> ЦДБ, совместно с районной библиотекой, приняли участие в районном конкурсе «На лучшее оформление фасадов и прилегающих территорий» к 9 мая, объявленном Первомайской районной администрацией и  заняли 3 место. Наградой стал денежный сертификат на сумму 20 000  тысяч рублей.</w:t>
      </w:r>
    </w:p>
    <w:p w:rsidR="00023895" w:rsidRDefault="00023895" w:rsidP="00EB7D2E">
      <w:pPr>
        <w:widowControl/>
        <w:autoSpaceDE/>
        <w:autoSpaceDN/>
        <w:ind w:rightChars="-100" w:right="-220" w:firstLineChars="235" w:firstLine="564"/>
        <w:jc w:val="both"/>
        <w:rPr>
          <w:sz w:val="24"/>
          <w:szCs w:val="24"/>
        </w:rPr>
      </w:pPr>
      <w:r>
        <w:rPr>
          <w:sz w:val="24"/>
          <w:szCs w:val="24"/>
        </w:rPr>
        <w:t xml:space="preserve">Кроме </w:t>
      </w:r>
      <w:r w:rsidR="0055534C">
        <w:rPr>
          <w:sz w:val="24"/>
          <w:szCs w:val="24"/>
        </w:rPr>
        <w:t xml:space="preserve"> </w:t>
      </w:r>
      <w:r>
        <w:rPr>
          <w:sz w:val="24"/>
          <w:szCs w:val="24"/>
        </w:rPr>
        <w:t>этого бюджет</w:t>
      </w:r>
      <w:r w:rsidR="00145364">
        <w:rPr>
          <w:sz w:val="24"/>
          <w:szCs w:val="24"/>
        </w:rPr>
        <w:t>ы</w:t>
      </w:r>
      <w:r>
        <w:rPr>
          <w:sz w:val="24"/>
          <w:szCs w:val="24"/>
        </w:rPr>
        <w:t xml:space="preserve"> </w:t>
      </w:r>
      <w:r w:rsidR="00145364">
        <w:rPr>
          <w:sz w:val="24"/>
          <w:szCs w:val="24"/>
        </w:rPr>
        <w:t xml:space="preserve">трех </w:t>
      </w:r>
      <w:r>
        <w:rPr>
          <w:sz w:val="24"/>
          <w:szCs w:val="24"/>
        </w:rPr>
        <w:t xml:space="preserve">библиотек пополнился </w:t>
      </w:r>
      <w:r w:rsidR="00FC36B0">
        <w:rPr>
          <w:sz w:val="24"/>
          <w:szCs w:val="24"/>
        </w:rPr>
        <w:t>в результате победы в областном конкурсе на лучшее учреждение культуры</w:t>
      </w:r>
      <w:r w:rsidR="00145364">
        <w:rPr>
          <w:sz w:val="24"/>
          <w:szCs w:val="24"/>
        </w:rPr>
        <w:t>,</w:t>
      </w:r>
      <w:r w:rsidR="00D4243B" w:rsidRPr="00D4243B">
        <w:t xml:space="preserve"> </w:t>
      </w:r>
      <w:r w:rsidR="00D4243B" w:rsidRPr="00D4243B">
        <w:rPr>
          <w:sz w:val="24"/>
          <w:szCs w:val="24"/>
        </w:rPr>
        <w:t>находящиеся на территории сельских поселений</w:t>
      </w:r>
      <w:r w:rsidR="00D4243B">
        <w:rPr>
          <w:sz w:val="24"/>
          <w:szCs w:val="24"/>
        </w:rPr>
        <w:t>. Ташлинская, Асекеевская и Илекская дет</w:t>
      </w:r>
      <w:r w:rsidR="00145364">
        <w:rPr>
          <w:sz w:val="24"/>
          <w:szCs w:val="24"/>
        </w:rPr>
        <w:t>ские библиотеки признаны лучшими, они получили по 104 000 руб.</w:t>
      </w:r>
      <w:r w:rsidR="00F349F2">
        <w:rPr>
          <w:sz w:val="24"/>
          <w:szCs w:val="24"/>
        </w:rPr>
        <w:t xml:space="preserve">  П</w:t>
      </w:r>
      <w:r w:rsidR="00E103F1">
        <w:rPr>
          <w:sz w:val="24"/>
          <w:szCs w:val="24"/>
        </w:rPr>
        <w:t>ремией правительства</w:t>
      </w:r>
      <w:r w:rsidR="00F349F2" w:rsidRPr="00F349F2">
        <w:rPr>
          <w:sz w:val="24"/>
          <w:szCs w:val="24"/>
        </w:rPr>
        <w:t xml:space="preserve"> Оренбургской об</w:t>
      </w:r>
      <w:r w:rsidR="00E103F1">
        <w:rPr>
          <w:sz w:val="24"/>
          <w:szCs w:val="24"/>
        </w:rPr>
        <w:t xml:space="preserve">ласти «Признание» в </w:t>
      </w:r>
      <w:r w:rsidR="00F349F2" w:rsidRPr="00F349F2">
        <w:rPr>
          <w:sz w:val="24"/>
          <w:szCs w:val="24"/>
        </w:rPr>
        <w:t xml:space="preserve"> 2023 году в номинации «Лучшая библиотека» </w:t>
      </w:r>
      <w:r w:rsidR="00E103F1">
        <w:rPr>
          <w:sz w:val="24"/>
          <w:szCs w:val="24"/>
        </w:rPr>
        <w:t xml:space="preserve">награждена </w:t>
      </w:r>
      <w:r w:rsidR="00F349F2" w:rsidRPr="00F349F2">
        <w:rPr>
          <w:sz w:val="24"/>
          <w:szCs w:val="24"/>
        </w:rPr>
        <w:t>Центральная детская библиотека Северного района</w:t>
      </w:r>
      <w:r w:rsidR="00E103F1">
        <w:rPr>
          <w:sz w:val="24"/>
          <w:szCs w:val="24"/>
        </w:rPr>
        <w:t xml:space="preserve"> (100 000 руб)</w:t>
      </w:r>
      <w:r w:rsidR="00F349F2" w:rsidRPr="00F349F2">
        <w:rPr>
          <w:sz w:val="24"/>
          <w:szCs w:val="24"/>
        </w:rPr>
        <w:t>.</w:t>
      </w:r>
    </w:p>
    <w:p w:rsidR="00011C25" w:rsidRDefault="00467483" w:rsidP="00EB7D2E">
      <w:pPr>
        <w:widowControl/>
        <w:autoSpaceDE/>
        <w:autoSpaceDN/>
        <w:ind w:firstLineChars="235" w:firstLine="564"/>
        <w:jc w:val="both"/>
        <w:rPr>
          <w:rFonts w:eastAsia="SimSun" w:cs="Calibri"/>
          <w:bCs/>
          <w:iCs/>
          <w:sz w:val="24"/>
          <w:szCs w:val="24"/>
          <w:lang w:eastAsia="zh-CN"/>
        </w:rPr>
      </w:pPr>
      <w:r>
        <w:rPr>
          <w:rFonts w:eastAsia="SimSun" w:cs="Calibri"/>
          <w:bCs/>
          <w:iCs/>
          <w:sz w:val="24"/>
          <w:szCs w:val="24"/>
          <w:lang w:eastAsia="zh-CN"/>
        </w:rPr>
        <w:t>Центральная детская библиотека им. Гайдара г. Оренбурга с 2013 года принимает</w:t>
      </w:r>
      <w:r w:rsidR="00011C25" w:rsidRPr="00011C25">
        <w:rPr>
          <w:rFonts w:eastAsia="SimSun" w:cs="Calibri"/>
          <w:bCs/>
          <w:iCs/>
          <w:sz w:val="24"/>
          <w:szCs w:val="24"/>
          <w:lang w:eastAsia="zh-CN"/>
        </w:rPr>
        <w:t xml:space="preserve"> участие в муниципальном литературно-поэтическом конкурсе детского и юношеск</w:t>
      </w:r>
      <w:r w:rsidR="005A1F28">
        <w:rPr>
          <w:rFonts w:eastAsia="SimSun" w:cs="Calibri"/>
          <w:bCs/>
          <w:iCs/>
          <w:sz w:val="24"/>
          <w:szCs w:val="24"/>
          <w:lang w:eastAsia="zh-CN"/>
        </w:rPr>
        <w:t>ого творчества «Волшебное перо»</w:t>
      </w:r>
      <w:r>
        <w:rPr>
          <w:rFonts w:eastAsia="SimSun" w:cs="Calibri"/>
          <w:bCs/>
          <w:iCs/>
          <w:sz w:val="24"/>
          <w:szCs w:val="24"/>
          <w:lang w:eastAsia="zh-CN"/>
        </w:rPr>
        <w:t>. В</w:t>
      </w:r>
      <w:r w:rsidR="00011C25" w:rsidRPr="00011C25">
        <w:rPr>
          <w:rFonts w:eastAsia="SimSun" w:cs="Calibri"/>
          <w:bCs/>
          <w:iCs/>
          <w:sz w:val="24"/>
          <w:szCs w:val="24"/>
          <w:lang w:eastAsia="zh-CN"/>
        </w:rPr>
        <w:t xml:space="preserve"> 2023 году состоялся юбилейный муниципальный литературно-поэтический конкурс детского и юношеского творчества «</w:t>
      </w:r>
      <w:proofErr w:type="gramStart"/>
      <w:r w:rsidR="00011C25" w:rsidRPr="00011C25">
        <w:rPr>
          <w:rFonts w:eastAsia="SimSun" w:cs="Calibri"/>
          <w:bCs/>
          <w:iCs/>
          <w:sz w:val="24"/>
          <w:szCs w:val="24"/>
          <w:lang w:eastAsia="zh-CN"/>
        </w:rPr>
        <w:t>Волшебное</w:t>
      </w:r>
      <w:proofErr w:type="gramEnd"/>
      <w:r w:rsidR="00011C25" w:rsidRPr="00011C25">
        <w:rPr>
          <w:rFonts w:eastAsia="SimSun" w:cs="Calibri"/>
          <w:bCs/>
          <w:iCs/>
          <w:sz w:val="24"/>
          <w:szCs w:val="24"/>
          <w:lang w:eastAsia="zh-CN"/>
        </w:rPr>
        <w:t xml:space="preserve"> перо-2023» при поддержке Президентского фонда культурных инициатив на средства, полученные от гранта</w:t>
      </w:r>
      <w:r w:rsidR="00103759">
        <w:rPr>
          <w:rFonts w:eastAsia="SimSun" w:cs="Calibri"/>
          <w:bCs/>
          <w:iCs/>
          <w:sz w:val="24"/>
          <w:szCs w:val="24"/>
          <w:lang w:eastAsia="zh-CN"/>
        </w:rPr>
        <w:t>.</w:t>
      </w:r>
    </w:p>
    <w:p w:rsidR="002A52A0" w:rsidRDefault="002A52A0" w:rsidP="00EB7D2E">
      <w:pPr>
        <w:widowControl/>
        <w:autoSpaceDE/>
        <w:autoSpaceDN/>
        <w:ind w:firstLineChars="235" w:firstLine="564"/>
        <w:jc w:val="both"/>
        <w:rPr>
          <w:rFonts w:eastAsia="SimSun" w:cs="Calibri"/>
          <w:bCs/>
          <w:iCs/>
          <w:sz w:val="24"/>
          <w:szCs w:val="24"/>
          <w:lang w:eastAsia="zh-CN"/>
        </w:rPr>
      </w:pPr>
      <w:r w:rsidRPr="002A52A0">
        <w:rPr>
          <w:rFonts w:eastAsia="SimSun" w:cs="Calibri"/>
          <w:bCs/>
          <w:iCs/>
          <w:sz w:val="24"/>
          <w:szCs w:val="24"/>
          <w:lang w:eastAsia="zh-CN"/>
        </w:rPr>
        <w:t>В 2023 году Центральная детская библиотека им. С.Маршака Муниципального бюджетного учреждения культуры «Городская централизованная библиотечная система» г</w:t>
      </w:r>
      <w:proofErr w:type="gramStart"/>
      <w:r w:rsidRPr="002A52A0">
        <w:rPr>
          <w:rFonts w:eastAsia="SimSun" w:cs="Calibri"/>
          <w:bCs/>
          <w:iCs/>
          <w:sz w:val="24"/>
          <w:szCs w:val="24"/>
          <w:lang w:eastAsia="zh-CN"/>
        </w:rPr>
        <w:t>.Б</w:t>
      </w:r>
      <w:proofErr w:type="gramEnd"/>
      <w:r w:rsidRPr="002A52A0">
        <w:rPr>
          <w:rFonts w:eastAsia="SimSun" w:cs="Calibri"/>
          <w:bCs/>
          <w:iCs/>
          <w:sz w:val="24"/>
          <w:szCs w:val="24"/>
          <w:lang w:eastAsia="zh-CN"/>
        </w:rPr>
        <w:t>узулука стала победителем в национальном проекте «Культура». В 2024 году она будет модернизирована за счет федерального бюджета и станет библиотекой нового поколения.</w:t>
      </w:r>
    </w:p>
    <w:p w:rsidR="00E716A3" w:rsidRDefault="00E716A3" w:rsidP="005376EC">
      <w:pPr>
        <w:widowControl/>
        <w:autoSpaceDE/>
        <w:autoSpaceDN/>
        <w:ind w:left="284" w:firstLine="567"/>
        <w:jc w:val="both"/>
        <w:rPr>
          <w:rFonts w:eastAsia="SimSun" w:cs="Calibri"/>
          <w:bCs/>
          <w:iCs/>
          <w:sz w:val="24"/>
          <w:szCs w:val="24"/>
          <w:lang w:eastAsia="zh-CN"/>
        </w:rPr>
      </w:pPr>
    </w:p>
    <w:p w:rsidR="00E716A3" w:rsidRDefault="00E716A3" w:rsidP="005376EC">
      <w:pPr>
        <w:widowControl/>
        <w:autoSpaceDE/>
        <w:autoSpaceDN/>
        <w:ind w:left="284" w:firstLine="567"/>
        <w:jc w:val="both"/>
        <w:rPr>
          <w:rFonts w:eastAsia="SimSun" w:cs="Calibri"/>
          <w:bCs/>
          <w:iCs/>
          <w:sz w:val="24"/>
          <w:szCs w:val="24"/>
          <w:lang w:eastAsia="zh-CN"/>
        </w:rPr>
      </w:pPr>
    </w:p>
    <w:p w:rsidR="00E716A3" w:rsidRPr="0025377B" w:rsidRDefault="00E716A3" w:rsidP="005376EC">
      <w:pPr>
        <w:widowControl/>
        <w:autoSpaceDE/>
        <w:autoSpaceDN/>
        <w:ind w:left="284" w:firstLine="567"/>
        <w:jc w:val="center"/>
        <w:rPr>
          <w:rFonts w:eastAsia="SimSun" w:cs="Calibri"/>
          <w:b/>
          <w:bCs/>
          <w:i/>
          <w:iCs/>
          <w:color w:val="0070C0"/>
          <w:sz w:val="24"/>
          <w:szCs w:val="24"/>
          <w:lang w:eastAsia="zh-CN"/>
        </w:rPr>
      </w:pPr>
      <w:r w:rsidRPr="0025377B">
        <w:rPr>
          <w:rFonts w:eastAsia="SimSun" w:cs="Calibri"/>
          <w:b/>
          <w:bCs/>
          <w:i/>
          <w:iCs/>
          <w:color w:val="0070C0"/>
          <w:sz w:val="24"/>
          <w:szCs w:val="24"/>
          <w:lang w:eastAsia="zh-CN"/>
        </w:rPr>
        <w:t>Год педагога и наставника</w:t>
      </w:r>
    </w:p>
    <w:p w:rsidR="00E716A3" w:rsidRPr="00E716A3" w:rsidRDefault="00E716A3" w:rsidP="005376EC">
      <w:pPr>
        <w:widowControl/>
        <w:autoSpaceDE/>
        <w:autoSpaceDN/>
        <w:ind w:left="284" w:firstLine="567"/>
        <w:jc w:val="both"/>
        <w:rPr>
          <w:rFonts w:eastAsia="SimSun" w:cs="Calibri"/>
          <w:bCs/>
          <w:iCs/>
          <w:sz w:val="24"/>
          <w:szCs w:val="24"/>
          <w:lang w:eastAsia="zh-CN"/>
        </w:rPr>
      </w:pPr>
    </w:p>
    <w:p w:rsidR="00EE47F3" w:rsidRDefault="00E716A3" w:rsidP="005376EC">
      <w:pPr>
        <w:widowControl/>
        <w:autoSpaceDE/>
        <w:autoSpaceDN/>
        <w:ind w:left="284" w:firstLine="567"/>
        <w:jc w:val="both"/>
        <w:rPr>
          <w:rFonts w:eastAsia="SimSun" w:cs="Calibri"/>
          <w:bCs/>
          <w:iCs/>
          <w:sz w:val="24"/>
          <w:szCs w:val="24"/>
          <w:lang w:eastAsia="zh-CN"/>
        </w:rPr>
      </w:pPr>
      <w:r w:rsidRPr="00E716A3">
        <w:rPr>
          <w:rFonts w:eastAsia="SimSun" w:cs="Calibri"/>
          <w:bCs/>
          <w:iCs/>
          <w:sz w:val="24"/>
          <w:szCs w:val="24"/>
          <w:lang w:eastAsia="zh-CN"/>
        </w:rPr>
        <w:t xml:space="preserve">Деятельность библиотек в Год педагога и наставника была разнообразной, интересной и полезной как для учителей, так и для всех читателей. В библиотеках оформлялись выставки и проводились мероприятия, раскрывающие образ учителя, отражающие наследие выдающихся отечественных и зарубежных педагогов, способствующие повышению социального престижа профессии. В течение года были организованы книжные выставки-просмотры, как в традиционном </w:t>
      </w:r>
      <w:r w:rsidR="00EB7D2E">
        <w:rPr>
          <w:rFonts w:eastAsia="SimSun" w:cs="Calibri"/>
          <w:bCs/>
          <w:iCs/>
          <w:sz w:val="24"/>
          <w:szCs w:val="24"/>
          <w:lang w:eastAsia="zh-CN"/>
        </w:rPr>
        <w:t>формате, так и в формате онлайн.</w:t>
      </w:r>
      <w:r w:rsidRPr="00E716A3">
        <w:rPr>
          <w:rFonts w:eastAsia="SimSun" w:cs="Calibri"/>
          <w:bCs/>
          <w:iCs/>
          <w:sz w:val="24"/>
          <w:szCs w:val="24"/>
          <w:lang w:eastAsia="zh-CN"/>
        </w:rPr>
        <w:t xml:space="preserve"> </w:t>
      </w:r>
    </w:p>
    <w:p w:rsidR="00EB7D2E" w:rsidRPr="00EB7D2E" w:rsidRDefault="001049F3" w:rsidP="00EB7D2E">
      <w:pPr>
        <w:widowControl/>
        <w:autoSpaceDE/>
        <w:autoSpaceDN/>
        <w:ind w:left="284" w:firstLine="567"/>
        <w:jc w:val="both"/>
        <w:rPr>
          <w:rFonts w:eastAsia="SimSun" w:cs="Calibri"/>
          <w:bCs/>
          <w:iCs/>
          <w:sz w:val="24"/>
          <w:szCs w:val="24"/>
          <w:lang w:eastAsia="zh-CN"/>
        </w:rPr>
      </w:pPr>
      <w:r>
        <w:rPr>
          <w:rFonts w:eastAsia="SimSun" w:cs="Calibri"/>
          <w:bCs/>
          <w:iCs/>
          <w:sz w:val="24"/>
          <w:szCs w:val="24"/>
          <w:lang w:eastAsia="zh-CN"/>
        </w:rPr>
        <w:t xml:space="preserve">ЦДБ Октябрьского района </w:t>
      </w:r>
      <w:r w:rsidR="00EB7D2E" w:rsidRPr="00EB7D2E">
        <w:rPr>
          <w:rFonts w:eastAsia="SimSun" w:cs="Calibri"/>
          <w:bCs/>
          <w:iCs/>
          <w:sz w:val="24"/>
          <w:szCs w:val="24"/>
          <w:lang w:eastAsia="zh-CN"/>
        </w:rPr>
        <w:t>был организован конкурс исследовательских работ среди библиотекарей Октябрьского района «Славим мы величие учителя», посвященных педагогам-землякам. Конкурсные работы оценивались по двум номинациям -</w:t>
      </w:r>
      <w:r w:rsidR="00EB7D2E" w:rsidRPr="00EB7D2E">
        <w:rPr>
          <w:rFonts w:eastAsia="SimSun" w:cs="Calibri"/>
          <w:bCs/>
          <w:iCs/>
          <w:sz w:val="24"/>
          <w:szCs w:val="24"/>
          <w:lang w:eastAsia="zh-CN"/>
        </w:rPr>
        <w:tab/>
        <w:t>эссе и презентация «История одного учителя»: работа, посвященная учителю, включающая в себя полный сбор информации от биографии до увлечений.</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 xml:space="preserve">В Год педагога и наставника в рамках профориентационной программы «Профессию подскажет книга» </w:t>
      </w:r>
      <w:r w:rsidR="00B85BC3">
        <w:rPr>
          <w:rFonts w:eastAsia="SimSun" w:cs="Calibri"/>
          <w:bCs/>
          <w:iCs/>
          <w:sz w:val="24"/>
          <w:szCs w:val="24"/>
          <w:lang w:eastAsia="zh-CN"/>
        </w:rPr>
        <w:t>ЦГДБ им. Гайдара  г.</w:t>
      </w:r>
      <w:r w:rsidR="00E34AF6">
        <w:rPr>
          <w:rFonts w:eastAsia="SimSun" w:cs="Calibri"/>
          <w:bCs/>
          <w:iCs/>
          <w:sz w:val="24"/>
          <w:szCs w:val="24"/>
          <w:lang w:eastAsia="zh-CN"/>
        </w:rPr>
        <w:t xml:space="preserve"> </w:t>
      </w:r>
      <w:r w:rsidR="00B85BC3">
        <w:rPr>
          <w:rFonts w:eastAsia="SimSun" w:cs="Calibri"/>
          <w:bCs/>
          <w:iCs/>
          <w:sz w:val="24"/>
          <w:szCs w:val="24"/>
          <w:lang w:eastAsia="zh-CN"/>
        </w:rPr>
        <w:t xml:space="preserve">Оренбурга </w:t>
      </w:r>
      <w:r w:rsidRPr="00EB7D2E">
        <w:rPr>
          <w:rFonts w:eastAsia="SimSun" w:cs="Calibri"/>
          <w:bCs/>
          <w:iCs/>
          <w:sz w:val="24"/>
          <w:szCs w:val="24"/>
          <w:lang w:eastAsia="zh-CN"/>
        </w:rPr>
        <w:t>об особенностях профессии десятиклассникам Лицея № 7 рассказал Антон Алексеевич Бурлуцкий  - помощник ректора ОГПУ по связям с общественностью, пресс-секретарь историко-мемориального музея Виктора Черномырдина в селе Чёрный Отрог.</w:t>
      </w:r>
      <w:r w:rsidR="008C6571">
        <w:rPr>
          <w:rFonts w:eastAsia="SimSun" w:cs="Calibri"/>
          <w:bCs/>
          <w:iCs/>
          <w:sz w:val="24"/>
          <w:szCs w:val="24"/>
          <w:lang w:eastAsia="zh-CN"/>
        </w:rPr>
        <w:t xml:space="preserve"> </w:t>
      </w:r>
      <w:r w:rsidRPr="00EB7D2E">
        <w:rPr>
          <w:rFonts w:eastAsia="SimSun" w:cs="Calibri"/>
          <w:bCs/>
          <w:iCs/>
          <w:sz w:val="24"/>
          <w:szCs w:val="24"/>
          <w:lang w:eastAsia="zh-CN"/>
        </w:rPr>
        <w:t xml:space="preserve"> Встреча состоялась в рамках проекта Российског</w:t>
      </w:r>
      <w:r w:rsidR="0091610C">
        <w:rPr>
          <w:rFonts w:eastAsia="SimSun" w:cs="Calibri"/>
          <w:bCs/>
          <w:iCs/>
          <w:sz w:val="24"/>
          <w:szCs w:val="24"/>
          <w:lang w:eastAsia="zh-CN"/>
        </w:rPr>
        <w:t>о общества «Знание»</w:t>
      </w:r>
      <w:r w:rsidRPr="00EB7D2E">
        <w:rPr>
          <w:rFonts w:eastAsia="SimSun" w:cs="Calibri"/>
          <w:bCs/>
          <w:iCs/>
          <w:sz w:val="24"/>
          <w:szCs w:val="24"/>
          <w:lang w:eastAsia="zh-CN"/>
        </w:rPr>
        <w:t>. А</w:t>
      </w:r>
      <w:r w:rsidR="008C6571">
        <w:rPr>
          <w:rFonts w:eastAsia="SimSun" w:cs="Calibri"/>
          <w:bCs/>
          <w:iCs/>
          <w:sz w:val="24"/>
          <w:szCs w:val="24"/>
          <w:lang w:eastAsia="zh-CN"/>
        </w:rPr>
        <w:t>.</w:t>
      </w:r>
      <w:r w:rsidRPr="00EB7D2E">
        <w:rPr>
          <w:rFonts w:eastAsia="SimSun" w:cs="Calibri"/>
          <w:bCs/>
          <w:iCs/>
          <w:sz w:val="24"/>
          <w:szCs w:val="24"/>
          <w:lang w:eastAsia="zh-CN"/>
        </w:rPr>
        <w:t xml:space="preserve"> Бурлуцкий рассказал школьникам о том, насколько актуальна профессия «SMM-специалист», трудно ли её освоить, какие современные методы и технологии пользуются сегодня при рекламировании товаров и услуг.</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Онлайн - открытие Года педагога и наставника</w:t>
      </w:r>
      <w:r w:rsidR="007E6334">
        <w:rPr>
          <w:rFonts w:eastAsia="SimSun" w:cs="Calibri"/>
          <w:bCs/>
          <w:iCs/>
          <w:sz w:val="24"/>
          <w:szCs w:val="24"/>
          <w:lang w:eastAsia="zh-CN"/>
        </w:rPr>
        <w:t xml:space="preserve"> состоялось в Новотроицкой ЦБС. </w:t>
      </w:r>
      <w:proofErr w:type="gramStart"/>
      <w:r w:rsidR="007E6334">
        <w:rPr>
          <w:rFonts w:eastAsia="SimSun" w:cs="Calibri"/>
          <w:bCs/>
          <w:iCs/>
          <w:sz w:val="24"/>
          <w:szCs w:val="24"/>
          <w:lang w:eastAsia="zh-CN"/>
        </w:rPr>
        <w:t xml:space="preserve">Виртуальный урок </w:t>
      </w:r>
      <w:r w:rsidRPr="00EB7D2E">
        <w:rPr>
          <w:rFonts w:eastAsia="SimSun" w:cs="Calibri"/>
          <w:bCs/>
          <w:iCs/>
          <w:sz w:val="24"/>
          <w:szCs w:val="24"/>
          <w:lang w:eastAsia="zh-CN"/>
        </w:rPr>
        <w:t xml:space="preserve">«Всем, кому гордое слово – Учитель!» </w:t>
      </w:r>
      <w:r w:rsidRPr="00EB7D2E">
        <w:rPr>
          <w:rFonts w:eastAsia="SimSun" w:cs="Calibri"/>
          <w:bCs/>
          <w:iCs/>
          <w:sz w:val="24"/>
          <w:szCs w:val="24"/>
          <w:lang w:eastAsia="zh-CN"/>
        </w:rPr>
        <w:tab/>
      </w:r>
      <w:r w:rsidR="00F74259">
        <w:rPr>
          <w:rFonts w:eastAsia="SimSun" w:cs="Calibri"/>
          <w:bCs/>
          <w:iCs/>
          <w:sz w:val="24"/>
          <w:szCs w:val="24"/>
          <w:lang w:eastAsia="zh-CN"/>
        </w:rPr>
        <w:t xml:space="preserve">организовала центральная </w:t>
      </w:r>
      <w:r w:rsidR="00F74259">
        <w:rPr>
          <w:rFonts w:eastAsia="SimSun" w:cs="Calibri"/>
          <w:bCs/>
          <w:iCs/>
          <w:sz w:val="24"/>
          <w:szCs w:val="24"/>
          <w:lang w:eastAsia="zh-CN"/>
        </w:rPr>
        <w:lastRenderedPageBreak/>
        <w:t>детская библиотека,</w:t>
      </w:r>
      <w:r w:rsidRPr="00EB7D2E">
        <w:rPr>
          <w:rFonts w:eastAsia="SimSun" w:cs="Calibri"/>
          <w:bCs/>
          <w:iCs/>
          <w:sz w:val="24"/>
          <w:szCs w:val="24"/>
          <w:lang w:eastAsia="zh-CN"/>
        </w:rPr>
        <w:t xml:space="preserve"> в рамках </w:t>
      </w:r>
      <w:r w:rsidR="00F74259">
        <w:rPr>
          <w:rFonts w:eastAsia="SimSun" w:cs="Calibri"/>
          <w:bCs/>
          <w:iCs/>
          <w:sz w:val="24"/>
          <w:szCs w:val="24"/>
          <w:lang w:eastAsia="zh-CN"/>
        </w:rPr>
        <w:t>собственного библиотечного проекта</w:t>
      </w:r>
      <w:r w:rsidRPr="00EB7D2E">
        <w:rPr>
          <w:rFonts w:eastAsia="SimSun" w:cs="Calibri"/>
          <w:bCs/>
          <w:iCs/>
          <w:sz w:val="24"/>
          <w:szCs w:val="24"/>
          <w:lang w:eastAsia="zh-CN"/>
        </w:rPr>
        <w:t xml:space="preserve"> «И все с любовью величают Вас именем простым – УЧИТЕЛЬ!»)</w:t>
      </w:r>
      <w:r w:rsidR="00F74259">
        <w:rPr>
          <w:rFonts w:eastAsia="SimSun" w:cs="Calibri"/>
          <w:bCs/>
          <w:iCs/>
          <w:sz w:val="24"/>
          <w:szCs w:val="24"/>
          <w:lang w:eastAsia="zh-CN"/>
        </w:rPr>
        <w:t xml:space="preserve"> на сайте</w:t>
      </w:r>
      <w:r w:rsidRPr="00EB7D2E">
        <w:rPr>
          <w:rFonts w:eastAsia="SimSun" w:cs="Calibri"/>
          <w:bCs/>
          <w:iCs/>
          <w:sz w:val="24"/>
          <w:szCs w:val="24"/>
          <w:lang w:eastAsia="zh-CN"/>
        </w:rPr>
        <w:t xml:space="preserve"> ЦДБ </w:t>
      </w:r>
      <w:hyperlink r:id="rId9" w:history="1">
        <w:r w:rsidR="00F74259" w:rsidRPr="00E25C21">
          <w:rPr>
            <w:rStyle w:val="ab"/>
            <w:rFonts w:eastAsia="SimSun" w:cs="Calibri"/>
            <w:bCs/>
            <w:iCs/>
            <w:sz w:val="24"/>
            <w:szCs w:val="24"/>
            <w:lang w:eastAsia="zh-CN"/>
          </w:rPr>
          <w:t>http://cdbiblioteka.ucoz.ru</w:t>
        </w:r>
      </w:hyperlink>
      <w:r w:rsidR="00F74259">
        <w:rPr>
          <w:rFonts w:eastAsia="SimSun" w:cs="Calibri"/>
          <w:bCs/>
          <w:iCs/>
          <w:sz w:val="24"/>
          <w:szCs w:val="24"/>
          <w:lang w:eastAsia="zh-CN"/>
        </w:rPr>
        <w:t xml:space="preserve">  (228 просмотров)</w:t>
      </w:r>
      <w:r w:rsidR="00FB1628">
        <w:rPr>
          <w:rFonts w:eastAsia="SimSun" w:cs="Calibri"/>
          <w:bCs/>
          <w:iCs/>
          <w:sz w:val="24"/>
          <w:szCs w:val="24"/>
          <w:lang w:eastAsia="zh-CN"/>
        </w:rPr>
        <w:t>.</w:t>
      </w:r>
      <w:proofErr w:type="gramEnd"/>
      <w:r w:rsidR="00FB1628">
        <w:rPr>
          <w:rFonts w:eastAsia="SimSun" w:cs="Calibri"/>
          <w:bCs/>
          <w:iCs/>
          <w:sz w:val="24"/>
          <w:szCs w:val="24"/>
          <w:lang w:eastAsia="zh-CN"/>
        </w:rPr>
        <w:t xml:space="preserve"> Также новотроицкие коллеги провели г</w:t>
      </w:r>
      <w:r w:rsidRPr="00EB7D2E">
        <w:rPr>
          <w:rFonts w:eastAsia="SimSun" w:cs="Calibri"/>
          <w:bCs/>
          <w:iCs/>
          <w:sz w:val="24"/>
          <w:szCs w:val="24"/>
          <w:lang w:eastAsia="zh-CN"/>
        </w:rPr>
        <w:t>ородской фестиваль-конк</w:t>
      </w:r>
      <w:r w:rsidR="001E6F3A">
        <w:rPr>
          <w:rFonts w:eastAsia="SimSun" w:cs="Calibri"/>
          <w:bCs/>
          <w:iCs/>
          <w:sz w:val="24"/>
          <w:szCs w:val="24"/>
          <w:lang w:eastAsia="zh-CN"/>
        </w:rPr>
        <w:t xml:space="preserve">урс «Учить, учиться и творить». </w:t>
      </w:r>
      <w:r w:rsidRPr="00EB7D2E">
        <w:rPr>
          <w:rFonts w:eastAsia="SimSun" w:cs="Calibri"/>
          <w:bCs/>
          <w:iCs/>
          <w:sz w:val="24"/>
          <w:szCs w:val="24"/>
          <w:lang w:eastAsia="zh-CN"/>
        </w:rPr>
        <w:t>Цель фестиваля-конкурса: раскрыть и реализовать творческий потенциал педагогов и воспитателей. К участию в конкурсе приглашались педагоги общеобразовательных школ и воспитатели дошкольных учреждений муниципального образования город Новотроицк. Конкурс-фестиваль «Учить, учиться и творить!</w:t>
      </w:r>
      <w:r w:rsidR="00731534">
        <w:rPr>
          <w:rFonts w:eastAsia="SimSun" w:cs="Calibri"/>
          <w:bCs/>
          <w:iCs/>
          <w:sz w:val="24"/>
          <w:szCs w:val="24"/>
          <w:lang w:eastAsia="zh-CN"/>
        </w:rPr>
        <w:t>» проводился в двух номинациях: «Самый творческий педагог»,</w:t>
      </w:r>
      <w:r w:rsidRPr="00EB7D2E">
        <w:rPr>
          <w:rFonts w:eastAsia="SimSun" w:cs="Calibri"/>
          <w:bCs/>
          <w:iCs/>
          <w:sz w:val="24"/>
          <w:szCs w:val="24"/>
          <w:lang w:eastAsia="zh-CN"/>
        </w:rPr>
        <w:t xml:space="preserve"> «Самый творческий воспитатель».</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Организаторам конкурса очень хотелось, чтобы на педагога посмотрели не</w:t>
      </w:r>
      <w:r w:rsidR="008C6571">
        <w:rPr>
          <w:rFonts w:eastAsia="SimSun" w:cs="Calibri"/>
          <w:bCs/>
          <w:iCs/>
          <w:sz w:val="24"/>
          <w:szCs w:val="24"/>
          <w:lang w:eastAsia="zh-CN"/>
        </w:rPr>
        <w:t xml:space="preserve"> только</w:t>
      </w:r>
      <w:r w:rsidRPr="00EB7D2E">
        <w:rPr>
          <w:rFonts w:eastAsia="SimSun" w:cs="Calibri"/>
          <w:bCs/>
          <w:iCs/>
          <w:sz w:val="24"/>
          <w:szCs w:val="24"/>
          <w:lang w:eastAsia="zh-CN"/>
        </w:rPr>
        <w:t xml:space="preserve"> с точки зрения его профессиональной деятельности. Ведь в Новотроицке живут и трудятся самые творческие люди. И среди этих творческих людей немало учителей и воспитателей: кто-то вышивает прекрасные картины, кто-то рисует, кто-то вяжет игрушки амигуруми, делает поделки, занимается лоскутным шитьем.  </w:t>
      </w:r>
      <w:r w:rsidR="008C6571">
        <w:rPr>
          <w:rFonts w:eastAsia="SimSun" w:cs="Calibri"/>
          <w:bCs/>
          <w:iCs/>
          <w:sz w:val="24"/>
          <w:szCs w:val="24"/>
          <w:lang w:eastAsia="zh-CN"/>
        </w:rPr>
        <w:t>Всем им</w:t>
      </w:r>
      <w:r w:rsidRPr="00EB7D2E">
        <w:rPr>
          <w:rFonts w:eastAsia="SimSun" w:cs="Calibri"/>
          <w:bCs/>
          <w:iCs/>
          <w:sz w:val="24"/>
          <w:szCs w:val="24"/>
          <w:lang w:eastAsia="zh-CN"/>
        </w:rPr>
        <w:t xml:space="preserve"> предложи</w:t>
      </w:r>
      <w:r w:rsidR="008C6571">
        <w:rPr>
          <w:rFonts w:eastAsia="SimSun" w:cs="Calibri"/>
          <w:bCs/>
          <w:iCs/>
          <w:sz w:val="24"/>
          <w:szCs w:val="24"/>
          <w:lang w:eastAsia="zh-CN"/>
        </w:rPr>
        <w:t>ли</w:t>
      </w:r>
      <w:r w:rsidRPr="00EB7D2E">
        <w:rPr>
          <w:rFonts w:eastAsia="SimSun" w:cs="Calibri"/>
          <w:bCs/>
          <w:iCs/>
          <w:sz w:val="24"/>
          <w:szCs w:val="24"/>
          <w:lang w:eastAsia="zh-CN"/>
        </w:rPr>
        <w:t xml:space="preserve"> показать свои таланты, поделиться творческими работами, обменяться креативом. Благодаря творчеству конкурсанток библиотекари, читатели ЦДБ, жители города узнали названия новых современных креативных направлений, познакомились с интересными техниками: джутовая филигрань, техника Explosion box. Всего в конкурсе участвовали 65 работ от 30 участниц.</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Помимо профессионального жюри, на сайте ЦДБ было запущено зрительское голосование, в котором приняли участие 3124 человека. Также параллельно с конкурсом в течение марта в библиотеке была организована и работала выставка творческих работ «Педагог – профессия творческая» (работы участников городского фестиваля-конкурса «Учить, учиться и творить!»).</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В течение года педагоги дополнительного образования участвовали и в других творческих выставках Центральной детской библиотеки. Так, например, в мае-июне выставка-коллекция «Наука + фантазия» изостудии «Арт-дизайн» МАУДО «ЦРТДЮ» привлекла внимание читателей ЦДБ, участвовала в программе «Библионочь – 2023». В ноябре-декабре чи</w:t>
      </w:r>
      <w:r w:rsidR="008C6571">
        <w:rPr>
          <w:rFonts w:eastAsia="SimSun" w:cs="Calibri"/>
          <w:bCs/>
          <w:iCs/>
          <w:sz w:val="24"/>
          <w:szCs w:val="24"/>
          <w:lang w:eastAsia="zh-CN"/>
        </w:rPr>
        <w:t>тателей ЦДБ радовала выставка-</w:t>
      </w:r>
      <w:r w:rsidRPr="00EB7D2E">
        <w:rPr>
          <w:rFonts w:eastAsia="SimSun" w:cs="Calibri"/>
          <w:bCs/>
          <w:iCs/>
          <w:sz w:val="24"/>
          <w:szCs w:val="24"/>
          <w:lang w:eastAsia="zh-CN"/>
        </w:rPr>
        <w:t xml:space="preserve">вернисаж «В мире сказок и легенд», посвящённая юбилею </w:t>
      </w:r>
      <w:r w:rsidRPr="008C6571">
        <w:rPr>
          <w:rFonts w:eastAsia="SimSun" w:cs="Calibri"/>
          <w:bCs/>
          <w:iCs/>
          <w:color w:val="FF0000"/>
          <w:sz w:val="24"/>
          <w:szCs w:val="24"/>
          <w:lang w:eastAsia="zh-CN"/>
        </w:rPr>
        <w:t xml:space="preserve">М. </w:t>
      </w:r>
      <w:r w:rsidRPr="00EB7D2E">
        <w:rPr>
          <w:rFonts w:eastAsia="SimSun" w:cs="Calibri"/>
          <w:bCs/>
          <w:iCs/>
          <w:sz w:val="24"/>
          <w:szCs w:val="24"/>
          <w:lang w:eastAsia="zh-CN"/>
        </w:rPr>
        <w:t>Васнецова (работы творческих объединений МАУДО «ЦРТДЮ»). Традиционно в сентябре оформляется выставка обучающихся МАУДО «Станция юных техников». Проводя экскурсии и обзоры по этим выставкам, библиотека пропагандирует мастерство педагогов дополнительного образования и их воспитанников, наглядно демонстрирует умения ребят и подростков, занимающихся под чутким руководством своих наставников.</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 xml:space="preserve">II городской фотоконкурс «Моя школа» (номинации для учеников и педагогов) проводился в онлайн-формате </w:t>
      </w:r>
      <w:r w:rsidR="002E5165">
        <w:rPr>
          <w:rFonts w:eastAsia="SimSun" w:cs="Calibri"/>
          <w:bCs/>
          <w:iCs/>
          <w:sz w:val="24"/>
          <w:szCs w:val="24"/>
          <w:lang w:eastAsia="zh-CN"/>
        </w:rPr>
        <w:t xml:space="preserve">в </w:t>
      </w:r>
      <w:r w:rsidRPr="00EB7D2E">
        <w:rPr>
          <w:rFonts w:eastAsia="SimSun" w:cs="Calibri"/>
          <w:bCs/>
          <w:iCs/>
          <w:sz w:val="24"/>
          <w:szCs w:val="24"/>
          <w:lang w:eastAsia="zh-CN"/>
        </w:rPr>
        <w:t>теч</w:t>
      </w:r>
      <w:r w:rsidR="002E5165">
        <w:rPr>
          <w:rFonts w:eastAsia="SimSun" w:cs="Calibri"/>
          <w:bCs/>
          <w:iCs/>
          <w:sz w:val="24"/>
          <w:szCs w:val="24"/>
          <w:lang w:eastAsia="zh-CN"/>
        </w:rPr>
        <w:t>ение сентября – октября отчетного</w:t>
      </w:r>
      <w:r w:rsidRPr="00EB7D2E">
        <w:rPr>
          <w:rFonts w:eastAsia="SimSun" w:cs="Calibri"/>
          <w:bCs/>
          <w:iCs/>
          <w:sz w:val="24"/>
          <w:szCs w:val="24"/>
          <w:lang w:eastAsia="zh-CN"/>
        </w:rPr>
        <w:t xml:space="preserve"> года. Цель конкурса: формирование у детей и подростков позитивного образа современной школы, высокого эмоционального настроя на весь период обучения. К участию в конкурсе приглашались ученики и педагоги образовательных учреждений муниципального образования город Новотроицк.      Конкурс проводи</w:t>
      </w:r>
      <w:r w:rsidR="008C6571">
        <w:rPr>
          <w:rFonts w:eastAsia="SimSun" w:cs="Calibri"/>
          <w:bCs/>
          <w:iCs/>
          <w:sz w:val="24"/>
          <w:szCs w:val="24"/>
          <w:lang w:eastAsia="zh-CN"/>
        </w:rPr>
        <w:t>л</w:t>
      </w:r>
      <w:r w:rsidRPr="00EB7D2E">
        <w:rPr>
          <w:rFonts w:eastAsia="SimSun" w:cs="Calibri"/>
          <w:bCs/>
          <w:iCs/>
          <w:sz w:val="24"/>
          <w:szCs w:val="24"/>
          <w:lang w:eastAsia="zh-CN"/>
        </w:rPr>
        <w:t>ся по но</w:t>
      </w:r>
      <w:r w:rsidR="00BE37A9">
        <w:rPr>
          <w:rFonts w:eastAsia="SimSun" w:cs="Calibri"/>
          <w:bCs/>
          <w:iCs/>
          <w:sz w:val="24"/>
          <w:szCs w:val="24"/>
          <w:lang w:eastAsia="zh-CN"/>
        </w:rPr>
        <w:t xml:space="preserve">минациям: «Здравствуй, школа!», «В первый раз в первый класс», «Первый учитель», </w:t>
      </w:r>
      <w:r w:rsidRPr="00EB7D2E">
        <w:rPr>
          <w:rFonts w:eastAsia="SimSun" w:cs="Calibri"/>
          <w:bCs/>
          <w:iCs/>
          <w:sz w:val="24"/>
          <w:szCs w:val="24"/>
          <w:lang w:eastAsia="zh-CN"/>
        </w:rPr>
        <w:t>«Учителями славится Ро</w:t>
      </w:r>
      <w:r w:rsidR="00BE37A9">
        <w:rPr>
          <w:rFonts w:eastAsia="SimSun" w:cs="Calibri"/>
          <w:bCs/>
          <w:iCs/>
          <w:sz w:val="24"/>
          <w:szCs w:val="24"/>
          <w:lang w:eastAsia="zh-CN"/>
        </w:rPr>
        <w:t>ссия»,</w:t>
      </w:r>
      <w:r w:rsidRPr="00EB7D2E">
        <w:rPr>
          <w:rFonts w:eastAsia="SimSun" w:cs="Calibri"/>
          <w:bCs/>
          <w:iCs/>
          <w:sz w:val="24"/>
          <w:szCs w:val="24"/>
          <w:lang w:eastAsia="zh-CN"/>
        </w:rPr>
        <w:t xml:space="preserve"> </w:t>
      </w:r>
      <w:r w:rsidR="00BE37A9">
        <w:rPr>
          <w:rFonts w:eastAsia="SimSun" w:cs="Calibri"/>
          <w:bCs/>
          <w:iCs/>
          <w:sz w:val="24"/>
          <w:szCs w:val="24"/>
          <w:lang w:eastAsia="zh-CN"/>
        </w:rPr>
        <w:t xml:space="preserve">«Я читаю в школьной библиотеке», </w:t>
      </w:r>
      <w:r w:rsidRPr="00EB7D2E">
        <w:rPr>
          <w:rFonts w:eastAsia="SimSun" w:cs="Calibri"/>
          <w:bCs/>
          <w:iCs/>
          <w:sz w:val="24"/>
          <w:szCs w:val="24"/>
          <w:lang w:eastAsia="zh-CN"/>
        </w:rPr>
        <w:t xml:space="preserve"> «Школьные фантазии» (фотомонтаж, фотоколлаж, с использованием компьютерной графики на школьную тему).</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 xml:space="preserve">     Всего на II городской фотоконкурс было прислано 89 фоторабот (в прошлом году было значительно меньше) в шести номинациях. 34 человека в итоге по результатам работы профессионального и зрительского жюри были признаны победителями и лауреатами фотоконкурса. Чествовали их на пра</w:t>
      </w:r>
      <w:r w:rsidR="00BE37A9">
        <w:rPr>
          <w:rFonts w:eastAsia="SimSun" w:cs="Calibri"/>
          <w:bCs/>
          <w:iCs/>
          <w:sz w:val="24"/>
          <w:szCs w:val="24"/>
          <w:lang w:eastAsia="zh-CN"/>
        </w:rPr>
        <w:t>зднике «Это моя школа!». Х</w:t>
      </w:r>
      <w:r w:rsidRPr="00EB7D2E">
        <w:rPr>
          <w:rFonts w:eastAsia="SimSun" w:cs="Calibri"/>
          <w:bCs/>
          <w:iCs/>
          <w:sz w:val="24"/>
          <w:szCs w:val="24"/>
          <w:lang w:eastAsia="zh-CN"/>
        </w:rPr>
        <w:t xml:space="preserve">очется отметить теплоту и любовь, с которой участники рассказывают с помощью фотоязыка о своих любимых учителях, о ярких школьных моментах, о дорогих сердцу друзьях. Ведь через объектив фотокамеры </w:t>
      </w:r>
      <w:r w:rsidR="00D3492C">
        <w:rPr>
          <w:rFonts w:eastAsia="SimSun" w:cs="Calibri"/>
          <w:bCs/>
          <w:iCs/>
          <w:sz w:val="24"/>
          <w:szCs w:val="24"/>
          <w:lang w:eastAsia="zh-CN"/>
        </w:rPr>
        <w:t xml:space="preserve">можно </w:t>
      </w:r>
      <w:r w:rsidRPr="00EB7D2E">
        <w:rPr>
          <w:rFonts w:eastAsia="SimSun" w:cs="Calibri"/>
          <w:bCs/>
          <w:iCs/>
          <w:sz w:val="24"/>
          <w:szCs w:val="24"/>
          <w:lang w:eastAsia="zh-CN"/>
        </w:rPr>
        <w:t>увидеть не только внешность человека, но и отразить его внутренний мир, выразить эмоции, рассказать истории, исследовать себя и окружающий мир.</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 xml:space="preserve">IV городской конкурс чтецов «Школьные годы чудесные», посвящённый Дню учителя и Году педагога и наставника. Проведение этого конкурса чтецов уже стало традиционным в практике работы Центральной детской библиотеки. На конкурсе прозвучали признания в любви к учителям, поэтические зарисовки о школе, школьных друзьях, уроках и, </w:t>
      </w:r>
      <w:r w:rsidRPr="00EB7D2E">
        <w:rPr>
          <w:rFonts w:eastAsia="SimSun" w:cs="Calibri"/>
          <w:bCs/>
          <w:iCs/>
          <w:sz w:val="24"/>
          <w:szCs w:val="24"/>
          <w:lang w:eastAsia="zh-CN"/>
        </w:rPr>
        <w:lastRenderedPageBreak/>
        <w:t xml:space="preserve">обязательно, переменах. Были исполнены стихи Андрея Усачёва, Сергея Михалкова, Андрея Дементьева, Бориса Заходера, Юрия Полякова, Лидии Преображенской, ведь одно из условий конкурса - качество выбранного поэтического текста. Сотрудники Центральной детской библиотеки всегда помогают в подборе литературы для конкурса. </w:t>
      </w:r>
    </w:p>
    <w:p w:rsidR="00EB7D2E" w:rsidRDefault="00782257" w:rsidP="00EB7D2E">
      <w:pPr>
        <w:widowControl/>
        <w:autoSpaceDE/>
        <w:autoSpaceDN/>
        <w:ind w:left="284" w:firstLine="567"/>
        <w:jc w:val="both"/>
        <w:rPr>
          <w:rFonts w:eastAsia="SimSun" w:cs="Calibri"/>
          <w:bCs/>
          <w:iCs/>
          <w:sz w:val="24"/>
          <w:szCs w:val="24"/>
          <w:lang w:eastAsia="zh-CN"/>
        </w:rPr>
      </w:pPr>
      <w:r>
        <w:rPr>
          <w:rFonts w:eastAsia="SimSun" w:cs="Calibri"/>
          <w:bCs/>
          <w:iCs/>
          <w:sz w:val="24"/>
          <w:szCs w:val="24"/>
          <w:lang w:eastAsia="zh-CN"/>
        </w:rPr>
        <w:t>Н</w:t>
      </w:r>
      <w:r w:rsidR="00EB7D2E" w:rsidRPr="00EB7D2E">
        <w:rPr>
          <w:rFonts w:eastAsia="SimSun" w:cs="Calibri"/>
          <w:bCs/>
          <w:iCs/>
          <w:sz w:val="24"/>
          <w:szCs w:val="24"/>
          <w:lang w:eastAsia="zh-CN"/>
        </w:rPr>
        <w:t xml:space="preserve">акануне празднования Международного Дня учителя, </w:t>
      </w:r>
      <w:r w:rsidR="00B27551">
        <w:rPr>
          <w:rFonts w:eastAsia="SimSun" w:cs="Calibri"/>
          <w:bCs/>
          <w:iCs/>
          <w:sz w:val="24"/>
          <w:szCs w:val="24"/>
          <w:lang w:eastAsia="zh-CN"/>
        </w:rPr>
        <w:t>в Абдулинской детской библиотеке прошла акция-</w:t>
      </w:r>
      <w:r w:rsidR="00EB7D2E" w:rsidRPr="00EB7D2E">
        <w:rPr>
          <w:rFonts w:eastAsia="SimSun" w:cs="Calibri"/>
          <w:bCs/>
          <w:iCs/>
          <w:sz w:val="24"/>
          <w:szCs w:val="24"/>
          <w:lang w:eastAsia="zh-CN"/>
        </w:rPr>
        <w:t>признание «Славим мы величие учителя». Библиотекари рассказали ученикам о важности профессии учителя, представили художественные произведения, раскрывающие перед читателями образ учителя, школы, ученика, рассказывающие об интересной школьной жизни: Л</w:t>
      </w:r>
      <w:r w:rsidR="002C3B8B">
        <w:rPr>
          <w:rFonts w:eastAsia="SimSun" w:cs="Calibri"/>
          <w:bCs/>
          <w:iCs/>
          <w:sz w:val="24"/>
          <w:szCs w:val="24"/>
          <w:lang w:eastAsia="zh-CN"/>
        </w:rPr>
        <w:t>.</w:t>
      </w:r>
      <w:r w:rsidR="00EB7D2E" w:rsidRPr="00EB7D2E">
        <w:rPr>
          <w:rFonts w:eastAsia="SimSun" w:cs="Calibri"/>
          <w:bCs/>
          <w:iCs/>
          <w:sz w:val="24"/>
          <w:szCs w:val="24"/>
          <w:lang w:eastAsia="zh-CN"/>
        </w:rPr>
        <w:t xml:space="preserve"> Толстой «Детство. Отрочество. Юность», Ч</w:t>
      </w:r>
      <w:r w:rsidR="002C3B8B">
        <w:rPr>
          <w:rFonts w:eastAsia="SimSun" w:cs="Calibri"/>
          <w:bCs/>
          <w:iCs/>
          <w:sz w:val="24"/>
          <w:szCs w:val="24"/>
          <w:lang w:eastAsia="zh-CN"/>
        </w:rPr>
        <w:t>.</w:t>
      </w:r>
      <w:r w:rsidR="00EB7D2E" w:rsidRPr="00EB7D2E">
        <w:rPr>
          <w:rFonts w:eastAsia="SimSun" w:cs="Calibri"/>
          <w:bCs/>
          <w:iCs/>
          <w:sz w:val="24"/>
          <w:szCs w:val="24"/>
          <w:lang w:eastAsia="zh-CN"/>
        </w:rPr>
        <w:t xml:space="preserve"> Айтматов «Первый учитель»,  А</w:t>
      </w:r>
      <w:r w:rsidR="002C3B8B">
        <w:rPr>
          <w:rFonts w:eastAsia="SimSun" w:cs="Calibri"/>
          <w:bCs/>
          <w:iCs/>
          <w:sz w:val="24"/>
          <w:szCs w:val="24"/>
          <w:lang w:eastAsia="zh-CN"/>
        </w:rPr>
        <w:t>.</w:t>
      </w:r>
      <w:r w:rsidR="007F2DE6">
        <w:rPr>
          <w:rFonts w:eastAsia="SimSun" w:cs="Calibri"/>
          <w:bCs/>
          <w:iCs/>
          <w:sz w:val="24"/>
          <w:szCs w:val="24"/>
          <w:lang w:eastAsia="zh-CN"/>
        </w:rPr>
        <w:t xml:space="preserve"> </w:t>
      </w:r>
      <w:r w:rsidR="00EB7D2E" w:rsidRPr="00EB7D2E">
        <w:rPr>
          <w:rFonts w:eastAsia="SimSun" w:cs="Calibri"/>
          <w:bCs/>
          <w:iCs/>
          <w:sz w:val="24"/>
          <w:szCs w:val="24"/>
          <w:lang w:eastAsia="zh-CN"/>
        </w:rPr>
        <w:t>Платонов «Песчаная учительница», В</w:t>
      </w:r>
      <w:r w:rsidR="002C3B8B">
        <w:rPr>
          <w:rFonts w:eastAsia="SimSun" w:cs="Calibri"/>
          <w:bCs/>
          <w:iCs/>
          <w:sz w:val="24"/>
          <w:szCs w:val="24"/>
          <w:lang w:eastAsia="zh-CN"/>
        </w:rPr>
        <w:t xml:space="preserve">. </w:t>
      </w:r>
      <w:r w:rsidR="00EB7D2E" w:rsidRPr="00EB7D2E">
        <w:rPr>
          <w:rFonts w:eastAsia="SimSun" w:cs="Calibri"/>
          <w:bCs/>
          <w:iCs/>
          <w:sz w:val="24"/>
          <w:szCs w:val="24"/>
          <w:lang w:eastAsia="zh-CN"/>
        </w:rPr>
        <w:t xml:space="preserve">Распутин «Уроки </w:t>
      </w:r>
      <w:proofErr w:type="gramStart"/>
      <w:r w:rsidR="00EB7D2E" w:rsidRPr="00EB7D2E">
        <w:rPr>
          <w:rFonts w:eastAsia="SimSun" w:cs="Calibri"/>
          <w:bCs/>
          <w:iCs/>
          <w:sz w:val="24"/>
          <w:szCs w:val="24"/>
          <w:lang w:eastAsia="zh-CN"/>
        </w:rPr>
        <w:t>французского</w:t>
      </w:r>
      <w:proofErr w:type="gramEnd"/>
      <w:r w:rsidR="00EB7D2E" w:rsidRPr="00EB7D2E">
        <w:rPr>
          <w:rFonts w:eastAsia="SimSun" w:cs="Calibri"/>
          <w:bCs/>
          <w:iCs/>
          <w:sz w:val="24"/>
          <w:szCs w:val="24"/>
          <w:lang w:eastAsia="zh-CN"/>
        </w:rPr>
        <w:t>», Г</w:t>
      </w:r>
      <w:r w:rsidR="002C3B8B">
        <w:rPr>
          <w:rFonts w:eastAsia="SimSun" w:cs="Calibri"/>
          <w:bCs/>
          <w:iCs/>
          <w:sz w:val="24"/>
          <w:szCs w:val="24"/>
          <w:lang w:eastAsia="zh-CN"/>
        </w:rPr>
        <w:t>.</w:t>
      </w:r>
      <w:r w:rsidR="00EB7D2E" w:rsidRPr="00EB7D2E">
        <w:rPr>
          <w:rFonts w:eastAsia="SimSun" w:cs="Calibri"/>
          <w:bCs/>
          <w:iCs/>
          <w:sz w:val="24"/>
          <w:szCs w:val="24"/>
          <w:lang w:eastAsia="zh-CN"/>
        </w:rPr>
        <w:t xml:space="preserve"> Белых и Л</w:t>
      </w:r>
      <w:r w:rsidR="002C3B8B">
        <w:rPr>
          <w:rFonts w:eastAsia="SimSun" w:cs="Calibri"/>
          <w:bCs/>
          <w:iCs/>
          <w:sz w:val="24"/>
          <w:szCs w:val="24"/>
          <w:lang w:eastAsia="zh-CN"/>
        </w:rPr>
        <w:t>.</w:t>
      </w:r>
      <w:r w:rsidR="007F2DE6">
        <w:rPr>
          <w:rFonts w:eastAsia="SimSun" w:cs="Calibri"/>
          <w:bCs/>
          <w:iCs/>
          <w:sz w:val="24"/>
          <w:szCs w:val="24"/>
          <w:lang w:eastAsia="zh-CN"/>
        </w:rPr>
        <w:t xml:space="preserve"> </w:t>
      </w:r>
      <w:r w:rsidR="00EB7D2E" w:rsidRPr="00EB7D2E">
        <w:rPr>
          <w:rFonts w:eastAsia="SimSun" w:cs="Calibri"/>
          <w:bCs/>
          <w:iCs/>
          <w:sz w:val="24"/>
          <w:szCs w:val="24"/>
          <w:lang w:eastAsia="zh-CN"/>
        </w:rPr>
        <w:t xml:space="preserve">Пантелеев «Республика Шкид» и многие другие. </w:t>
      </w:r>
    </w:p>
    <w:p w:rsidR="00EB7D2E" w:rsidRPr="00EB7D2E" w:rsidRDefault="00943C78" w:rsidP="00EB7D2E">
      <w:pPr>
        <w:widowControl/>
        <w:autoSpaceDE/>
        <w:autoSpaceDN/>
        <w:ind w:left="284" w:firstLine="567"/>
        <w:jc w:val="both"/>
        <w:rPr>
          <w:rFonts w:eastAsia="SimSun" w:cs="Calibri"/>
          <w:bCs/>
          <w:iCs/>
          <w:sz w:val="24"/>
          <w:szCs w:val="24"/>
          <w:lang w:eastAsia="zh-CN"/>
        </w:rPr>
      </w:pPr>
      <w:r>
        <w:rPr>
          <w:rFonts w:eastAsia="SimSun" w:cs="Calibri"/>
          <w:bCs/>
          <w:iCs/>
          <w:sz w:val="24"/>
          <w:szCs w:val="24"/>
          <w:lang w:eastAsia="zh-CN"/>
        </w:rPr>
        <w:t xml:space="preserve">Также </w:t>
      </w:r>
      <w:r w:rsidR="00EB7D2E" w:rsidRPr="00EB7D2E">
        <w:rPr>
          <w:rFonts w:eastAsia="SimSun" w:cs="Calibri"/>
          <w:bCs/>
          <w:iCs/>
          <w:sz w:val="24"/>
          <w:szCs w:val="24"/>
          <w:lang w:eastAsia="zh-CN"/>
        </w:rPr>
        <w:t xml:space="preserve">ЦДБ </w:t>
      </w:r>
      <w:r>
        <w:rPr>
          <w:rFonts w:eastAsia="SimSun" w:cs="Calibri"/>
          <w:bCs/>
          <w:iCs/>
          <w:sz w:val="24"/>
          <w:szCs w:val="24"/>
          <w:lang w:eastAsia="zh-CN"/>
        </w:rPr>
        <w:t xml:space="preserve">Абдулинского ГО </w:t>
      </w:r>
      <w:r w:rsidR="00EB7D2E" w:rsidRPr="00EB7D2E">
        <w:rPr>
          <w:rFonts w:eastAsia="SimSun" w:cs="Calibri"/>
          <w:bCs/>
          <w:iCs/>
          <w:sz w:val="24"/>
          <w:szCs w:val="24"/>
          <w:lang w:eastAsia="zh-CN"/>
        </w:rPr>
        <w:t>провела для учащихся  СОШ №87 информационный час «Учителями славится Россия» Цель мероприятия: донести до учеников  значение профессии учителя в жизни каждого человека,  вызвать интерес к профессии педагога через книгу.</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Библиотекари рассказали читателям об истоках образо</w:t>
      </w:r>
      <w:r w:rsidR="00943C78">
        <w:rPr>
          <w:rFonts w:eastAsia="SimSun" w:cs="Calibri"/>
          <w:bCs/>
          <w:iCs/>
          <w:sz w:val="24"/>
          <w:szCs w:val="24"/>
          <w:lang w:eastAsia="zh-CN"/>
        </w:rPr>
        <w:t>вания, школы и учительства, об «учителях учителей»</w:t>
      </w:r>
      <w:r w:rsidRPr="00EB7D2E">
        <w:rPr>
          <w:rFonts w:eastAsia="SimSun" w:cs="Calibri"/>
          <w:bCs/>
          <w:iCs/>
          <w:sz w:val="24"/>
          <w:szCs w:val="24"/>
          <w:lang w:eastAsia="zh-CN"/>
        </w:rPr>
        <w:t xml:space="preserve">, о писателях, которые были и педагогами. Ребята познакомились с некоторыми произведениями из библиотеки поэзии об учителе, учениках и школе, побывали  на уроке </w:t>
      </w:r>
      <w:r w:rsidR="00943C78">
        <w:rPr>
          <w:rFonts w:eastAsia="SimSun" w:cs="Calibri"/>
          <w:bCs/>
          <w:iCs/>
          <w:sz w:val="24"/>
          <w:szCs w:val="24"/>
          <w:lang w:eastAsia="zh-CN"/>
        </w:rPr>
        <w:t>«в школе прошлого»</w:t>
      </w:r>
      <w:r w:rsidRPr="00EB7D2E">
        <w:rPr>
          <w:rFonts w:eastAsia="SimSun" w:cs="Calibri"/>
          <w:bCs/>
          <w:iCs/>
          <w:sz w:val="24"/>
          <w:szCs w:val="24"/>
          <w:lang w:eastAsia="zh-CN"/>
        </w:rPr>
        <w:t>, поговорили о книгах и увидели картины художников на школьную тему. Был проведён широкий обзор книг на данную тему, а буктрейлеры помогли ребятам поближе познакомиться с содержанием художественных фильмов, снятых по мотивам этих произвед</w:t>
      </w:r>
      <w:r w:rsidR="00AF79F3">
        <w:rPr>
          <w:rFonts w:eastAsia="SimSun" w:cs="Calibri"/>
          <w:bCs/>
          <w:iCs/>
          <w:sz w:val="24"/>
          <w:szCs w:val="24"/>
          <w:lang w:eastAsia="zh-CN"/>
        </w:rPr>
        <w:t>ени</w:t>
      </w:r>
      <w:r w:rsidRPr="00EB7D2E">
        <w:rPr>
          <w:rFonts w:eastAsia="SimSun" w:cs="Calibri"/>
          <w:bCs/>
          <w:iCs/>
          <w:sz w:val="24"/>
          <w:szCs w:val="24"/>
          <w:lang w:eastAsia="zh-CN"/>
        </w:rPr>
        <w:t xml:space="preserve">й. Также для ребят была подготовлена книжно-иллюстрированная выставка «Родное слово», </w:t>
      </w:r>
      <w:r w:rsidR="00AF79F3">
        <w:rPr>
          <w:rFonts w:eastAsia="SimSun" w:cs="Calibri"/>
          <w:bCs/>
          <w:iCs/>
          <w:sz w:val="24"/>
          <w:szCs w:val="24"/>
          <w:lang w:eastAsia="zh-CN"/>
        </w:rPr>
        <w:t>которая познакомила их с основоп</w:t>
      </w:r>
      <w:r w:rsidRPr="00EB7D2E">
        <w:rPr>
          <w:rFonts w:eastAsia="SimSun" w:cs="Calibri"/>
          <w:bCs/>
          <w:iCs/>
          <w:sz w:val="24"/>
          <w:szCs w:val="24"/>
          <w:lang w:eastAsia="zh-CN"/>
        </w:rPr>
        <w:t>оложником педагогики в России – Ушинским К</w:t>
      </w:r>
      <w:r w:rsidR="002C3B8B">
        <w:rPr>
          <w:rFonts w:eastAsia="SimSun" w:cs="Calibri"/>
          <w:bCs/>
          <w:iCs/>
          <w:sz w:val="24"/>
          <w:szCs w:val="24"/>
          <w:lang w:eastAsia="zh-CN"/>
        </w:rPr>
        <w:t>.</w:t>
      </w:r>
      <w:r w:rsidRPr="00EB7D2E">
        <w:rPr>
          <w:rFonts w:eastAsia="SimSun" w:cs="Calibri"/>
          <w:bCs/>
          <w:iCs/>
          <w:sz w:val="24"/>
          <w:szCs w:val="24"/>
          <w:lang w:eastAsia="zh-CN"/>
        </w:rPr>
        <w:t xml:space="preserve"> Д</w:t>
      </w:r>
      <w:r w:rsidR="002C3B8B">
        <w:rPr>
          <w:rFonts w:eastAsia="SimSun" w:cs="Calibri"/>
          <w:bCs/>
          <w:iCs/>
          <w:sz w:val="24"/>
          <w:szCs w:val="24"/>
          <w:lang w:eastAsia="zh-CN"/>
        </w:rPr>
        <w:t>.</w:t>
      </w:r>
      <w:r w:rsidRPr="00EB7D2E">
        <w:rPr>
          <w:rFonts w:eastAsia="SimSun" w:cs="Calibri"/>
          <w:bCs/>
          <w:iCs/>
          <w:sz w:val="24"/>
          <w:szCs w:val="24"/>
          <w:lang w:eastAsia="zh-CN"/>
        </w:rPr>
        <w:t xml:space="preserve"> Всем участникам мероприятия были вручены буклеты «Первые учителя великих русских писателей». </w:t>
      </w:r>
    </w:p>
    <w:p w:rsidR="00EB7D2E" w:rsidRPr="00EB7D2E" w:rsidRDefault="00D765E1" w:rsidP="00EB7D2E">
      <w:pPr>
        <w:widowControl/>
        <w:autoSpaceDE/>
        <w:autoSpaceDN/>
        <w:ind w:left="284" w:firstLine="567"/>
        <w:jc w:val="both"/>
        <w:rPr>
          <w:rFonts w:eastAsia="SimSun" w:cs="Calibri"/>
          <w:bCs/>
          <w:iCs/>
          <w:sz w:val="24"/>
          <w:szCs w:val="24"/>
          <w:lang w:eastAsia="zh-CN"/>
        </w:rPr>
      </w:pPr>
      <w:r>
        <w:rPr>
          <w:rFonts w:eastAsia="SimSun" w:cs="Calibri"/>
          <w:bCs/>
          <w:iCs/>
          <w:sz w:val="24"/>
          <w:szCs w:val="24"/>
          <w:lang w:eastAsia="zh-CN"/>
        </w:rPr>
        <w:t>Междуреченским  сельским филиалом Беляевского района</w:t>
      </w:r>
      <w:r w:rsidR="00EB7D2E" w:rsidRPr="00EB7D2E">
        <w:rPr>
          <w:rFonts w:eastAsia="SimSun" w:cs="Calibri"/>
          <w:bCs/>
          <w:iCs/>
          <w:sz w:val="24"/>
          <w:szCs w:val="24"/>
          <w:lang w:eastAsia="zh-CN"/>
        </w:rPr>
        <w:t xml:space="preserve"> был разработан библиотечный проект «Профессия, что всем дает начало», который позволил сделать работу в данном направлении планомерной и систематической. В течение года библиотекарь знакомила читателей с книгами известных отечественных авторов В. Астафьева, А. Платонова, В. Распутина, А. Иванова и др., рассказывала интересные факты из истории учительства. Были проведены литературный час «Сказочные уроки Константина Дмитриевича Ушинского», книжная выставка-обзор «Кто щедро дарит знания и свет», беседа-рассуждение «Профессии прекрасней нет на свете». Юные читатели посетили сказочную школу. Библиотекарь пригласила их в литературное путешествие «Добро пожаловать в сказочные школы!». В ходе импровизированных тематических уроков ребята отгадывали логические задачки, отвечали на вопросы сказочной викторины, участвовали в играх, в ходе мастер-класса научились мастерить необычные закладки для книг. Было отмечено, что за время действия проекта было проведено 11 мероприятий, через книгу и чтение заметно повысился интерес к профессии учителя, понимание роли наставника и наставничества в жизни каждого человека.</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 xml:space="preserve">На протяжении всего периода в библиотеках </w:t>
      </w:r>
      <w:r w:rsidR="00A47FF6">
        <w:rPr>
          <w:rFonts w:eastAsia="SimSun" w:cs="Calibri"/>
          <w:bCs/>
          <w:iCs/>
          <w:sz w:val="24"/>
          <w:szCs w:val="24"/>
          <w:lang w:eastAsia="zh-CN"/>
        </w:rPr>
        <w:t xml:space="preserve">Беляевского </w:t>
      </w:r>
      <w:r w:rsidRPr="00EB7D2E">
        <w:rPr>
          <w:rFonts w:eastAsia="SimSun" w:cs="Calibri"/>
          <w:bCs/>
          <w:iCs/>
          <w:sz w:val="24"/>
          <w:szCs w:val="24"/>
          <w:lang w:eastAsia="zh-CN"/>
        </w:rPr>
        <w:t>района действовали информационные стенды и книжные выставки по теме года «Учитель на страницах книг», «Учитель, пред именем твоим…» и другие.</w:t>
      </w:r>
    </w:p>
    <w:p w:rsidR="002C3B8B"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 xml:space="preserve">Библиотекари </w:t>
      </w:r>
      <w:r w:rsidR="002C3B8B">
        <w:rPr>
          <w:rFonts w:eastAsia="SimSun" w:cs="Calibri"/>
          <w:bCs/>
          <w:iCs/>
          <w:sz w:val="24"/>
          <w:szCs w:val="24"/>
          <w:lang w:eastAsia="zh-CN"/>
        </w:rPr>
        <w:t>ЦРДБ</w:t>
      </w:r>
      <w:r w:rsidRPr="00EB7D2E">
        <w:rPr>
          <w:rFonts w:eastAsia="SimSun" w:cs="Calibri"/>
          <w:bCs/>
          <w:iCs/>
          <w:sz w:val="24"/>
          <w:szCs w:val="24"/>
          <w:lang w:eastAsia="zh-CN"/>
        </w:rPr>
        <w:t xml:space="preserve"> провели литературный час «Сказочные уроки Конс</w:t>
      </w:r>
      <w:r w:rsidR="0026752B">
        <w:rPr>
          <w:rFonts w:eastAsia="SimSun" w:cs="Calibri"/>
          <w:bCs/>
          <w:iCs/>
          <w:sz w:val="24"/>
          <w:szCs w:val="24"/>
          <w:lang w:eastAsia="zh-CN"/>
        </w:rPr>
        <w:t>тантина Дмитриевича Ушинского», приуроченный</w:t>
      </w:r>
      <w:r w:rsidRPr="00EB7D2E">
        <w:rPr>
          <w:rFonts w:eastAsia="SimSun" w:cs="Calibri"/>
          <w:bCs/>
          <w:iCs/>
          <w:sz w:val="24"/>
          <w:szCs w:val="24"/>
          <w:lang w:eastAsia="zh-CN"/>
        </w:rPr>
        <w:t xml:space="preserve"> к 200-летию со дня рождения писателя, учителя, литературоведа, основоположника русской педагогики. Ребята познакомились с биографией и творчеством писателя, его книгами «Родное слово» и «Детский мир». Посмотрели и послушали сказки «Слепая лошадь», «Вместе тесно, а врозь скучно», «Худо тому, кто добра не делал никому», «Четыре желания», и другие. </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 xml:space="preserve">Большое место уделялось общению с педагогами-ветеранами. В Днепровском сельском филиале </w:t>
      </w:r>
      <w:r w:rsidR="0026752B">
        <w:rPr>
          <w:rFonts w:eastAsia="SimSun" w:cs="Calibri"/>
          <w:bCs/>
          <w:iCs/>
          <w:sz w:val="24"/>
          <w:szCs w:val="24"/>
          <w:lang w:eastAsia="zh-CN"/>
        </w:rPr>
        <w:t xml:space="preserve">Беляевского района </w:t>
      </w:r>
      <w:r w:rsidRPr="00EB7D2E">
        <w:rPr>
          <w:rFonts w:eastAsia="SimSun" w:cs="Calibri"/>
          <w:bCs/>
          <w:iCs/>
          <w:sz w:val="24"/>
          <w:szCs w:val="24"/>
          <w:lang w:eastAsia="zh-CN"/>
        </w:rPr>
        <w:t xml:space="preserve">была организована встреча поколений «Учителями славится Россия», на мероприятие пригласили ветеранов педагогического труда Е.Ф. Кутья, А.П. Черникову, бывшего учителя музыки школы Л.И. Мишукову. Гости познакомились с историей педагогики и наставничества в России, узнали много нового о жизни и </w:t>
      </w:r>
      <w:r w:rsidRPr="00EB7D2E">
        <w:rPr>
          <w:rFonts w:eastAsia="SimSun" w:cs="Calibri"/>
          <w:bCs/>
          <w:iCs/>
          <w:sz w:val="24"/>
          <w:szCs w:val="24"/>
          <w:lang w:eastAsia="zh-CN"/>
        </w:rPr>
        <w:lastRenderedPageBreak/>
        <w:t xml:space="preserve">деятельности всемирно известных педагогов - К.Д. Ушинского, А.С. Макаренко, Л.Н. Толстого. Приглашенные </w:t>
      </w:r>
      <w:r w:rsidR="000C1AF4">
        <w:rPr>
          <w:rFonts w:eastAsia="SimSun" w:cs="Calibri"/>
          <w:bCs/>
          <w:iCs/>
          <w:sz w:val="24"/>
          <w:szCs w:val="24"/>
          <w:lang w:eastAsia="zh-CN"/>
        </w:rPr>
        <w:t xml:space="preserve">гости </w:t>
      </w:r>
      <w:r w:rsidRPr="00EB7D2E">
        <w:rPr>
          <w:rFonts w:eastAsia="SimSun" w:cs="Calibri"/>
          <w:bCs/>
          <w:iCs/>
          <w:sz w:val="24"/>
          <w:szCs w:val="24"/>
          <w:lang w:eastAsia="zh-CN"/>
        </w:rPr>
        <w:t>рассказали много интересных фактов из своей педагогической деятельности. Дети читали стихи. Мероприятие закончилось обзором книжной выставки и чаепитием с исполнением песен о школе.</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Игровая программа «Сказочные уроки в сказочной школе» прошла в Бурлыкском сельском филиале. Участники Библиосумерек побывали на уроках «Школьная история», «Сказочная математика», «Оздоровительный смех», «Реставрация картин», на которых вспомнили сказки, книги, в названиях которых присутствуют цифры и числа, рассказывали смешные истории из школьной жизни, исправляли ошибки художников в иллюстрациях к сказкам. На веселых переменах собирали «Молодильные яблочки», соревновались в конкурсах «Кто быстрее даст звонок», «Сапоги-скороходы», «Ядро Барона Мюнхгаузена». Посетили «Сказочный музей», где были собраны вещи из разных сказок и детских книг: красная шапочка, волшебное зеркальце, телефон, аленький цветочек и т.д. Надо было угадать героя, которому принадлежит вещь и из какого произведения. В мероприятии приняла участие педагог с 42-летним стажем Н.Р. Рябченко, которая рассказала о возникновении школ в России.</w:t>
      </w:r>
    </w:p>
    <w:p w:rsidR="00EB7D2E" w:rsidRPr="00EB7D2E" w:rsidRDefault="000C1AF4" w:rsidP="00EB7D2E">
      <w:pPr>
        <w:widowControl/>
        <w:autoSpaceDE/>
        <w:autoSpaceDN/>
        <w:ind w:left="284" w:firstLine="567"/>
        <w:jc w:val="both"/>
        <w:rPr>
          <w:rFonts w:eastAsia="SimSun" w:cs="Calibri"/>
          <w:bCs/>
          <w:iCs/>
          <w:sz w:val="24"/>
          <w:szCs w:val="24"/>
          <w:lang w:eastAsia="zh-CN"/>
        </w:rPr>
      </w:pPr>
      <w:r>
        <w:rPr>
          <w:rFonts w:eastAsia="SimSun" w:cs="Calibri"/>
          <w:bCs/>
          <w:iCs/>
          <w:sz w:val="24"/>
          <w:szCs w:val="24"/>
          <w:lang w:eastAsia="zh-CN"/>
        </w:rPr>
        <w:t>Кваркенская ЦДБ в  Год</w:t>
      </w:r>
      <w:r w:rsidR="00EB7D2E" w:rsidRPr="00EB7D2E">
        <w:rPr>
          <w:rFonts w:eastAsia="SimSun" w:cs="Calibri"/>
          <w:bCs/>
          <w:iCs/>
          <w:sz w:val="24"/>
          <w:szCs w:val="24"/>
          <w:lang w:eastAsia="zh-CN"/>
        </w:rPr>
        <w:t xml:space="preserve"> педагога и наставника</w:t>
      </w:r>
      <w:r>
        <w:rPr>
          <w:rFonts w:eastAsia="SimSun" w:cs="Calibri"/>
          <w:bCs/>
          <w:iCs/>
          <w:sz w:val="24"/>
          <w:szCs w:val="24"/>
          <w:lang w:eastAsia="zh-CN"/>
        </w:rPr>
        <w:t xml:space="preserve"> организовала мероприятия</w:t>
      </w:r>
      <w:r w:rsidR="00EB7D2E" w:rsidRPr="00EB7D2E">
        <w:rPr>
          <w:rFonts w:eastAsia="SimSun" w:cs="Calibri"/>
          <w:bCs/>
          <w:iCs/>
          <w:sz w:val="24"/>
          <w:szCs w:val="24"/>
          <w:lang w:eastAsia="zh-CN"/>
        </w:rPr>
        <w:t>: литературны</w:t>
      </w:r>
      <w:r>
        <w:rPr>
          <w:rFonts w:eastAsia="SimSun" w:cs="Calibri"/>
          <w:bCs/>
          <w:iCs/>
          <w:sz w:val="24"/>
          <w:szCs w:val="24"/>
          <w:lang w:eastAsia="zh-CN"/>
        </w:rPr>
        <w:t>й праздник «Учитель не звание, а призвание»</w:t>
      </w:r>
      <w:r w:rsidR="00EB7D2E" w:rsidRPr="00EB7D2E">
        <w:rPr>
          <w:rFonts w:eastAsia="SimSun" w:cs="Calibri"/>
          <w:bCs/>
          <w:iCs/>
          <w:sz w:val="24"/>
          <w:szCs w:val="24"/>
          <w:lang w:eastAsia="zh-CN"/>
        </w:rPr>
        <w:t>,</w:t>
      </w:r>
      <w:r>
        <w:rPr>
          <w:rFonts w:eastAsia="SimSun" w:cs="Calibri"/>
          <w:bCs/>
          <w:iCs/>
          <w:sz w:val="24"/>
          <w:szCs w:val="24"/>
          <w:lang w:eastAsia="zh-CN"/>
        </w:rPr>
        <w:t xml:space="preserve"> </w:t>
      </w:r>
      <w:r w:rsidR="00EB7D2E" w:rsidRPr="00EB7D2E">
        <w:rPr>
          <w:rFonts w:eastAsia="SimSun" w:cs="Calibri"/>
          <w:bCs/>
          <w:iCs/>
          <w:sz w:val="24"/>
          <w:szCs w:val="24"/>
          <w:lang w:eastAsia="zh-CN"/>
        </w:rPr>
        <w:t>день профессии «Великий  труд учителя», были проведены мероприятия о заслуженных учителях Кваркенского района, в частности  о педагоге-тренере  Аккужине  Урмбае  Сагинбаевиче –</w:t>
      </w:r>
      <w:r w:rsidR="006D3AAF">
        <w:rPr>
          <w:rFonts w:eastAsia="SimSun" w:cs="Calibri"/>
          <w:bCs/>
          <w:iCs/>
          <w:sz w:val="24"/>
          <w:szCs w:val="24"/>
          <w:lang w:eastAsia="zh-CN"/>
        </w:rPr>
        <w:t xml:space="preserve"> </w:t>
      </w:r>
      <w:r w:rsidR="00EB7D2E" w:rsidRPr="00EB7D2E">
        <w:rPr>
          <w:rFonts w:eastAsia="SimSun" w:cs="Calibri"/>
          <w:bCs/>
          <w:iCs/>
          <w:sz w:val="24"/>
          <w:szCs w:val="24"/>
          <w:lang w:eastAsia="zh-CN"/>
        </w:rPr>
        <w:t>основателе грек</w:t>
      </w:r>
      <w:proofErr w:type="gramStart"/>
      <w:r w:rsidR="00EB7D2E" w:rsidRPr="00EB7D2E">
        <w:rPr>
          <w:rFonts w:eastAsia="SimSun" w:cs="Calibri"/>
          <w:bCs/>
          <w:iCs/>
          <w:sz w:val="24"/>
          <w:szCs w:val="24"/>
          <w:lang w:eastAsia="zh-CN"/>
        </w:rPr>
        <w:t>о</w:t>
      </w:r>
      <w:r w:rsidR="006D3AAF">
        <w:rPr>
          <w:rFonts w:eastAsia="SimSun" w:cs="Calibri"/>
          <w:bCs/>
          <w:iCs/>
          <w:sz w:val="24"/>
          <w:szCs w:val="24"/>
          <w:lang w:eastAsia="zh-CN"/>
        </w:rPr>
        <w:t>-</w:t>
      </w:r>
      <w:proofErr w:type="gramEnd"/>
      <w:r w:rsidR="00EB7D2E" w:rsidRPr="00EB7D2E">
        <w:rPr>
          <w:rFonts w:eastAsia="SimSun" w:cs="Calibri"/>
          <w:bCs/>
          <w:iCs/>
          <w:sz w:val="24"/>
          <w:szCs w:val="24"/>
          <w:lang w:eastAsia="zh-CN"/>
        </w:rPr>
        <w:t xml:space="preserve"> римской борьбы Восточного Оренбуржья, Почётного работника физической культуры и спорта. На областном фестивале казахской культуры «Степной Той» в п</w:t>
      </w:r>
      <w:proofErr w:type="gramStart"/>
      <w:r w:rsidR="00EB7D2E" w:rsidRPr="00EB7D2E">
        <w:rPr>
          <w:rFonts w:eastAsia="SimSun" w:cs="Calibri"/>
          <w:bCs/>
          <w:iCs/>
          <w:sz w:val="24"/>
          <w:szCs w:val="24"/>
          <w:lang w:eastAsia="zh-CN"/>
        </w:rPr>
        <w:t>.А</w:t>
      </w:r>
      <w:proofErr w:type="gramEnd"/>
      <w:r w:rsidR="00EB7D2E" w:rsidRPr="00EB7D2E">
        <w:rPr>
          <w:rFonts w:eastAsia="SimSun" w:cs="Calibri"/>
          <w:bCs/>
          <w:iCs/>
          <w:sz w:val="24"/>
          <w:szCs w:val="24"/>
          <w:lang w:eastAsia="zh-CN"/>
        </w:rPr>
        <w:t>дамовка была представлена выставка-обзор о знаменитом в области и не только тренере Аккужине</w:t>
      </w:r>
      <w:r w:rsidR="006D3AAF">
        <w:rPr>
          <w:rFonts w:eastAsia="SimSun" w:cs="Calibri"/>
          <w:bCs/>
          <w:iCs/>
          <w:sz w:val="24"/>
          <w:szCs w:val="24"/>
          <w:lang w:eastAsia="zh-CN"/>
        </w:rPr>
        <w:t xml:space="preserve"> У.С.</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 xml:space="preserve">     24 марта в центральной городской детской библиотеке </w:t>
      </w:r>
      <w:r w:rsidR="006D3AAF" w:rsidRPr="006D3AAF">
        <w:rPr>
          <w:rFonts w:eastAsia="SimSun" w:cs="Calibri"/>
          <w:bCs/>
          <w:iCs/>
          <w:sz w:val="24"/>
          <w:szCs w:val="24"/>
          <w:lang w:eastAsia="zh-CN"/>
        </w:rPr>
        <w:t>Медногорск</w:t>
      </w:r>
      <w:r w:rsidR="006D3AAF">
        <w:rPr>
          <w:rFonts w:eastAsia="SimSun" w:cs="Calibri"/>
          <w:bCs/>
          <w:iCs/>
          <w:sz w:val="24"/>
          <w:szCs w:val="24"/>
          <w:lang w:eastAsia="zh-CN"/>
        </w:rPr>
        <w:t>а</w:t>
      </w:r>
      <w:r w:rsidR="006D3AAF" w:rsidRPr="006D3AAF">
        <w:rPr>
          <w:rFonts w:eastAsia="SimSun" w:cs="Calibri"/>
          <w:bCs/>
          <w:iCs/>
          <w:sz w:val="24"/>
          <w:szCs w:val="24"/>
          <w:lang w:eastAsia="zh-CN"/>
        </w:rPr>
        <w:t xml:space="preserve">    </w:t>
      </w:r>
      <w:r w:rsidRPr="00EB7D2E">
        <w:rPr>
          <w:rFonts w:eastAsia="SimSun" w:cs="Calibri"/>
          <w:bCs/>
          <w:iCs/>
          <w:sz w:val="24"/>
          <w:szCs w:val="24"/>
          <w:lang w:eastAsia="zh-CN"/>
        </w:rPr>
        <w:t xml:space="preserve">состоялся семинар библиотечных работников «Учитель на страницах книг», который прошел в форме литературного путешествия. </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О выдающихся педагогах вели беседу библиотекари. Много интересного узнали о К.Д. Ушинском, как учителе, человеке и писателе. Вспомнили русские народные сказки в его обработке. Познавательным был доклад об А.С. Макаренко, великом педагоге и новаторе. Познакомились с богатейшим научно-педагогическим наследием В.А. Сухомлинского. Вспоминали образы учителей в художественной литературе. Библиотекари приняли участие в онлайн-викторине «Учителя и ученики на полотнах художников». Семинар завершился мастер-классом «Бумажные фантазии по сказкам К.Д. Ушинского». Библиотекари из бумаги делали 3D поделку-иллюстрацию и бумажный театр по сказкам Ушинского. На семинаре библиотекари делились друг с другом опытом, идеями и находками по проведению тематических мероприятий.</w:t>
      </w:r>
    </w:p>
    <w:p w:rsidR="00EB7D2E" w:rsidRPr="00EB7D2E" w:rsidRDefault="00EB7D2E" w:rsidP="00EB7D2E">
      <w:pPr>
        <w:widowControl/>
        <w:autoSpaceDE/>
        <w:autoSpaceDN/>
        <w:ind w:left="284" w:firstLine="567"/>
        <w:jc w:val="both"/>
        <w:rPr>
          <w:rFonts w:eastAsia="SimSun" w:cs="Calibri"/>
          <w:bCs/>
          <w:iCs/>
          <w:sz w:val="24"/>
          <w:szCs w:val="24"/>
          <w:lang w:eastAsia="zh-CN"/>
        </w:rPr>
      </w:pPr>
      <w:r w:rsidRPr="00EB7D2E">
        <w:rPr>
          <w:rFonts w:eastAsia="SimSun" w:cs="Calibri"/>
          <w:bCs/>
          <w:iCs/>
          <w:sz w:val="24"/>
          <w:szCs w:val="24"/>
          <w:lang w:eastAsia="zh-CN"/>
        </w:rPr>
        <w:t>Новоорск</w:t>
      </w:r>
      <w:r w:rsidR="00DB54E5">
        <w:rPr>
          <w:rFonts w:eastAsia="SimSun" w:cs="Calibri"/>
          <w:bCs/>
          <w:iCs/>
          <w:sz w:val="24"/>
          <w:szCs w:val="24"/>
          <w:lang w:eastAsia="zh-CN"/>
        </w:rPr>
        <w:t xml:space="preserve">ой детской библиотекой </w:t>
      </w:r>
      <w:r w:rsidRPr="00EB7D2E">
        <w:rPr>
          <w:rFonts w:eastAsia="SimSun" w:cs="Calibri"/>
          <w:bCs/>
          <w:iCs/>
          <w:sz w:val="24"/>
          <w:szCs w:val="24"/>
          <w:lang w:eastAsia="zh-CN"/>
        </w:rPr>
        <w:t>были выпущены информационны</w:t>
      </w:r>
      <w:r w:rsidR="00C40391">
        <w:rPr>
          <w:rFonts w:eastAsia="SimSun" w:cs="Calibri"/>
          <w:bCs/>
          <w:iCs/>
          <w:sz w:val="24"/>
          <w:szCs w:val="24"/>
          <w:lang w:eastAsia="zh-CN"/>
        </w:rPr>
        <w:t>е буклеты</w:t>
      </w:r>
      <w:r w:rsidR="00DB54E5">
        <w:rPr>
          <w:rFonts w:eastAsia="SimSun" w:cs="Calibri"/>
          <w:bCs/>
          <w:iCs/>
          <w:sz w:val="24"/>
          <w:szCs w:val="24"/>
          <w:lang w:eastAsia="zh-CN"/>
        </w:rPr>
        <w:t xml:space="preserve"> «Педагоги по призвани</w:t>
      </w:r>
      <w:r w:rsidR="00C40391">
        <w:rPr>
          <w:rFonts w:eastAsia="SimSun" w:cs="Calibri"/>
          <w:bCs/>
          <w:iCs/>
          <w:sz w:val="24"/>
          <w:szCs w:val="24"/>
          <w:lang w:eastAsia="zh-CN"/>
        </w:rPr>
        <w:t>ю» и</w:t>
      </w:r>
      <w:r w:rsidRPr="00EB7D2E">
        <w:rPr>
          <w:rFonts w:eastAsia="SimSun" w:cs="Calibri"/>
          <w:bCs/>
          <w:iCs/>
          <w:sz w:val="24"/>
          <w:szCs w:val="24"/>
          <w:lang w:eastAsia="zh-CN"/>
        </w:rPr>
        <w:t xml:space="preserve"> «Пять самых известных учителей», оформлены </w:t>
      </w:r>
      <w:r w:rsidR="00DB54E5">
        <w:rPr>
          <w:rFonts w:eastAsia="SimSun" w:cs="Calibri"/>
          <w:bCs/>
          <w:iCs/>
          <w:sz w:val="24"/>
          <w:szCs w:val="24"/>
          <w:lang w:eastAsia="zh-CN"/>
        </w:rPr>
        <w:t xml:space="preserve"> выставки</w:t>
      </w:r>
      <w:r w:rsidR="00C40391">
        <w:rPr>
          <w:rFonts w:eastAsia="SimSun" w:cs="Calibri"/>
          <w:bCs/>
          <w:iCs/>
          <w:sz w:val="24"/>
          <w:szCs w:val="24"/>
          <w:lang w:eastAsia="zh-CN"/>
        </w:rPr>
        <w:t>:</w:t>
      </w:r>
      <w:r w:rsidRPr="00EB7D2E">
        <w:rPr>
          <w:rFonts w:eastAsia="SimSun" w:cs="Calibri"/>
          <w:bCs/>
          <w:iCs/>
          <w:sz w:val="24"/>
          <w:szCs w:val="24"/>
          <w:lang w:eastAsia="zh-CN"/>
        </w:rPr>
        <w:t xml:space="preserve"> выставка-обзор «О тех, кто щедро дарит знания и свет…», выставка-признание «Мы славим труд учителя земной…», выставка-словарь: «Русской речи государь по прозванию Словарь», выставка-история «Свет духовности в православной книге», выставка носителей информации «Путешествие в страну словарей и энциклопедий».  На социальной платформе Одноклассники был запущен видеопроект «Совсем другая школа», о том, как устроены школы в разных странах мира. Была проведена онлайн - викторина «Ученики и учителя из мультфильмов, кино и книг». Вниманию пользователей был представлен видеофильм, «Подвиг смоленской учительницы», отражающий историческое событие лета 1942 года. </w:t>
      </w:r>
      <w:proofErr w:type="gramStart"/>
      <w:r w:rsidRPr="00EB7D2E">
        <w:rPr>
          <w:rFonts w:eastAsia="SimSun" w:cs="Calibri"/>
          <w:bCs/>
          <w:iCs/>
          <w:sz w:val="24"/>
          <w:szCs w:val="24"/>
          <w:lang w:eastAsia="zh-CN"/>
        </w:rPr>
        <w:t>Выпущен</w:t>
      </w:r>
      <w:proofErr w:type="gramEnd"/>
      <w:r w:rsidRPr="00EB7D2E">
        <w:rPr>
          <w:rFonts w:eastAsia="SimSun" w:cs="Calibri"/>
          <w:bCs/>
          <w:iCs/>
          <w:sz w:val="24"/>
          <w:szCs w:val="24"/>
          <w:lang w:eastAsia="zh-CN"/>
        </w:rPr>
        <w:t xml:space="preserve"> буктрейлер по книге В.</w:t>
      </w:r>
      <w:r w:rsidR="002C3B8B">
        <w:rPr>
          <w:rFonts w:eastAsia="SimSun" w:cs="Calibri"/>
          <w:bCs/>
          <w:iCs/>
          <w:sz w:val="24"/>
          <w:szCs w:val="24"/>
          <w:lang w:eastAsia="zh-CN"/>
        </w:rPr>
        <w:t xml:space="preserve"> </w:t>
      </w:r>
      <w:r w:rsidRPr="00EB7D2E">
        <w:rPr>
          <w:rFonts w:eastAsia="SimSun" w:cs="Calibri"/>
          <w:bCs/>
          <w:iCs/>
          <w:sz w:val="24"/>
          <w:szCs w:val="24"/>
          <w:lang w:eastAsia="zh-CN"/>
        </w:rPr>
        <w:t xml:space="preserve">Распутина «Уроки французского».                                                                </w:t>
      </w:r>
    </w:p>
    <w:p w:rsidR="00C07C99" w:rsidRDefault="00E716A3" w:rsidP="007B4B1D">
      <w:pPr>
        <w:widowControl/>
        <w:autoSpaceDE/>
        <w:autoSpaceDN/>
        <w:ind w:left="284" w:firstLine="567"/>
        <w:jc w:val="both"/>
        <w:rPr>
          <w:rFonts w:eastAsia="SimSun" w:cs="Calibri"/>
          <w:bCs/>
          <w:iCs/>
          <w:sz w:val="24"/>
          <w:szCs w:val="24"/>
          <w:lang w:eastAsia="zh-CN"/>
        </w:rPr>
      </w:pPr>
      <w:r w:rsidRPr="00E716A3">
        <w:rPr>
          <w:rFonts w:eastAsia="SimSun" w:cs="Calibri"/>
          <w:bCs/>
          <w:iCs/>
          <w:sz w:val="24"/>
          <w:szCs w:val="24"/>
          <w:lang w:eastAsia="zh-CN"/>
        </w:rPr>
        <w:t xml:space="preserve">В режиме онлайн </w:t>
      </w:r>
      <w:r w:rsidR="00313184">
        <w:rPr>
          <w:rFonts w:eastAsia="SimSun" w:cs="Calibri"/>
          <w:bCs/>
          <w:iCs/>
          <w:sz w:val="24"/>
          <w:szCs w:val="24"/>
          <w:lang w:eastAsia="zh-CN"/>
        </w:rPr>
        <w:t xml:space="preserve">библиотеками области </w:t>
      </w:r>
      <w:r w:rsidRPr="00E716A3">
        <w:rPr>
          <w:rFonts w:eastAsia="SimSun" w:cs="Calibri"/>
          <w:bCs/>
          <w:iCs/>
          <w:sz w:val="24"/>
          <w:szCs w:val="24"/>
          <w:lang w:eastAsia="zh-CN"/>
        </w:rPr>
        <w:t>проводились онлайн-викторины, посвящённые данной тематике: «Герои школьных историй на экране»; «Слово во славу учителя»; «Сказочный мир Сухомлинского»; «Учитель на страницах книг».</w:t>
      </w:r>
    </w:p>
    <w:p w:rsidR="00C07C99" w:rsidRPr="00C07C99" w:rsidRDefault="00C07C99" w:rsidP="00C07C99">
      <w:pPr>
        <w:widowControl/>
        <w:autoSpaceDE/>
        <w:autoSpaceDN/>
        <w:ind w:left="284" w:firstLine="567"/>
        <w:jc w:val="both"/>
        <w:rPr>
          <w:rFonts w:eastAsia="SimSun" w:cs="Calibri"/>
          <w:bCs/>
          <w:iCs/>
          <w:sz w:val="24"/>
          <w:szCs w:val="24"/>
          <w:lang w:eastAsia="zh-CN"/>
        </w:rPr>
      </w:pPr>
      <w:r>
        <w:rPr>
          <w:rFonts w:eastAsia="SimSun" w:cs="Calibri"/>
          <w:bCs/>
          <w:iCs/>
          <w:sz w:val="24"/>
          <w:szCs w:val="24"/>
          <w:lang w:eastAsia="zh-CN"/>
        </w:rPr>
        <w:t>Оренбургской областной полиэтнической детской библиотекой</w:t>
      </w:r>
      <w:r w:rsidR="008A6DB3">
        <w:rPr>
          <w:rFonts w:eastAsia="SimSun" w:cs="Calibri"/>
          <w:bCs/>
          <w:iCs/>
          <w:sz w:val="24"/>
          <w:szCs w:val="24"/>
          <w:lang w:eastAsia="zh-CN"/>
        </w:rPr>
        <w:t>,</w:t>
      </w:r>
      <w:r>
        <w:rPr>
          <w:rFonts w:eastAsia="SimSun" w:cs="Calibri"/>
          <w:bCs/>
          <w:iCs/>
          <w:sz w:val="24"/>
          <w:szCs w:val="24"/>
          <w:lang w:eastAsia="zh-CN"/>
        </w:rPr>
        <w:t xml:space="preserve"> </w:t>
      </w:r>
      <w:r w:rsidR="008A6DB3" w:rsidRPr="008A6DB3">
        <w:rPr>
          <w:rFonts w:eastAsia="SimSun" w:cs="Calibri"/>
          <w:bCs/>
          <w:iCs/>
          <w:sz w:val="24"/>
          <w:szCs w:val="24"/>
          <w:lang w:eastAsia="zh-CN"/>
        </w:rPr>
        <w:t>в рамках мероприятий Года педагога и наставника, Десятилетия науки и технологий 2022-2032 гг.</w:t>
      </w:r>
      <w:r w:rsidR="008A6DB3">
        <w:rPr>
          <w:rFonts w:eastAsia="SimSun" w:cs="Calibri"/>
          <w:bCs/>
          <w:iCs/>
          <w:sz w:val="24"/>
          <w:szCs w:val="24"/>
          <w:lang w:eastAsia="zh-CN"/>
        </w:rPr>
        <w:t xml:space="preserve"> </w:t>
      </w:r>
      <w:r>
        <w:rPr>
          <w:rFonts w:eastAsia="SimSun" w:cs="Calibri"/>
          <w:bCs/>
          <w:iCs/>
          <w:sz w:val="24"/>
          <w:szCs w:val="24"/>
          <w:lang w:eastAsia="zh-CN"/>
        </w:rPr>
        <w:t xml:space="preserve">была организована </w:t>
      </w:r>
      <w:r w:rsidRPr="00C07C99">
        <w:rPr>
          <w:rFonts w:eastAsia="SimSun" w:cs="Calibri"/>
          <w:bCs/>
          <w:iCs/>
          <w:sz w:val="24"/>
          <w:szCs w:val="24"/>
          <w:lang w:eastAsia="zh-CN"/>
        </w:rPr>
        <w:t xml:space="preserve"> </w:t>
      </w:r>
      <w:r>
        <w:rPr>
          <w:rFonts w:eastAsia="SimSun" w:cs="Calibri"/>
          <w:bCs/>
          <w:iCs/>
          <w:sz w:val="24"/>
          <w:szCs w:val="24"/>
          <w:lang w:eastAsia="zh-CN"/>
        </w:rPr>
        <w:t>региональная акция - передвижная книжная выставка</w:t>
      </w:r>
      <w:r w:rsidRPr="00C07C99">
        <w:rPr>
          <w:rFonts w:eastAsia="SimSun" w:cs="Calibri"/>
          <w:bCs/>
          <w:iCs/>
          <w:sz w:val="24"/>
          <w:szCs w:val="24"/>
          <w:lang w:eastAsia="zh-CN"/>
        </w:rPr>
        <w:t xml:space="preserve"> «Науки разные </w:t>
      </w:r>
      <w:r w:rsidR="00247654">
        <w:rPr>
          <w:rFonts w:eastAsia="SimSun" w:cs="Calibri"/>
          <w:bCs/>
          <w:iCs/>
          <w:sz w:val="24"/>
          <w:szCs w:val="24"/>
          <w:lang w:eastAsia="zh-CN"/>
        </w:rPr>
        <w:t>нужны», в рамках которой было организовано три маршрута</w:t>
      </w:r>
      <w:r w:rsidR="003F2B20">
        <w:rPr>
          <w:rFonts w:eastAsia="SimSun" w:cs="Calibri"/>
          <w:bCs/>
          <w:iCs/>
          <w:sz w:val="24"/>
          <w:szCs w:val="24"/>
          <w:lang w:eastAsia="zh-CN"/>
        </w:rPr>
        <w:t>: на запад, восток и юг области.</w:t>
      </w:r>
      <w:r w:rsidRPr="00C07C99">
        <w:rPr>
          <w:rFonts w:eastAsia="SimSun" w:cs="Calibri"/>
          <w:bCs/>
          <w:iCs/>
          <w:sz w:val="24"/>
          <w:szCs w:val="24"/>
          <w:lang w:eastAsia="zh-CN"/>
        </w:rPr>
        <w:t xml:space="preserve">  </w:t>
      </w:r>
    </w:p>
    <w:p w:rsidR="003F2B20" w:rsidRDefault="002847CB" w:rsidP="002847CB">
      <w:pPr>
        <w:widowControl/>
        <w:autoSpaceDE/>
        <w:autoSpaceDN/>
        <w:ind w:left="284" w:firstLine="567"/>
        <w:jc w:val="both"/>
        <w:rPr>
          <w:rFonts w:eastAsia="SimSun" w:cs="Calibri"/>
          <w:bCs/>
          <w:iCs/>
          <w:sz w:val="24"/>
          <w:szCs w:val="24"/>
          <w:lang w:eastAsia="zh-CN"/>
        </w:rPr>
      </w:pPr>
      <w:r w:rsidRPr="002847CB">
        <w:rPr>
          <w:rFonts w:eastAsia="SimSun" w:cs="Calibri"/>
          <w:bCs/>
          <w:iCs/>
          <w:sz w:val="24"/>
          <w:szCs w:val="24"/>
          <w:lang w:eastAsia="zh-CN"/>
        </w:rPr>
        <w:lastRenderedPageBreak/>
        <w:t>Цель выставки: продвижение научно-популярной литературы  среди детей и подростков Оренбургской области, формирование у ребят  интереса к научно-популярной и технической литературе, расширение технического кругозора, формирование мотивации к творческому п</w:t>
      </w:r>
      <w:r w:rsidR="003F2B20">
        <w:rPr>
          <w:rFonts w:eastAsia="SimSun" w:cs="Calibri"/>
          <w:bCs/>
          <w:iCs/>
          <w:sz w:val="24"/>
          <w:szCs w:val="24"/>
          <w:lang w:eastAsia="zh-CN"/>
        </w:rPr>
        <w:t xml:space="preserve">оиску, технической деятельности; знакомство с выдающимися педагогами. </w:t>
      </w:r>
    </w:p>
    <w:p w:rsidR="002847CB" w:rsidRPr="002847CB" w:rsidRDefault="003F2B20" w:rsidP="002847CB">
      <w:pPr>
        <w:widowControl/>
        <w:autoSpaceDE/>
        <w:autoSpaceDN/>
        <w:ind w:left="284" w:firstLine="567"/>
        <w:jc w:val="both"/>
        <w:rPr>
          <w:rFonts w:eastAsia="SimSun" w:cs="Calibri"/>
          <w:bCs/>
          <w:iCs/>
          <w:sz w:val="24"/>
          <w:szCs w:val="24"/>
          <w:lang w:eastAsia="zh-CN"/>
        </w:rPr>
      </w:pPr>
      <w:r w:rsidRPr="002847CB">
        <w:rPr>
          <w:rFonts w:eastAsia="SimSun" w:cs="Calibri"/>
          <w:bCs/>
          <w:iCs/>
          <w:sz w:val="24"/>
          <w:szCs w:val="24"/>
          <w:lang w:eastAsia="zh-CN"/>
        </w:rPr>
        <w:t xml:space="preserve"> </w:t>
      </w:r>
      <w:r w:rsidR="002847CB" w:rsidRPr="002847CB">
        <w:rPr>
          <w:rFonts w:eastAsia="SimSun" w:cs="Calibri"/>
          <w:bCs/>
          <w:iCs/>
          <w:sz w:val="24"/>
          <w:szCs w:val="24"/>
          <w:lang w:eastAsia="zh-CN"/>
        </w:rPr>
        <w:t>С 6 февраля по 11 мая 2023 г.   выставка</w:t>
      </w:r>
      <w:r w:rsidR="009A7A61">
        <w:rPr>
          <w:rFonts w:eastAsia="SimSun" w:cs="Calibri"/>
          <w:bCs/>
          <w:iCs/>
          <w:sz w:val="24"/>
          <w:szCs w:val="24"/>
          <w:lang w:eastAsia="zh-CN"/>
        </w:rPr>
        <w:t xml:space="preserve"> работала на западе, в центральных  детских библиотеках </w:t>
      </w:r>
      <w:r w:rsidR="002847CB" w:rsidRPr="002847CB">
        <w:rPr>
          <w:rFonts w:eastAsia="SimSun" w:cs="Calibri"/>
          <w:bCs/>
          <w:iCs/>
          <w:sz w:val="24"/>
          <w:szCs w:val="24"/>
          <w:lang w:eastAsia="zh-CN"/>
        </w:rPr>
        <w:t>Пономаревского,  Матвеевского,  Асекеевского, Бугурусланского районов, г. Бугуруслана, Абдулинского ГО.</w:t>
      </w:r>
    </w:p>
    <w:p w:rsidR="002847CB" w:rsidRPr="002847CB" w:rsidRDefault="002847CB" w:rsidP="002847CB">
      <w:pPr>
        <w:widowControl/>
        <w:autoSpaceDE/>
        <w:autoSpaceDN/>
        <w:ind w:left="284" w:firstLine="567"/>
        <w:jc w:val="both"/>
        <w:rPr>
          <w:rFonts w:eastAsia="SimSun" w:cs="Calibri"/>
          <w:bCs/>
          <w:iCs/>
          <w:sz w:val="24"/>
          <w:szCs w:val="24"/>
          <w:lang w:eastAsia="zh-CN"/>
        </w:rPr>
      </w:pPr>
      <w:r w:rsidRPr="002847CB">
        <w:rPr>
          <w:rFonts w:eastAsia="SimSun" w:cs="Calibri"/>
          <w:bCs/>
          <w:iCs/>
          <w:sz w:val="24"/>
          <w:szCs w:val="24"/>
          <w:lang w:eastAsia="zh-CN"/>
        </w:rPr>
        <w:t>Второй маршрут выставки состоялся на востоке</w:t>
      </w:r>
      <w:r w:rsidR="009A7A61">
        <w:rPr>
          <w:rFonts w:eastAsia="SimSun" w:cs="Calibri"/>
          <w:bCs/>
          <w:iCs/>
          <w:sz w:val="24"/>
          <w:szCs w:val="24"/>
          <w:lang w:eastAsia="zh-CN"/>
        </w:rPr>
        <w:t xml:space="preserve"> области с 16 мая по 25 августа</w:t>
      </w:r>
      <w:r w:rsidR="00F47FBD">
        <w:rPr>
          <w:rFonts w:eastAsia="SimSun" w:cs="Calibri"/>
          <w:bCs/>
          <w:iCs/>
          <w:sz w:val="24"/>
          <w:szCs w:val="24"/>
          <w:lang w:eastAsia="zh-CN"/>
        </w:rPr>
        <w:t>, в детских библиотеках Саракташского</w:t>
      </w:r>
      <w:r w:rsidRPr="002847CB">
        <w:rPr>
          <w:rFonts w:eastAsia="SimSun" w:cs="Calibri"/>
          <w:bCs/>
          <w:iCs/>
          <w:sz w:val="24"/>
          <w:szCs w:val="24"/>
          <w:lang w:eastAsia="zh-CN"/>
        </w:rPr>
        <w:t xml:space="preserve">,  </w:t>
      </w:r>
      <w:r w:rsidR="00F47FBD">
        <w:rPr>
          <w:rFonts w:eastAsia="SimSun" w:cs="Calibri"/>
          <w:bCs/>
          <w:iCs/>
          <w:sz w:val="24"/>
          <w:szCs w:val="24"/>
          <w:lang w:eastAsia="zh-CN"/>
        </w:rPr>
        <w:t xml:space="preserve">Новоорского  и Домбаровского районов, </w:t>
      </w:r>
      <w:r w:rsidR="00D527F2">
        <w:rPr>
          <w:rFonts w:eastAsia="SimSun" w:cs="Calibri"/>
          <w:bCs/>
          <w:iCs/>
          <w:sz w:val="24"/>
          <w:szCs w:val="24"/>
          <w:lang w:eastAsia="zh-CN"/>
        </w:rPr>
        <w:t>городов Кувандык, Медногорск,  Орск.</w:t>
      </w:r>
      <w:r w:rsidRPr="002847CB">
        <w:rPr>
          <w:rFonts w:eastAsia="SimSun" w:cs="Calibri"/>
          <w:bCs/>
          <w:iCs/>
          <w:sz w:val="24"/>
          <w:szCs w:val="24"/>
          <w:lang w:eastAsia="zh-CN"/>
        </w:rPr>
        <w:t xml:space="preserve"> С 5 сентября по 13 октября передвижная книжная выставка научно-популярной литературы «Науки разные нужны» экспонировалась  на юге Оренбургской  области</w:t>
      </w:r>
      <w:r w:rsidR="00D527F2">
        <w:rPr>
          <w:rFonts w:eastAsia="SimSun" w:cs="Calibri"/>
          <w:bCs/>
          <w:iCs/>
          <w:sz w:val="24"/>
          <w:szCs w:val="24"/>
          <w:lang w:eastAsia="zh-CN"/>
        </w:rPr>
        <w:t>,</w:t>
      </w:r>
      <w:r w:rsidRPr="002847CB">
        <w:rPr>
          <w:rFonts w:eastAsia="SimSun" w:cs="Calibri"/>
          <w:bCs/>
          <w:iCs/>
          <w:sz w:val="24"/>
          <w:szCs w:val="24"/>
          <w:lang w:eastAsia="zh-CN"/>
        </w:rPr>
        <w:t xml:space="preserve"> в  библиотеках  Соль-Илецка и Акбулака.</w:t>
      </w:r>
    </w:p>
    <w:p w:rsidR="002847CB" w:rsidRPr="002847CB" w:rsidRDefault="002847CB" w:rsidP="002847CB">
      <w:pPr>
        <w:widowControl/>
        <w:autoSpaceDE/>
        <w:autoSpaceDN/>
        <w:ind w:left="284" w:firstLine="567"/>
        <w:jc w:val="both"/>
        <w:rPr>
          <w:rFonts w:eastAsia="SimSun" w:cs="Calibri"/>
          <w:bCs/>
          <w:iCs/>
          <w:sz w:val="24"/>
          <w:szCs w:val="24"/>
          <w:lang w:eastAsia="zh-CN"/>
        </w:rPr>
      </w:pPr>
      <w:r w:rsidRPr="002847CB">
        <w:rPr>
          <w:rFonts w:eastAsia="SimSun" w:cs="Calibri"/>
          <w:bCs/>
          <w:iCs/>
          <w:sz w:val="24"/>
          <w:szCs w:val="24"/>
          <w:lang w:eastAsia="zh-CN"/>
        </w:rPr>
        <w:t>В рамках передвижной выставки специалистами библиотек был подготовлен и проведен ряд мероприятий для читателей: презентации,  обзоры представленной литературы, обсуждения.  Упор в работе был сделан на индивидуальные беседы, на помощь в подборе и выборе конкретных книг, в поиске информации и на рекомендации по запросам читателей.</w:t>
      </w:r>
    </w:p>
    <w:p w:rsidR="002847CB" w:rsidRPr="002847CB" w:rsidRDefault="002847CB" w:rsidP="002847CB">
      <w:pPr>
        <w:widowControl/>
        <w:autoSpaceDE/>
        <w:autoSpaceDN/>
        <w:ind w:left="284" w:firstLine="567"/>
        <w:jc w:val="both"/>
        <w:rPr>
          <w:rFonts w:eastAsia="SimSun" w:cs="Calibri"/>
          <w:bCs/>
          <w:iCs/>
          <w:sz w:val="24"/>
          <w:szCs w:val="24"/>
          <w:lang w:eastAsia="zh-CN"/>
        </w:rPr>
      </w:pPr>
      <w:r w:rsidRPr="002847CB">
        <w:rPr>
          <w:rFonts w:eastAsia="SimSun" w:cs="Calibri"/>
          <w:bCs/>
          <w:iCs/>
          <w:sz w:val="24"/>
          <w:szCs w:val="24"/>
          <w:lang w:eastAsia="zh-CN"/>
        </w:rPr>
        <w:t xml:space="preserve">Посетители библиотек активно принимали участие в мероприятиях, оживленно знакомились с представленной литературой и искренне радовались новым книгам.  </w:t>
      </w:r>
    </w:p>
    <w:p w:rsidR="002847CB" w:rsidRPr="002847CB" w:rsidRDefault="00BC2CB4" w:rsidP="002847CB">
      <w:pPr>
        <w:widowControl/>
        <w:autoSpaceDE/>
        <w:autoSpaceDN/>
        <w:ind w:left="284" w:firstLine="567"/>
        <w:jc w:val="both"/>
        <w:rPr>
          <w:rFonts w:eastAsia="SimSun" w:cs="Calibri"/>
          <w:bCs/>
          <w:iCs/>
          <w:sz w:val="24"/>
          <w:szCs w:val="24"/>
          <w:lang w:eastAsia="zh-CN"/>
        </w:rPr>
      </w:pPr>
      <w:r>
        <w:rPr>
          <w:rFonts w:eastAsia="SimSun" w:cs="Calibri"/>
          <w:bCs/>
          <w:iCs/>
          <w:sz w:val="24"/>
          <w:szCs w:val="24"/>
          <w:lang w:eastAsia="zh-CN"/>
        </w:rPr>
        <w:t>В итоге, п</w:t>
      </w:r>
      <w:r w:rsidR="002847CB" w:rsidRPr="002847CB">
        <w:rPr>
          <w:rFonts w:eastAsia="SimSun" w:cs="Calibri"/>
          <w:bCs/>
          <w:iCs/>
          <w:sz w:val="24"/>
          <w:szCs w:val="24"/>
          <w:lang w:eastAsia="zh-CN"/>
        </w:rPr>
        <w:t>ередвижная  книжная выставка «Науки разные нужны» с февраля по октябрь побывала в 14 библиотеках   Оренбуржья. За все время работы  ее посетило 3571 человек. В каждой библиотеке выставка экспонировалась по две недели. Выдано более 3635 книг.</w:t>
      </w:r>
    </w:p>
    <w:p w:rsidR="002847CB" w:rsidRPr="002847CB" w:rsidRDefault="00772AB4" w:rsidP="002847CB">
      <w:pPr>
        <w:widowControl/>
        <w:autoSpaceDE/>
        <w:autoSpaceDN/>
        <w:ind w:left="284" w:firstLine="567"/>
        <w:jc w:val="both"/>
        <w:rPr>
          <w:rFonts w:eastAsia="SimSun" w:cs="Calibri"/>
          <w:bCs/>
          <w:iCs/>
          <w:sz w:val="24"/>
          <w:szCs w:val="24"/>
          <w:lang w:eastAsia="zh-CN"/>
        </w:rPr>
      </w:pPr>
      <w:r>
        <w:rPr>
          <w:rFonts w:eastAsia="SimSun" w:cs="Calibri"/>
          <w:bCs/>
          <w:iCs/>
          <w:sz w:val="24"/>
          <w:szCs w:val="24"/>
          <w:lang w:eastAsia="zh-CN"/>
        </w:rPr>
        <w:t xml:space="preserve"> </w:t>
      </w:r>
      <w:r w:rsidR="002847CB" w:rsidRPr="002847CB">
        <w:rPr>
          <w:rFonts w:eastAsia="SimSun" w:cs="Calibri"/>
          <w:bCs/>
          <w:iCs/>
          <w:sz w:val="24"/>
          <w:szCs w:val="24"/>
          <w:lang w:eastAsia="zh-CN"/>
        </w:rPr>
        <w:t xml:space="preserve"> Для привлечения внимания к выставке  библиотекари использовали закладки для книг о временной экспозиции, которые раздавали читателям на абонементе. В районных газетах, на сайтах библиотек   и на страницах Детских библиотек в «Одноклассниках»  и ВК размещали афишу о краткосрочной книжной выставке, с небольшим описанием.</w:t>
      </w:r>
    </w:p>
    <w:p w:rsidR="00D22F99" w:rsidRDefault="00772AB4" w:rsidP="00D22F99">
      <w:pPr>
        <w:widowControl/>
        <w:autoSpaceDE/>
        <w:autoSpaceDN/>
        <w:ind w:left="284" w:firstLine="567"/>
        <w:jc w:val="both"/>
        <w:rPr>
          <w:rFonts w:eastAsia="SimSun" w:cs="Calibri"/>
          <w:bCs/>
          <w:iCs/>
          <w:sz w:val="24"/>
          <w:szCs w:val="24"/>
          <w:lang w:eastAsia="zh-CN"/>
        </w:rPr>
      </w:pPr>
      <w:r>
        <w:rPr>
          <w:rFonts w:eastAsia="SimSun" w:cs="Calibri"/>
          <w:bCs/>
          <w:iCs/>
          <w:sz w:val="24"/>
          <w:szCs w:val="24"/>
          <w:lang w:eastAsia="zh-CN"/>
        </w:rPr>
        <w:t xml:space="preserve">  </w:t>
      </w:r>
      <w:r w:rsidR="002847CB" w:rsidRPr="002847CB">
        <w:rPr>
          <w:rFonts w:eastAsia="SimSun" w:cs="Calibri"/>
          <w:bCs/>
          <w:iCs/>
          <w:sz w:val="24"/>
          <w:szCs w:val="24"/>
          <w:lang w:eastAsia="zh-CN"/>
        </w:rPr>
        <w:t xml:space="preserve"> </w:t>
      </w:r>
    </w:p>
    <w:p w:rsidR="00D22F99" w:rsidRPr="00D22F99" w:rsidRDefault="00D22F99" w:rsidP="00D22F99">
      <w:pPr>
        <w:widowControl/>
        <w:autoSpaceDE/>
        <w:autoSpaceDN/>
        <w:ind w:left="284" w:firstLine="567"/>
        <w:jc w:val="both"/>
        <w:rPr>
          <w:rFonts w:eastAsia="SimSun" w:cs="Calibri"/>
          <w:bCs/>
          <w:iCs/>
          <w:sz w:val="24"/>
          <w:szCs w:val="24"/>
          <w:lang w:eastAsia="zh-CN"/>
        </w:rPr>
      </w:pPr>
    </w:p>
    <w:p w:rsidR="00A50915" w:rsidRDefault="00A50915" w:rsidP="005376EC">
      <w:pPr>
        <w:widowControl/>
        <w:autoSpaceDE/>
        <w:autoSpaceDN/>
        <w:ind w:left="284" w:firstLine="567"/>
        <w:jc w:val="right"/>
        <w:rPr>
          <w:rFonts w:eastAsia="SimSun" w:cs="Calibri"/>
          <w:b/>
          <w:bCs/>
          <w:i/>
          <w:iCs/>
          <w:sz w:val="24"/>
          <w:szCs w:val="24"/>
          <w:lang w:eastAsia="zh-CN"/>
        </w:rPr>
      </w:pPr>
    </w:p>
    <w:p w:rsidR="00A50915" w:rsidRPr="00A50915" w:rsidRDefault="00A50915" w:rsidP="005376EC">
      <w:pPr>
        <w:widowControl/>
        <w:autoSpaceDE/>
        <w:autoSpaceDN/>
        <w:ind w:left="284" w:firstLine="567"/>
        <w:jc w:val="right"/>
        <w:rPr>
          <w:rFonts w:eastAsia="SimSun" w:cs="Calibri"/>
          <w:b/>
          <w:bCs/>
          <w:i/>
          <w:iCs/>
          <w:sz w:val="24"/>
          <w:szCs w:val="24"/>
          <w:lang w:eastAsia="zh-CN"/>
        </w:rPr>
      </w:pPr>
      <w:r w:rsidRPr="00A50915">
        <w:rPr>
          <w:rFonts w:eastAsia="SimSun" w:cs="Calibri"/>
          <w:b/>
          <w:bCs/>
          <w:i/>
          <w:iCs/>
          <w:sz w:val="24"/>
          <w:szCs w:val="24"/>
          <w:lang w:eastAsia="zh-CN"/>
        </w:rPr>
        <w:t xml:space="preserve">Гайсина Розэлла Ришатовна, </w:t>
      </w:r>
    </w:p>
    <w:p w:rsidR="00A50915" w:rsidRPr="00A50915" w:rsidRDefault="00A50915" w:rsidP="005376EC">
      <w:pPr>
        <w:widowControl/>
        <w:autoSpaceDE/>
        <w:autoSpaceDN/>
        <w:ind w:left="284" w:firstLine="567"/>
        <w:jc w:val="right"/>
        <w:rPr>
          <w:rFonts w:eastAsia="SimSun" w:cs="Calibri"/>
          <w:i/>
          <w:iCs/>
          <w:sz w:val="24"/>
          <w:szCs w:val="24"/>
          <w:lang w:eastAsia="zh-CN"/>
        </w:rPr>
      </w:pPr>
      <w:r w:rsidRPr="00A50915">
        <w:rPr>
          <w:rFonts w:eastAsia="SimSun" w:cs="Calibri"/>
          <w:i/>
          <w:iCs/>
          <w:sz w:val="24"/>
          <w:szCs w:val="24"/>
          <w:lang w:eastAsia="zh-CN"/>
        </w:rPr>
        <w:t xml:space="preserve">заведующая отделом обработки </w:t>
      </w:r>
    </w:p>
    <w:p w:rsidR="00A50915" w:rsidRPr="00A50915" w:rsidRDefault="00A50915" w:rsidP="005376EC">
      <w:pPr>
        <w:widowControl/>
        <w:autoSpaceDE/>
        <w:autoSpaceDN/>
        <w:ind w:left="284" w:firstLine="567"/>
        <w:jc w:val="right"/>
        <w:rPr>
          <w:rFonts w:eastAsia="SimSun" w:cs="Calibri"/>
          <w:i/>
          <w:iCs/>
          <w:sz w:val="24"/>
          <w:szCs w:val="24"/>
          <w:lang w:eastAsia="zh-CN"/>
        </w:rPr>
      </w:pPr>
      <w:r w:rsidRPr="00A50915">
        <w:rPr>
          <w:rFonts w:eastAsia="SimSun" w:cs="Calibri"/>
          <w:i/>
          <w:iCs/>
          <w:sz w:val="24"/>
          <w:szCs w:val="24"/>
          <w:lang w:eastAsia="zh-CN"/>
        </w:rPr>
        <w:t>литературы и каталогизации</w:t>
      </w:r>
    </w:p>
    <w:p w:rsidR="00AD5DC6" w:rsidRPr="0025377B" w:rsidRDefault="00A50915" w:rsidP="005376EC">
      <w:pPr>
        <w:widowControl/>
        <w:adjustRightInd w:val="0"/>
        <w:ind w:left="284" w:firstLine="567"/>
        <w:jc w:val="center"/>
        <w:rPr>
          <w:rFonts w:eastAsiaTheme="minorHAnsi"/>
          <w:b/>
          <w:i/>
          <w:color w:val="0070C0"/>
          <w:sz w:val="24"/>
          <w:szCs w:val="24"/>
        </w:rPr>
      </w:pPr>
      <w:bookmarkStart w:id="1" w:name="_Toc109382616"/>
      <w:r w:rsidRPr="0025377B">
        <w:rPr>
          <w:rFonts w:cs="Calibri"/>
          <w:b/>
          <w:i/>
          <w:color w:val="0070C0"/>
          <w:sz w:val="24"/>
          <w:szCs w:val="24"/>
          <w:lang w:val="ru" w:eastAsia="ru"/>
        </w:rPr>
        <w:t>Информатизация детских библиотек</w:t>
      </w:r>
      <w:bookmarkEnd w:id="1"/>
    </w:p>
    <w:p w:rsidR="00A50915" w:rsidRPr="0025377B" w:rsidRDefault="00A50915" w:rsidP="005376EC">
      <w:pPr>
        <w:widowControl/>
        <w:adjustRightInd w:val="0"/>
        <w:ind w:left="284" w:firstLine="567"/>
        <w:jc w:val="center"/>
        <w:rPr>
          <w:rFonts w:eastAsiaTheme="minorHAnsi"/>
          <w:b/>
          <w:bCs/>
          <w:color w:val="0070C0"/>
          <w:sz w:val="24"/>
          <w:szCs w:val="24"/>
        </w:rPr>
      </w:pP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Сегодня важнейшим направлением развития детских библиотек является информатизация библиотечной деятельности, что обусловлено постоянно растущим объемом информации и стремлением библиотеки оперативно, качественно и содержательно предоставить ее пользователям. Для более эффективной работы детские библиотеки необходимо оснастить современной компьютерной техникой, лицензионным программным обеспечением, специальной техникой для оцифровки книжных фондов, автоматизированными библиотечно-информационными системами.</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Взаимодействие библиотеки с новейшими технологиями выводит библиотечную деятельность на качественно иной, более продуктивный уровень, способствуя пропаганде книги и вызывая у читателей интерес к библиотеке и тем событиям, что в ней происходят.</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В 2023 году в детских библиотеках области была продолжена работа по совершенствованию процессов информатизации библиотечной деятельности.</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 xml:space="preserve">В отчетном году в целом улучшилась ситуация с техническим оснащением детских библиотек. Количество компьютеров увеличилось на 11 единиц и составило </w:t>
      </w:r>
      <w:r w:rsidRPr="00D64102">
        <w:rPr>
          <w:b/>
          <w:sz w:val="24"/>
          <w:szCs w:val="24"/>
          <w:lang w:eastAsia="ru-RU"/>
        </w:rPr>
        <w:t>196</w:t>
      </w:r>
      <w:r w:rsidRPr="00D64102">
        <w:rPr>
          <w:sz w:val="24"/>
          <w:szCs w:val="24"/>
          <w:lang w:eastAsia="ru-RU"/>
        </w:rPr>
        <w:t xml:space="preserve"> единиц. Все </w:t>
      </w:r>
      <w:r w:rsidRPr="00D64102">
        <w:rPr>
          <w:b/>
          <w:sz w:val="24"/>
          <w:szCs w:val="24"/>
          <w:lang w:eastAsia="ru-RU"/>
        </w:rPr>
        <w:t>43</w:t>
      </w:r>
      <w:r w:rsidRPr="00D64102">
        <w:rPr>
          <w:sz w:val="24"/>
          <w:szCs w:val="24"/>
          <w:lang w:eastAsia="ru-RU"/>
        </w:rPr>
        <w:t xml:space="preserve"> специализированные детские библиотеки Оренбургской области оснащены компьютерной техникой (100%).</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Только Сакмарская ЦРДБ по-прежнему имеет один компьютер.</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 xml:space="preserve">Число компьютеризованных посадочных мест для пользователей – </w:t>
      </w:r>
      <w:r w:rsidRPr="00D64102">
        <w:rPr>
          <w:b/>
          <w:sz w:val="24"/>
          <w:szCs w:val="24"/>
          <w:lang w:eastAsia="ru-RU"/>
        </w:rPr>
        <w:t>67</w:t>
      </w:r>
      <w:r w:rsidRPr="00D64102">
        <w:rPr>
          <w:sz w:val="24"/>
          <w:szCs w:val="24"/>
          <w:lang w:eastAsia="ru-RU"/>
        </w:rPr>
        <w:t xml:space="preserve"> (-5).</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 xml:space="preserve">Количество копировально-множительной техники составило: МФУ – </w:t>
      </w:r>
      <w:r w:rsidRPr="00D64102">
        <w:rPr>
          <w:b/>
          <w:sz w:val="24"/>
          <w:szCs w:val="24"/>
          <w:lang w:eastAsia="ru-RU"/>
        </w:rPr>
        <w:t>69</w:t>
      </w:r>
      <w:r w:rsidRPr="00D64102">
        <w:rPr>
          <w:sz w:val="24"/>
          <w:szCs w:val="24"/>
          <w:lang w:eastAsia="ru-RU"/>
        </w:rPr>
        <w:t xml:space="preserve"> (2022 г. - 64), принтеры – </w:t>
      </w:r>
      <w:r w:rsidRPr="00D64102">
        <w:rPr>
          <w:b/>
          <w:sz w:val="24"/>
          <w:szCs w:val="24"/>
          <w:lang w:eastAsia="ru-RU"/>
        </w:rPr>
        <w:t>59</w:t>
      </w:r>
      <w:r w:rsidRPr="00D64102">
        <w:rPr>
          <w:sz w:val="24"/>
          <w:szCs w:val="24"/>
          <w:lang w:eastAsia="ru-RU"/>
        </w:rPr>
        <w:t xml:space="preserve"> (2022 г. – 61), ксероксы - </w:t>
      </w:r>
      <w:r w:rsidRPr="00D64102">
        <w:rPr>
          <w:b/>
          <w:sz w:val="24"/>
          <w:szCs w:val="24"/>
          <w:lang w:eastAsia="ru-RU"/>
        </w:rPr>
        <w:t>23</w:t>
      </w:r>
      <w:r w:rsidRPr="00D64102">
        <w:rPr>
          <w:sz w:val="24"/>
          <w:szCs w:val="24"/>
          <w:lang w:eastAsia="ru-RU"/>
        </w:rPr>
        <w:t xml:space="preserve"> (2022 г. – 23), сканеры – </w:t>
      </w:r>
      <w:r w:rsidRPr="00D64102">
        <w:rPr>
          <w:b/>
          <w:sz w:val="24"/>
          <w:szCs w:val="24"/>
          <w:lang w:eastAsia="ru-RU"/>
        </w:rPr>
        <w:t>18</w:t>
      </w:r>
      <w:r w:rsidRPr="00D64102">
        <w:rPr>
          <w:sz w:val="24"/>
          <w:szCs w:val="24"/>
          <w:lang w:eastAsia="ru-RU"/>
        </w:rPr>
        <w:t xml:space="preserve"> (2022 г. – 21).</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lastRenderedPageBreak/>
        <w:t>Отсутствует копировальная техника в 1 библиотеке - ЦДБ им. С. Маршака города Бузулука.</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Аудиовизуальная аппаратура: телевизоры – 36 (2022 г. – 40), цифровые фотоаппараты – 23 (2022 г. – 25), видеокамеры – 8 (2022 г. –7).</w:t>
      </w:r>
    </w:p>
    <w:p w:rsidR="00D64102" w:rsidRPr="00503F23" w:rsidRDefault="00D64102" w:rsidP="005376EC">
      <w:pPr>
        <w:widowControl/>
        <w:autoSpaceDE/>
        <w:autoSpaceDN/>
        <w:ind w:left="284" w:firstLine="567"/>
        <w:jc w:val="both"/>
        <w:rPr>
          <w:sz w:val="24"/>
          <w:szCs w:val="24"/>
          <w:lang w:eastAsia="ru-RU"/>
        </w:rPr>
      </w:pPr>
      <w:r w:rsidRPr="00D64102">
        <w:rPr>
          <w:sz w:val="24"/>
          <w:szCs w:val="24"/>
          <w:lang w:eastAsia="ru-RU"/>
        </w:rPr>
        <w:t>Продвижение книги и чтения с помощью мультимедийных технологий и предоставления доступа к мультимедийным ресурсам уверенно входит в библиотечную практику.</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Проекционным оборудованием оснащены 36 (2022 г. – 33) библиотек.</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Интерактивные доски  (SMART Board) имеются в 6 библиотеках (Акбулакская ДБ, ЦДБ Александровского района, Бугурусланская ЦГДБ, Бугурусланская ЦРДБ, Илекская районная детская библиотека-филиал, библиотека-филиал №7 им. Гайдара МАУК «ЦБС г. Орска»), игровые гаджеты (очки, шлем виртуальной реальности, игровые приставки) - в 6 библиотеках: ЦДБ г. Гая, Илекская районная детская библиотека-филиал, ЦДБ им. Гагарина г. Орска, ЦДБ Соль-Илецкого городского округа, ЦДРБ Ташлинского района, ЦДБ Ясненского городского округа.</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Букридеры есть в 7 (в 2022 г. - 4) специализированных детских библиотеках.</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Состояние оргтехники детских библиотек можно назвать удовлетворительным. Большая часть ПК приобретена до 2015 года и не отвечает современным требованиям. В 20 детских библиотеках области компьютерах установлены ОС WindowsXP и Windows 7, которые уже не поддерживаются разработчиком.</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Модернизация специализированных детских библиотек области, по большей части, происходит в рамках федерального проекта «Культурная среда» национального проекта «Культура», который реализуется с 1 января 2019 года.</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В отчетном году две ЦДБ стали победителями конкурсного отбора субъектов Российской Федерации на предоставление в 2023 году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С октября 2023 года ЦРДБ Беляевского района начала работу в новом статусе – модельной библиотеки нового поколения. На выделенные средства было приобретено новое техническое оборудование:</w:t>
      </w:r>
    </w:p>
    <w:p w:rsidR="00D64102" w:rsidRPr="00D64102" w:rsidRDefault="00D64102" w:rsidP="005376EC">
      <w:pPr>
        <w:widowControl/>
        <w:suppressAutoHyphens/>
        <w:autoSpaceDE/>
        <w:autoSpaceDN/>
        <w:ind w:left="284" w:firstLine="567"/>
        <w:jc w:val="both"/>
        <w:rPr>
          <w:kern w:val="1"/>
          <w:sz w:val="24"/>
          <w:szCs w:val="24"/>
          <w:lang w:eastAsia="ar-SA"/>
        </w:rPr>
      </w:pPr>
      <w:proofErr w:type="gramStart"/>
      <w:r w:rsidRPr="00D64102">
        <w:rPr>
          <w:kern w:val="1"/>
          <w:sz w:val="24"/>
          <w:szCs w:val="24"/>
          <w:lang w:eastAsia="ar-SA"/>
        </w:rPr>
        <w:t xml:space="preserve">- Оборудование: тифлоплеер, фотокамера цифровая, интерактивный терминал, телевизор, интерактивная панель, оборудование для сенсорной комнаты, пылесос, ламинатор, переплетный аппарат, резак, библиотечный тег (штрих-код), сканер ручной, читательский билет, разделители для книжного фонда; </w:t>
      </w:r>
      <w:proofErr w:type="gramEnd"/>
    </w:p>
    <w:p w:rsidR="00D64102" w:rsidRPr="00D64102" w:rsidRDefault="00D64102" w:rsidP="005376EC">
      <w:pPr>
        <w:widowControl/>
        <w:suppressAutoHyphens/>
        <w:autoSpaceDE/>
        <w:autoSpaceDN/>
        <w:ind w:left="284" w:firstLine="567"/>
        <w:jc w:val="both"/>
        <w:rPr>
          <w:kern w:val="1"/>
          <w:sz w:val="24"/>
          <w:szCs w:val="24"/>
          <w:lang w:eastAsia="ar-SA"/>
        </w:rPr>
      </w:pPr>
      <w:r w:rsidRPr="00D64102">
        <w:rPr>
          <w:kern w:val="1"/>
          <w:sz w:val="24"/>
          <w:szCs w:val="24"/>
          <w:lang w:eastAsia="ar-SA"/>
        </w:rPr>
        <w:t>- Оргтехника: принтер, МФУ формат А</w:t>
      </w:r>
      <w:proofErr w:type="gramStart"/>
      <w:r w:rsidRPr="00D64102">
        <w:rPr>
          <w:kern w:val="1"/>
          <w:sz w:val="24"/>
          <w:szCs w:val="24"/>
          <w:lang w:eastAsia="ar-SA"/>
        </w:rPr>
        <w:t>4</w:t>
      </w:r>
      <w:proofErr w:type="gramEnd"/>
      <w:r w:rsidRPr="00D64102">
        <w:rPr>
          <w:kern w:val="1"/>
          <w:sz w:val="24"/>
          <w:szCs w:val="24"/>
          <w:lang w:eastAsia="ar-SA"/>
        </w:rPr>
        <w:t xml:space="preserve"> черно-белый, МФУ формат А4 цветной, Моноблок-4, ноутбук, гарнитура, магнитно-маркерная доска, планшет, электронная книга. </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В 2023 году в рамках модернизации библиотеки в ЦДБ МБУК «ЦБС»  МО Ясненский городской округ приобретено:  2 моноблока, 2 компьютера, ноутбук, 3 принтера, 1 МФУ, телевизор, интерактивный сенсорный стол, VR-очки, накладные наушники, магнитно-маркерная доска флипчарт, петличные микрофоны, переносная музыкальная колонка, видеокамера.</w:t>
      </w:r>
    </w:p>
    <w:p w:rsidR="00D64102" w:rsidRPr="00D64102" w:rsidRDefault="00D64102" w:rsidP="005376EC">
      <w:pPr>
        <w:widowControl/>
        <w:autoSpaceDE/>
        <w:autoSpaceDN/>
        <w:ind w:left="284" w:firstLine="567"/>
        <w:jc w:val="both"/>
        <w:rPr>
          <w:sz w:val="24"/>
          <w:szCs w:val="24"/>
          <w:shd w:val="clear" w:color="auto" w:fill="FFFFFF"/>
          <w:lang w:eastAsia="ru-RU"/>
        </w:rPr>
      </w:pPr>
      <w:r w:rsidRPr="00D64102">
        <w:rPr>
          <w:sz w:val="24"/>
          <w:szCs w:val="24"/>
          <w:lang w:eastAsia="ru-RU"/>
        </w:rPr>
        <w:t>За счет средств полученных</w:t>
      </w:r>
      <w:r w:rsidR="005B59A2">
        <w:rPr>
          <w:sz w:val="24"/>
          <w:szCs w:val="24"/>
          <w:shd w:val="clear" w:color="auto" w:fill="FFFFFF"/>
          <w:lang w:eastAsia="ru-RU"/>
        </w:rPr>
        <w:t xml:space="preserve"> за участие в конкурсе «</w:t>
      </w:r>
      <w:r w:rsidRPr="00D64102">
        <w:rPr>
          <w:sz w:val="24"/>
          <w:szCs w:val="24"/>
          <w:shd w:val="clear" w:color="auto" w:fill="FFFFFF"/>
          <w:lang w:eastAsia="ru-RU"/>
        </w:rPr>
        <w:t xml:space="preserve">Лучшее муниципальное </w:t>
      </w:r>
      <w:r w:rsidR="005B59A2">
        <w:rPr>
          <w:sz w:val="24"/>
          <w:szCs w:val="24"/>
          <w:shd w:val="clear" w:color="auto" w:fill="FFFFFF"/>
          <w:lang w:eastAsia="ru-RU"/>
        </w:rPr>
        <w:t>учреждение культуры в 2023 году»</w:t>
      </w:r>
      <w:r w:rsidRPr="00D64102">
        <w:rPr>
          <w:sz w:val="24"/>
          <w:szCs w:val="24"/>
          <w:lang w:eastAsia="ru-RU"/>
        </w:rPr>
        <w:t xml:space="preserve"> в Илекскую районную детскую библиотеку-филиал приобретен </w:t>
      </w:r>
      <w:r w:rsidRPr="00D64102">
        <w:rPr>
          <w:sz w:val="24"/>
          <w:szCs w:val="24"/>
          <w:shd w:val="clear" w:color="auto" w:fill="FFFFFF"/>
          <w:lang w:eastAsia="ru-RU"/>
        </w:rPr>
        <w:t>графический планшет.</w:t>
      </w:r>
    </w:p>
    <w:p w:rsidR="00D64102" w:rsidRPr="00503F23" w:rsidRDefault="00D64102" w:rsidP="005376EC">
      <w:pPr>
        <w:widowControl/>
        <w:autoSpaceDE/>
        <w:autoSpaceDN/>
        <w:ind w:left="284" w:firstLine="567"/>
        <w:jc w:val="both"/>
        <w:rPr>
          <w:sz w:val="24"/>
          <w:szCs w:val="24"/>
          <w:shd w:val="clear" w:color="auto" w:fill="FFFFFF"/>
          <w:lang w:eastAsia="ru-RU"/>
        </w:rPr>
      </w:pPr>
      <w:r w:rsidRPr="00D64102">
        <w:rPr>
          <w:sz w:val="24"/>
          <w:szCs w:val="24"/>
          <w:shd w:val="clear" w:color="auto" w:fill="FFFFFF"/>
          <w:lang w:eastAsia="ru-RU"/>
        </w:rPr>
        <w:t>В отчётном году проект Новосергиевской центральной детской библиотеки «Матрёшкины сказки» стал победителем грантового конкурса программы социальных инвестиций «Родные города» компании «Газпром нефть». Благодаря проекту было закуплено оборудование: ноутбук, видеокамера, МФУ, кольцевая лампа, микрофоны, фото-фон хромакей.</w:t>
      </w:r>
    </w:p>
    <w:p w:rsidR="00D64102" w:rsidRPr="00D64102" w:rsidRDefault="00D64102" w:rsidP="005376EC">
      <w:pPr>
        <w:widowControl/>
        <w:autoSpaceDE/>
        <w:autoSpaceDN/>
        <w:ind w:left="284" w:firstLine="567"/>
        <w:jc w:val="both"/>
        <w:rPr>
          <w:sz w:val="24"/>
          <w:szCs w:val="24"/>
          <w:lang w:eastAsia="ru-RU"/>
        </w:rPr>
      </w:pPr>
      <w:r w:rsidRPr="00D64102">
        <w:rPr>
          <w:sz w:val="24"/>
          <w:szCs w:val="24"/>
          <w:shd w:val="clear" w:color="auto" w:fill="FFFFFF"/>
          <w:lang w:eastAsia="ru-RU"/>
        </w:rPr>
        <w:t xml:space="preserve">К информационно-телекоммуникационной сети Интернет имеют доступ все </w:t>
      </w:r>
      <w:r w:rsidRPr="00D64102">
        <w:rPr>
          <w:b/>
          <w:sz w:val="24"/>
          <w:szCs w:val="24"/>
          <w:lang w:eastAsia="ru-RU"/>
        </w:rPr>
        <w:t>43</w:t>
      </w:r>
      <w:r w:rsidRPr="00D64102">
        <w:rPr>
          <w:sz w:val="24"/>
          <w:szCs w:val="24"/>
          <w:lang w:eastAsia="ru-RU"/>
        </w:rPr>
        <w:t xml:space="preserve"> специализированные детские библиотеки Оренбургской области.</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Скорость интернет-соединения, позволяющая комфортно работать специалистам и пользователям библиотек  - свыше 10 Мбит/</w:t>
      </w:r>
      <w:proofErr w:type="gramStart"/>
      <w:r w:rsidRPr="00D64102">
        <w:rPr>
          <w:sz w:val="24"/>
          <w:szCs w:val="24"/>
          <w:lang w:eastAsia="ru-RU"/>
        </w:rPr>
        <w:t>с</w:t>
      </w:r>
      <w:proofErr w:type="gramEnd"/>
      <w:r w:rsidRPr="00D64102">
        <w:rPr>
          <w:sz w:val="24"/>
          <w:szCs w:val="24"/>
          <w:lang w:eastAsia="ru-RU"/>
        </w:rPr>
        <w:t xml:space="preserve">. отмечается </w:t>
      </w:r>
      <w:proofErr w:type="gramStart"/>
      <w:r w:rsidRPr="00D64102">
        <w:rPr>
          <w:sz w:val="24"/>
          <w:szCs w:val="24"/>
          <w:lang w:eastAsia="ru-RU"/>
        </w:rPr>
        <w:t>в</w:t>
      </w:r>
      <w:proofErr w:type="gramEnd"/>
      <w:r w:rsidRPr="00D64102">
        <w:rPr>
          <w:sz w:val="24"/>
          <w:szCs w:val="24"/>
          <w:lang w:eastAsia="ru-RU"/>
        </w:rPr>
        <w:t xml:space="preserve"> специализированных детских </w:t>
      </w:r>
      <w:r w:rsidRPr="00D64102">
        <w:rPr>
          <w:sz w:val="24"/>
          <w:szCs w:val="24"/>
          <w:lang w:eastAsia="ru-RU"/>
        </w:rPr>
        <w:lastRenderedPageBreak/>
        <w:t>библиотеках Александровского, Первомайского, Саракташского районов, городов Бугуруслан, Гай, Медногорск, Новотроицк, Ясный.</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 xml:space="preserve">Имеют доступ к Интернету на скорости от 256 Кбит/с до 5 Мбит/с </w:t>
      </w:r>
      <w:r w:rsidRPr="00D64102">
        <w:rPr>
          <w:b/>
          <w:sz w:val="24"/>
          <w:szCs w:val="24"/>
          <w:lang w:eastAsia="ru-RU"/>
        </w:rPr>
        <w:t xml:space="preserve">24 </w:t>
      </w:r>
      <w:r w:rsidRPr="00D64102">
        <w:rPr>
          <w:sz w:val="24"/>
          <w:szCs w:val="24"/>
          <w:lang w:eastAsia="ru-RU"/>
        </w:rPr>
        <w:t>специализированные детские библиотеки.</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Крайне низкой остается скорость интернета в Новоорском, Адамовском, Бугурусланском, Переволоцком, Матвеевский, Светлинском районах - до 128 Кбит/с; в городе Абдулино, Курманаевском, Пономаревском районах – до 256 Кбит/</w:t>
      </w:r>
      <w:proofErr w:type="gramStart"/>
      <w:r w:rsidRPr="00D64102">
        <w:rPr>
          <w:sz w:val="24"/>
          <w:szCs w:val="24"/>
          <w:lang w:eastAsia="ru-RU"/>
        </w:rPr>
        <w:t>с</w:t>
      </w:r>
      <w:proofErr w:type="gramEnd"/>
      <w:r w:rsidRPr="00D64102">
        <w:rPr>
          <w:sz w:val="24"/>
          <w:szCs w:val="24"/>
          <w:lang w:eastAsia="ru-RU"/>
        </w:rPr>
        <w:t>.</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 xml:space="preserve">Выход в интернет для пользователей имеется в </w:t>
      </w:r>
      <w:r w:rsidRPr="00D64102">
        <w:rPr>
          <w:b/>
          <w:sz w:val="24"/>
          <w:szCs w:val="24"/>
          <w:lang w:eastAsia="ru-RU"/>
        </w:rPr>
        <w:t xml:space="preserve">33 </w:t>
      </w:r>
      <w:r w:rsidRPr="00D64102">
        <w:rPr>
          <w:sz w:val="24"/>
          <w:szCs w:val="24"/>
          <w:lang w:eastAsia="ru-RU"/>
        </w:rPr>
        <w:t>(+2) детских библиотеках области.</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Отсутствует доступ в интернет для пользователей в 10 специализированных детских библиотеках: детских библиотеках города Новотроицка,  библиотеках-филиалах № 7, 17, 19 МБУ «БИС» г. Оренбурга, библиотеке-филиале № 7 им. Гайдара МАУК «ЦБС г. Орска», в ЦДБ  Грачевского, Новоорского, Октябрьского, Сакмарского районов.</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 xml:space="preserve">В </w:t>
      </w:r>
      <w:r w:rsidRPr="00D64102">
        <w:rPr>
          <w:b/>
          <w:sz w:val="24"/>
          <w:szCs w:val="24"/>
          <w:lang w:eastAsia="ru-RU"/>
        </w:rPr>
        <w:t>19 (+10)</w:t>
      </w:r>
      <w:r w:rsidRPr="00D64102">
        <w:rPr>
          <w:sz w:val="24"/>
          <w:szCs w:val="24"/>
          <w:lang w:eastAsia="ru-RU"/>
        </w:rPr>
        <w:t xml:space="preserve"> библиотеках есть зона </w:t>
      </w:r>
      <w:proofErr w:type="gramStart"/>
      <w:r w:rsidRPr="00D64102">
        <w:rPr>
          <w:sz w:val="24"/>
          <w:szCs w:val="24"/>
          <w:lang w:eastAsia="ru-RU"/>
        </w:rPr>
        <w:t>бесплатного</w:t>
      </w:r>
      <w:proofErr w:type="gramEnd"/>
      <w:r w:rsidRPr="00D64102">
        <w:rPr>
          <w:sz w:val="24"/>
          <w:szCs w:val="24"/>
          <w:lang w:eastAsia="ru-RU"/>
        </w:rPr>
        <w:t xml:space="preserve"> Wi-Fi для пользователей.</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 xml:space="preserve"> </w:t>
      </w:r>
      <w:r w:rsidRPr="00D64102">
        <w:rPr>
          <w:b/>
          <w:sz w:val="24"/>
          <w:szCs w:val="24"/>
          <w:lang w:eastAsia="ru-RU"/>
        </w:rPr>
        <w:t>12</w:t>
      </w:r>
      <w:r w:rsidRPr="00D64102">
        <w:rPr>
          <w:sz w:val="24"/>
          <w:szCs w:val="24"/>
          <w:lang w:eastAsia="ru-RU"/>
        </w:rPr>
        <w:t xml:space="preserve"> (-1) детских библиотек имеются собственные сайты. Из них 4 сайта являются неофициальными. Сайт детской библиотеки города Медногорска перестал существовать с июня 2023 года. В плане на 2024 год создание страницы «Детская библиотека» на сайте ЦБС «Библиотеки</w:t>
      </w:r>
      <w:r w:rsidR="004E008D">
        <w:rPr>
          <w:sz w:val="24"/>
          <w:szCs w:val="24"/>
          <w:lang w:eastAsia="ru-RU"/>
        </w:rPr>
        <w:t xml:space="preserve"> </w:t>
      </w:r>
      <w:r w:rsidRPr="00D64102">
        <w:rPr>
          <w:sz w:val="24"/>
          <w:szCs w:val="24"/>
          <w:lang w:eastAsia="ru-RU"/>
        </w:rPr>
        <w:t>Медногорска».</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Уже не первый год используют в своей работе современные цифровые онлайн-сервисы и размещают интерактивные игры, викторины, плакаты на сайте: ЦДБ г. Новотроицка (</w:t>
      </w:r>
      <w:r w:rsidRPr="00D64102">
        <w:rPr>
          <w:b/>
          <w:sz w:val="24"/>
          <w:szCs w:val="24"/>
          <w:lang w:val="en-US" w:eastAsia="ru-RU"/>
        </w:rPr>
        <w:t>Calameo</w:t>
      </w:r>
      <w:r w:rsidRPr="00D64102">
        <w:rPr>
          <w:sz w:val="24"/>
          <w:szCs w:val="24"/>
          <w:lang w:eastAsia="ru-RU"/>
        </w:rPr>
        <w:t xml:space="preserve">, </w:t>
      </w:r>
      <w:r w:rsidRPr="00D64102">
        <w:rPr>
          <w:b/>
          <w:sz w:val="24"/>
          <w:szCs w:val="24"/>
          <w:lang w:val="en-US" w:eastAsia="ru-RU"/>
        </w:rPr>
        <w:t>Genially</w:t>
      </w:r>
      <w:r w:rsidRPr="00D64102">
        <w:rPr>
          <w:sz w:val="24"/>
          <w:szCs w:val="24"/>
          <w:lang w:eastAsia="ru-RU"/>
        </w:rPr>
        <w:t>), Илекская ЦРДБ (</w:t>
      </w:r>
      <w:r w:rsidRPr="00D64102">
        <w:rPr>
          <w:b/>
          <w:sz w:val="24"/>
          <w:szCs w:val="24"/>
          <w:lang w:val="en-US" w:eastAsia="ru-RU"/>
        </w:rPr>
        <w:t>LearningApps</w:t>
      </w:r>
      <w:r w:rsidRPr="00D64102">
        <w:rPr>
          <w:sz w:val="24"/>
          <w:szCs w:val="24"/>
          <w:lang w:eastAsia="ru-RU"/>
        </w:rPr>
        <w:t xml:space="preserve">,  </w:t>
      </w:r>
      <w:r w:rsidRPr="00D64102">
        <w:rPr>
          <w:b/>
          <w:sz w:val="24"/>
          <w:szCs w:val="24"/>
          <w:lang w:val="en-US" w:eastAsia="ru-RU"/>
        </w:rPr>
        <w:t>Jigsaw</w:t>
      </w:r>
      <w:r w:rsidRPr="00D64102">
        <w:rPr>
          <w:b/>
          <w:sz w:val="24"/>
          <w:szCs w:val="24"/>
          <w:lang w:eastAsia="ru-RU"/>
        </w:rPr>
        <w:t xml:space="preserve"> </w:t>
      </w:r>
      <w:r w:rsidRPr="00D64102">
        <w:rPr>
          <w:b/>
          <w:sz w:val="24"/>
          <w:szCs w:val="24"/>
          <w:lang w:val="en-US" w:eastAsia="ru-RU"/>
        </w:rPr>
        <w:t>Planet</w:t>
      </w:r>
      <w:r w:rsidRPr="00D64102">
        <w:rPr>
          <w:b/>
          <w:sz w:val="24"/>
          <w:szCs w:val="24"/>
          <w:lang w:eastAsia="ru-RU"/>
        </w:rPr>
        <w:t>, Игрыпазлы.</w:t>
      </w:r>
      <w:r w:rsidRPr="00D64102">
        <w:rPr>
          <w:b/>
          <w:sz w:val="24"/>
          <w:szCs w:val="24"/>
          <w:lang w:val="en-US" w:eastAsia="ru-RU"/>
        </w:rPr>
        <w:t>com</w:t>
      </w:r>
      <w:r w:rsidRPr="00D64102">
        <w:rPr>
          <w:sz w:val="24"/>
          <w:szCs w:val="24"/>
          <w:lang w:eastAsia="ru-RU"/>
        </w:rPr>
        <w:t>), ЦДБ г. Кувандыка (</w:t>
      </w:r>
      <w:r w:rsidRPr="00D64102">
        <w:rPr>
          <w:b/>
          <w:sz w:val="24"/>
          <w:szCs w:val="24"/>
          <w:lang w:val="en-US" w:eastAsia="ru-RU"/>
        </w:rPr>
        <w:t>LearningApps</w:t>
      </w:r>
      <w:r w:rsidRPr="00D64102">
        <w:rPr>
          <w:sz w:val="24"/>
          <w:szCs w:val="24"/>
          <w:lang w:eastAsia="ru-RU"/>
        </w:rPr>
        <w:t xml:space="preserve">, </w:t>
      </w:r>
      <w:r w:rsidRPr="00D64102">
        <w:rPr>
          <w:b/>
          <w:sz w:val="24"/>
          <w:szCs w:val="24"/>
          <w:lang w:val="en-US" w:eastAsia="ru-RU"/>
        </w:rPr>
        <w:t>Genially</w:t>
      </w:r>
      <w:r w:rsidRPr="00D64102">
        <w:rPr>
          <w:sz w:val="24"/>
          <w:szCs w:val="24"/>
          <w:lang w:eastAsia="ru-RU"/>
        </w:rPr>
        <w:t xml:space="preserve">, </w:t>
      </w:r>
      <w:r w:rsidRPr="00D64102">
        <w:rPr>
          <w:b/>
          <w:sz w:val="24"/>
          <w:szCs w:val="24"/>
          <w:lang w:val="en-US" w:eastAsia="ru-RU"/>
        </w:rPr>
        <w:t>Google</w:t>
      </w:r>
      <w:r w:rsidRPr="00D64102">
        <w:rPr>
          <w:b/>
          <w:sz w:val="24"/>
          <w:szCs w:val="24"/>
          <w:lang w:eastAsia="ru-RU"/>
        </w:rPr>
        <w:t xml:space="preserve"> Формы</w:t>
      </w:r>
      <w:proofErr w:type="gramStart"/>
      <w:r w:rsidRPr="00D64102">
        <w:rPr>
          <w:sz w:val="24"/>
          <w:szCs w:val="24"/>
          <w:lang w:eastAsia="ru-RU"/>
        </w:rPr>
        <w:t xml:space="preserve"> )</w:t>
      </w:r>
      <w:proofErr w:type="gramEnd"/>
      <w:r w:rsidRPr="00D64102">
        <w:rPr>
          <w:sz w:val="24"/>
          <w:szCs w:val="24"/>
          <w:lang w:eastAsia="ru-RU"/>
        </w:rPr>
        <w:t>.</w:t>
      </w:r>
    </w:p>
    <w:p w:rsidR="00D64102" w:rsidRPr="00D64102" w:rsidRDefault="00D64102" w:rsidP="005376EC">
      <w:pPr>
        <w:widowControl/>
        <w:tabs>
          <w:tab w:val="left" w:pos="851"/>
        </w:tabs>
        <w:autoSpaceDE/>
        <w:autoSpaceDN/>
        <w:ind w:left="284" w:firstLine="567"/>
        <w:contextualSpacing/>
        <w:jc w:val="both"/>
        <w:rPr>
          <w:sz w:val="24"/>
          <w:szCs w:val="24"/>
          <w:lang w:eastAsia="ru-RU"/>
        </w:rPr>
      </w:pPr>
      <w:r w:rsidRPr="00D64102">
        <w:rPr>
          <w:sz w:val="24"/>
          <w:szCs w:val="24"/>
          <w:lang w:eastAsia="ru-RU"/>
        </w:rPr>
        <w:t>Интенсивно ведется работа на сайте ЦДБ г. Новотроицка: проводятся городские онлайн-конкурсы, всевозможные тесты и акции. Также у посетителей сайта вызывает интерес краеведческая продукция ЦДБ: виртуальные выставки, краеведческие энциклопедии, библиотечная газета «Ералаш» с рубриками по краеведению.</w:t>
      </w:r>
    </w:p>
    <w:p w:rsidR="00D64102" w:rsidRPr="00503F23" w:rsidRDefault="00D64102" w:rsidP="005376EC">
      <w:pPr>
        <w:widowControl/>
        <w:autoSpaceDE/>
        <w:autoSpaceDN/>
        <w:ind w:left="284" w:firstLine="567"/>
        <w:contextualSpacing/>
        <w:jc w:val="both"/>
        <w:rPr>
          <w:rFonts w:eastAsia="Calibri"/>
          <w:sz w:val="24"/>
          <w:szCs w:val="24"/>
          <w:u w:val="single"/>
        </w:rPr>
      </w:pPr>
      <w:r w:rsidRPr="00D64102">
        <w:rPr>
          <w:rFonts w:eastAsia="Calibri"/>
          <w:sz w:val="24"/>
          <w:szCs w:val="24"/>
        </w:rPr>
        <w:t>В отчетном году сотрудниками ЦГДБ г. Медногорска на сайте ЦБС «Библиотеки</w:t>
      </w:r>
      <w:r w:rsidR="004E008D">
        <w:rPr>
          <w:rFonts w:eastAsia="Calibri"/>
          <w:sz w:val="24"/>
          <w:szCs w:val="24"/>
        </w:rPr>
        <w:t xml:space="preserve"> </w:t>
      </w:r>
      <w:r w:rsidRPr="00D64102">
        <w:rPr>
          <w:rFonts w:eastAsia="Calibri"/>
          <w:sz w:val="24"/>
          <w:szCs w:val="24"/>
        </w:rPr>
        <w:t xml:space="preserve">Медногорска» был создан </w:t>
      </w:r>
      <w:r w:rsidR="004E008D">
        <w:rPr>
          <w:rFonts w:eastAsia="Calibri"/>
          <w:sz w:val="24"/>
          <w:szCs w:val="24"/>
        </w:rPr>
        <w:t>а</w:t>
      </w:r>
      <w:r w:rsidRPr="00D64102">
        <w:rPr>
          <w:rFonts w:eastAsia="Calibri"/>
          <w:sz w:val="24"/>
          <w:szCs w:val="24"/>
        </w:rPr>
        <w:t xml:space="preserve">льманах «Госпитали Медногорска в годы Великой Отечественной войны» - </w:t>
      </w:r>
      <w:hyperlink r:id="rId10" w:history="1">
        <w:r w:rsidRPr="00503F23">
          <w:rPr>
            <w:rFonts w:eastAsia="Calibri"/>
            <w:sz w:val="24"/>
            <w:szCs w:val="24"/>
            <w:u w:val="single"/>
          </w:rPr>
          <w:t>https://bibka56.ru/annotatsiya</w:t>
        </w:r>
      </w:hyperlink>
      <w:r w:rsidRPr="00503F23">
        <w:rPr>
          <w:rFonts w:eastAsia="Calibri"/>
          <w:sz w:val="24"/>
          <w:szCs w:val="24"/>
          <w:u w:val="single"/>
        </w:rPr>
        <w:t>.</w:t>
      </w:r>
    </w:p>
    <w:p w:rsidR="00D64102" w:rsidRPr="00D64102" w:rsidRDefault="00D64102" w:rsidP="005376EC">
      <w:pPr>
        <w:widowControl/>
        <w:autoSpaceDE/>
        <w:autoSpaceDN/>
        <w:ind w:left="284" w:firstLine="567"/>
        <w:contextualSpacing/>
        <w:jc w:val="both"/>
        <w:rPr>
          <w:rFonts w:eastAsia="Calibri"/>
          <w:sz w:val="24"/>
          <w:szCs w:val="24"/>
        </w:rPr>
      </w:pPr>
      <w:r w:rsidRPr="00D64102">
        <w:rPr>
          <w:sz w:val="24"/>
          <w:szCs w:val="24"/>
          <w:lang w:eastAsia="ru-RU"/>
        </w:rPr>
        <w:t>Филиал № 17 детская библиотека "Алиса" г. Оренбурга предоставила вниманию посетителей сайта виртуальную книжную выставку «Летопись истории земли Оренбургской», посвященную юбилею столицы степного края.</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 xml:space="preserve">Количество детских библиотек,  ведущих страницы в социальных сетях (ВКонтакте, Одноклассники) – </w:t>
      </w:r>
      <w:r w:rsidRPr="00D64102">
        <w:rPr>
          <w:b/>
          <w:sz w:val="24"/>
          <w:szCs w:val="24"/>
          <w:lang w:eastAsia="ru-RU"/>
        </w:rPr>
        <w:t>37</w:t>
      </w:r>
      <w:r w:rsidRPr="00D64102">
        <w:rPr>
          <w:sz w:val="24"/>
          <w:szCs w:val="24"/>
          <w:lang w:eastAsia="ru-RU"/>
        </w:rPr>
        <w:t xml:space="preserve"> (в 2022 - 37).</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 xml:space="preserve">В детских библиотеках области работают виртуальные читальные залы для предоставления доступа к электронным полнотекстовым ресурсам Национальной электронной библиотеки (НЭБ) – </w:t>
      </w:r>
      <w:r w:rsidRPr="00D64102">
        <w:rPr>
          <w:b/>
          <w:sz w:val="24"/>
          <w:szCs w:val="24"/>
          <w:lang w:eastAsia="ru-RU"/>
        </w:rPr>
        <w:t xml:space="preserve">10 </w:t>
      </w:r>
      <w:r w:rsidRPr="00D64102">
        <w:rPr>
          <w:sz w:val="24"/>
          <w:szCs w:val="24"/>
          <w:lang w:eastAsia="ru-RU"/>
        </w:rPr>
        <w:t xml:space="preserve">и Национальной детской электронной библиотеки (НЭДБ) – </w:t>
      </w:r>
      <w:r w:rsidRPr="00D64102">
        <w:rPr>
          <w:b/>
          <w:sz w:val="24"/>
          <w:szCs w:val="24"/>
          <w:lang w:eastAsia="ru-RU"/>
        </w:rPr>
        <w:t>5</w:t>
      </w:r>
      <w:r w:rsidRPr="00D64102">
        <w:rPr>
          <w:sz w:val="24"/>
          <w:szCs w:val="24"/>
          <w:lang w:eastAsia="ru-RU"/>
        </w:rPr>
        <w:t>.</w:t>
      </w:r>
    </w:p>
    <w:p w:rsidR="00D64102" w:rsidRPr="00D64102" w:rsidRDefault="00D64102" w:rsidP="005376EC">
      <w:pPr>
        <w:widowControl/>
        <w:autoSpaceDE/>
        <w:autoSpaceDN/>
        <w:ind w:left="284" w:firstLine="567"/>
        <w:jc w:val="both"/>
        <w:rPr>
          <w:b/>
          <w:sz w:val="24"/>
          <w:szCs w:val="24"/>
          <w:lang w:eastAsia="ru-RU"/>
        </w:rPr>
      </w:pPr>
      <w:r w:rsidRPr="00D64102">
        <w:rPr>
          <w:sz w:val="24"/>
          <w:szCs w:val="24"/>
          <w:lang w:eastAsia="ru-RU"/>
        </w:rPr>
        <w:t xml:space="preserve">В Красногвардейской ЦРДБ подключен портал </w:t>
      </w:r>
      <w:r w:rsidRPr="00D64102">
        <w:rPr>
          <w:b/>
          <w:sz w:val="24"/>
          <w:szCs w:val="24"/>
          <w:lang w:eastAsia="ru-RU"/>
        </w:rPr>
        <w:t>Lit-Web</w:t>
      </w:r>
      <w:r w:rsidRPr="00D64102">
        <w:rPr>
          <w:sz w:val="24"/>
          <w:szCs w:val="24"/>
          <w:lang w:eastAsia="ru-RU"/>
        </w:rPr>
        <w:t>, где представлены тексты альманахов и литературных журналов.</w:t>
      </w:r>
    </w:p>
    <w:p w:rsidR="00D64102" w:rsidRPr="00503F23" w:rsidRDefault="00D64102" w:rsidP="005376EC">
      <w:pPr>
        <w:widowControl/>
        <w:autoSpaceDE/>
        <w:autoSpaceDN/>
        <w:ind w:left="284" w:firstLine="567"/>
        <w:jc w:val="both"/>
        <w:rPr>
          <w:sz w:val="24"/>
          <w:szCs w:val="24"/>
          <w:lang w:eastAsia="ru-RU"/>
        </w:rPr>
      </w:pPr>
      <w:r w:rsidRPr="00D64102">
        <w:rPr>
          <w:sz w:val="24"/>
          <w:szCs w:val="24"/>
          <w:lang w:eastAsia="ru-RU"/>
        </w:rPr>
        <w:t>Оцифровка библиотечного фонда в специализированных детских библиотеках области в отчетном году не осуществлялась.</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В 2023 г. 26 библиотек продолжили свою работу по созданию электронного каталога с использованием АБИС «Ирбис32/64». К концу 2023 г. общий объем собственных электронных каталогов детских библиотек области составил 137 643 записи (прирост к 2022 г. – 5 890 зап.).</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Секторов автоматизации в библиотеках нет. Во всех специализированных детских библиотеках в связи с отсутствием специалистов есть проблемы по обслуживанию техники, программного обеспечения, сопровождения АБИС.</w:t>
      </w:r>
    </w:p>
    <w:p w:rsidR="00D64102" w:rsidRPr="00D64102" w:rsidRDefault="00D64102" w:rsidP="005376EC">
      <w:pPr>
        <w:widowControl/>
        <w:autoSpaceDE/>
        <w:autoSpaceDN/>
        <w:ind w:left="284" w:firstLine="567"/>
        <w:jc w:val="both"/>
        <w:rPr>
          <w:sz w:val="24"/>
          <w:szCs w:val="24"/>
          <w:lang w:eastAsia="ru-RU"/>
        </w:rPr>
      </w:pPr>
      <w:r w:rsidRPr="00D64102">
        <w:rPr>
          <w:sz w:val="24"/>
          <w:szCs w:val="24"/>
          <w:lang w:eastAsia="ru-RU"/>
        </w:rPr>
        <w:t>Таким образом, в отчетном году наблюдается рост основных показателей информатизации библиотечной отрасли</w:t>
      </w:r>
      <w:r w:rsidR="004E008D">
        <w:rPr>
          <w:sz w:val="24"/>
          <w:szCs w:val="24"/>
          <w:lang w:eastAsia="ru-RU"/>
        </w:rPr>
        <w:t>, но скорость этих процессов не</w:t>
      </w:r>
      <w:r w:rsidRPr="00D64102">
        <w:rPr>
          <w:sz w:val="24"/>
          <w:szCs w:val="24"/>
          <w:lang w:eastAsia="ru-RU"/>
        </w:rPr>
        <w:t>высока из-за ряда проблем: недостаточное финансирование; отсутствие специалистов, обеспечивающих автоматизацию библиотечных процессов, продвижение электронных услуг; технические проблемы, связанные с нестабильной работой интернета, что ограничивает доступ к информационным ресурсам.</w:t>
      </w:r>
    </w:p>
    <w:p w:rsidR="00190BAC" w:rsidRDefault="00190BAC" w:rsidP="005376EC">
      <w:pPr>
        <w:widowControl/>
        <w:autoSpaceDE/>
        <w:autoSpaceDN/>
        <w:ind w:leftChars="-100" w:left="-220" w:firstLine="567"/>
        <w:jc w:val="right"/>
        <w:rPr>
          <w:rFonts w:eastAsia="SimSun"/>
          <w:b/>
          <w:bCs/>
          <w:lang w:eastAsia="zh-CN"/>
        </w:rPr>
      </w:pPr>
    </w:p>
    <w:p w:rsidR="00A50915" w:rsidRPr="0025377B" w:rsidRDefault="00A50915" w:rsidP="005376EC">
      <w:pPr>
        <w:widowControl/>
        <w:autoSpaceDE/>
        <w:autoSpaceDN/>
        <w:ind w:leftChars="-100" w:left="-220" w:firstLine="567"/>
        <w:jc w:val="right"/>
        <w:rPr>
          <w:rFonts w:eastAsia="SimSun"/>
          <w:i/>
          <w:lang w:eastAsia="zh-CN"/>
        </w:rPr>
      </w:pPr>
      <w:r w:rsidRPr="0025377B">
        <w:rPr>
          <w:rFonts w:eastAsia="SimSun"/>
          <w:b/>
          <w:bCs/>
          <w:i/>
          <w:lang w:eastAsia="zh-CN"/>
        </w:rPr>
        <w:t>Селиванова Светлана Ивановна,</w:t>
      </w:r>
      <w:r w:rsidRPr="0025377B">
        <w:rPr>
          <w:rFonts w:eastAsia="SimSun"/>
          <w:i/>
          <w:lang w:eastAsia="zh-CN"/>
        </w:rPr>
        <w:t xml:space="preserve"> </w:t>
      </w:r>
    </w:p>
    <w:p w:rsidR="00A50915" w:rsidRPr="0025377B" w:rsidRDefault="00A50915" w:rsidP="005376EC">
      <w:pPr>
        <w:widowControl/>
        <w:wordWrap w:val="0"/>
        <w:autoSpaceDE/>
        <w:autoSpaceDN/>
        <w:ind w:leftChars="-100" w:left="-220" w:firstLine="567"/>
        <w:jc w:val="right"/>
        <w:rPr>
          <w:rFonts w:eastAsia="SimSun"/>
          <w:i/>
          <w:lang w:eastAsia="zh-CN"/>
        </w:rPr>
      </w:pPr>
      <w:r w:rsidRPr="0025377B">
        <w:rPr>
          <w:rFonts w:eastAsia="SimSun"/>
          <w:i/>
          <w:lang w:eastAsia="zh-CN"/>
        </w:rPr>
        <w:t>заведующая методическим отделом</w:t>
      </w:r>
    </w:p>
    <w:p w:rsidR="00A50915" w:rsidRPr="007F2DE6" w:rsidRDefault="00A50915" w:rsidP="005376EC">
      <w:pPr>
        <w:widowControl/>
        <w:autoSpaceDE/>
        <w:autoSpaceDN/>
        <w:ind w:left="284" w:firstLine="567"/>
        <w:jc w:val="center"/>
        <w:rPr>
          <w:rFonts w:eastAsia="SimSun" w:cs="Calibri"/>
          <w:b/>
          <w:bCs/>
          <w:i/>
          <w:iCs/>
          <w:sz w:val="24"/>
          <w:szCs w:val="28"/>
          <w:highlight w:val="yellow"/>
          <w:lang w:eastAsia="zh-CN"/>
        </w:rPr>
      </w:pPr>
    </w:p>
    <w:p w:rsidR="00A50915" w:rsidRPr="00B954E6" w:rsidRDefault="00A50915" w:rsidP="005376EC">
      <w:pPr>
        <w:widowControl/>
        <w:autoSpaceDE/>
        <w:autoSpaceDN/>
        <w:ind w:left="284" w:firstLine="567"/>
        <w:jc w:val="center"/>
        <w:rPr>
          <w:rFonts w:eastAsia="SimSun" w:cs="Calibri"/>
          <w:b/>
          <w:bCs/>
          <w:i/>
          <w:iCs/>
          <w:color w:val="0070C0"/>
          <w:sz w:val="24"/>
          <w:szCs w:val="28"/>
          <w:lang w:eastAsia="zh-CN"/>
        </w:rPr>
      </w:pPr>
      <w:r w:rsidRPr="00B954E6">
        <w:rPr>
          <w:rFonts w:eastAsia="SimSun" w:cs="Calibri"/>
          <w:b/>
          <w:bCs/>
          <w:i/>
          <w:iCs/>
          <w:color w:val="0070C0"/>
          <w:sz w:val="24"/>
          <w:szCs w:val="28"/>
          <w:lang w:eastAsia="zh-CN"/>
        </w:rPr>
        <w:t>Методическая  деятельность</w:t>
      </w:r>
    </w:p>
    <w:p w:rsidR="00A50915" w:rsidRPr="007F2DE6" w:rsidRDefault="00A50915" w:rsidP="005376EC">
      <w:pPr>
        <w:widowControl/>
        <w:adjustRightInd w:val="0"/>
        <w:ind w:left="284" w:firstLine="567"/>
        <w:jc w:val="center"/>
        <w:rPr>
          <w:rFonts w:eastAsiaTheme="minorHAnsi"/>
          <w:b/>
          <w:bCs/>
          <w:color w:val="548DD4" w:themeColor="text2" w:themeTint="99"/>
          <w:szCs w:val="24"/>
        </w:rPr>
      </w:pPr>
    </w:p>
    <w:p w:rsidR="009331BB" w:rsidRDefault="003B56F7" w:rsidP="005376EC">
      <w:pPr>
        <w:widowControl/>
        <w:adjustRightInd w:val="0"/>
        <w:ind w:left="284" w:firstLine="567"/>
        <w:jc w:val="both"/>
        <w:rPr>
          <w:rFonts w:eastAsiaTheme="minorHAnsi"/>
          <w:color w:val="1B1D1C"/>
          <w:sz w:val="24"/>
          <w:szCs w:val="24"/>
        </w:rPr>
      </w:pPr>
      <w:r>
        <w:rPr>
          <w:rFonts w:eastAsiaTheme="minorHAnsi"/>
          <w:color w:val="1B1D1C"/>
          <w:sz w:val="24"/>
          <w:szCs w:val="24"/>
        </w:rPr>
        <w:t>Методическая деятельность специализированных детских библиотек</w:t>
      </w:r>
      <w:r w:rsidRPr="003B56F7">
        <w:rPr>
          <w:rFonts w:eastAsiaTheme="minorHAnsi"/>
          <w:color w:val="1B1D1C"/>
          <w:sz w:val="24"/>
          <w:szCs w:val="24"/>
        </w:rPr>
        <w:t xml:space="preserve"> осуществляется в соответствии с федеральными и региональными закон</w:t>
      </w:r>
      <w:r w:rsidR="00F8787A">
        <w:rPr>
          <w:rFonts w:eastAsiaTheme="minorHAnsi"/>
          <w:color w:val="1B1D1C"/>
          <w:sz w:val="24"/>
          <w:szCs w:val="24"/>
        </w:rPr>
        <w:t xml:space="preserve">ами о библиотечном деле, </w:t>
      </w:r>
      <w:r w:rsidR="009331BB" w:rsidRPr="009331BB">
        <w:rPr>
          <w:rFonts w:eastAsiaTheme="minorHAnsi"/>
          <w:color w:val="1B1D1C"/>
          <w:sz w:val="24"/>
          <w:szCs w:val="24"/>
        </w:rPr>
        <w:t>Уставами библиотечных учреждений, положениями о соответствующих структурных подразделениях и должностными инструкциями сотрудников.</w:t>
      </w:r>
    </w:p>
    <w:p w:rsidR="00CF36A7" w:rsidRPr="009331BB" w:rsidRDefault="00CF36A7" w:rsidP="005376EC">
      <w:pPr>
        <w:widowControl/>
        <w:adjustRightInd w:val="0"/>
        <w:ind w:left="284" w:firstLine="567"/>
        <w:jc w:val="both"/>
        <w:rPr>
          <w:rFonts w:eastAsiaTheme="minorHAnsi"/>
          <w:color w:val="1B1D1C"/>
          <w:sz w:val="24"/>
          <w:szCs w:val="24"/>
        </w:rPr>
      </w:pPr>
      <w:r w:rsidRPr="00CF36A7">
        <w:rPr>
          <w:rFonts w:eastAsiaTheme="minorHAnsi"/>
          <w:color w:val="1B1D1C"/>
          <w:sz w:val="24"/>
          <w:szCs w:val="24"/>
        </w:rPr>
        <w:t>Функции регионального методического центра для специализированных детских библиотек, и муниципальных библиотек, обслуживающих детей Оренбургской области,  выполняет Оренбургская областная полиэтническая детская библиотека.</w:t>
      </w:r>
    </w:p>
    <w:p w:rsidR="00EC20DE" w:rsidRDefault="009331BB" w:rsidP="005376EC">
      <w:pPr>
        <w:widowControl/>
        <w:adjustRightInd w:val="0"/>
        <w:ind w:left="284" w:firstLine="567"/>
        <w:jc w:val="both"/>
        <w:rPr>
          <w:rFonts w:eastAsiaTheme="minorHAnsi"/>
          <w:color w:val="1B1D1C"/>
          <w:sz w:val="24"/>
          <w:szCs w:val="24"/>
        </w:rPr>
      </w:pPr>
      <w:r w:rsidRPr="009331BB">
        <w:rPr>
          <w:rFonts w:eastAsiaTheme="minorHAnsi"/>
          <w:color w:val="1B1D1C"/>
          <w:sz w:val="24"/>
          <w:szCs w:val="24"/>
        </w:rPr>
        <w:t>На уровне муниципального образования методическую работу по работе с детьми осуществляют центральные (межпоселенческие) специализированные библиотеки района.</w:t>
      </w:r>
      <w:r w:rsidR="00F8787A">
        <w:rPr>
          <w:rFonts w:eastAsiaTheme="minorHAnsi"/>
          <w:color w:val="1B1D1C"/>
          <w:sz w:val="24"/>
          <w:szCs w:val="24"/>
        </w:rPr>
        <w:t xml:space="preserve"> </w:t>
      </w:r>
      <w:r w:rsidR="003B56F7" w:rsidRPr="003B56F7">
        <w:rPr>
          <w:rFonts w:eastAsiaTheme="minorHAnsi"/>
          <w:color w:val="1B1D1C"/>
          <w:sz w:val="24"/>
          <w:szCs w:val="24"/>
        </w:rPr>
        <w:t xml:space="preserve"> </w:t>
      </w:r>
    </w:p>
    <w:p w:rsidR="00E51A84" w:rsidRPr="00E51A84" w:rsidRDefault="004E008D" w:rsidP="005376EC">
      <w:pPr>
        <w:widowControl/>
        <w:adjustRightInd w:val="0"/>
        <w:ind w:left="284" w:firstLine="567"/>
        <w:jc w:val="both"/>
        <w:rPr>
          <w:rFonts w:eastAsiaTheme="minorHAnsi"/>
          <w:color w:val="1B1D1C"/>
          <w:sz w:val="24"/>
          <w:szCs w:val="24"/>
        </w:rPr>
      </w:pPr>
      <w:r>
        <w:rPr>
          <w:rFonts w:eastAsiaTheme="minorHAnsi"/>
          <w:color w:val="1B1D1C"/>
          <w:sz w:val="24"/>
          <w:szCs w:val="24"/>
        </w:rPr>
        <w:t>Организационно-</w:t>
      </w:r>
      <w:r w:rsidR="00E51A84" w:rsidRPr="00E51A84">
        <w:rPr>
          <w:rFonts w:eastAsiaTheme="minorHAnsi"/>
          <w:color w:val="1B1D1C"/>
          <w:sz w:val="24"/>
          <w:szCs w:val="24"/>
        </w:rPr>
        <w:t>методич</w:t>
      </w:r>
      <w:r w:rsidR="00E51A84">
        <w:rPr>
          <w:rFonts w:eastAsiaTheme="minorHAnsi"/>
          <w:color w:val="1B1D1C"/>
          <w:sz w:val="24"/>
          <w:szCs w:val="24"/>
        </w:rPr>
        <w:t>еская деятельность специализированных детских библиотек</w:t>
      </w:r>
      <w:r w:rsidR="00E51A84" w:rsidRPr="00E51A84">
        <w:rPr>
          <w:rFonts w:eastAsiaTheme="minorHAnsi"/>
          <w:color w:val="1B1D1C"/>
          <w:sz w:val="24"/>
          <w:szCs w:val="24"/>
        </w:rPr>
        <w:t xml:space="preserve"> </w:t>
      </w:r>
      <w:r w:rsidR="00E51A84">
        <w:rPr>
          <w:rFonts w:eastAsiaTheme="minorHAnsi"/>
          <w:color w:val="1B1D1C"/>
          <w:sz w:val="24"/>
          <w:szCs w:val="24"/>
        </w:rPr>
        <w:t xml:space="preserve">Оренбургской области </w:t>
      </w:r>
      <w:r w:rsidR="00E51A84" w:rsidRPr="00E51A84">
        <w:rPr>
          <w:rFonts w:eastAsiaTheme="minorHAnsi"/>
          <w:color w:val="1B1D1C"/>
          <w:sz w:val="24"/>
          <w:szCs w:val="24"/>
        </w:rPr>
        <w:t xml:space="preserve">направлена на улучшение библиотечного обслуживания детского населения </w:t>
      </w:r>
      <w:r w:rsidR="00D17D9D">
        <w:rPr>
          <w:rFonts w:eastAsiaTheme="minorHAnsi"/>
          <w:color w:val="1B1D1C"/>
          <w:sz w:val="24"/>
          <w:szCs w:val="24"/>
        </w:rPr>
        <w:t xml:space="preserve">и предоставление пользователям </w:t>
      </w:r>
      <w:r w:rsidR="00E51A84" w:rsidRPr="00E51A84">
        <w:rPr>
          <w:rFonts w:eastAsiaTheme="minorHAnsi"/>
          <w:color w:val="1B1D1C"/>
          <w:sz w:val="24"/>
          <w:szCs w:val="24"/>
        </w:rPr>
        <w:t xml:space="preserve"> качественных услуг. </w:t>
      </w:r>
      <w:proofErr w:type="gramStart"/>
      <w:r w:rsidR="00E51A84" w:rsidRPr="00E51A84">
        <w:rPr>
          <w:rFonts w:eastAsiaTheme="minorHAnsi"/>
          <w:color w:val="1B1D1C"/>
          <w:sz w:val="24"/>
          <w:szCs w:val="24"/>
        </w:rPr>
        <w:t>Основные направления методической  деятельности в отчетном году: разработка и внедрение нормативно-регламентирующих и технологических документов, обеспечивающих деятельность библиотек; выявление, изучение, обобщение лучших передовых библиотечных технологий и нетрадиционных форм работы библиотек региона и России, распространение их опыта работы на деятельность муниципальных библиотек Оренбурга; оказание методической и консультативной помощи в совершенствовании библиотечно-библиографического и информационного обслуживания населения;</w:t>
      </w:r>
      <w:proofErr w:type="gramEnd"/>
      <w:r w:rsidR="00E51A84" w:rsidRPr="00E51A84">
        <w:rPr>
          <w:rFonts w:eastAsiaTheme="minorHAnsi"/>
          <w:color w:val="1B1D1C"/>
          <w:sz w:val="24"/>
          <w:szCs w:val="24"/>
        </w:rPr>
        <w:t xml:space="preserve"> организация системы повышения квалификации библиотечных кадров с учетом новых требований к библиотечно-информационному обслуживанию. </w:t>
      </w:r>
    </w:p>
    <w:p w:rsidR="00E51A84" w:rsidRDefault="005F2E91" w:rsidP="005376EC">
      <w:pPr>
        <w:widowControl/>
        <w:adjustRightInd w:val="0"/>
        <w:ind w:left="284" w:firstLine="567"/>
        <w:jc w:val="both"/>
        <w:rPr>
          <w:rFonts w:eastAsiaTheme="minorHAnsi"/>
          <w:color w:val="1B1D1C"/>
          <w:sz w:val="24"/>
          <w:szCs w:val="24"/>
        </w:rPr>
      </w:pPr>
      <w:r>
        <w:rPr>
          <w:rFonts w:eastAsiaTheme="minorHAnsi"/>
          <w:color w:val="1B1D1C"/>
          <w:sz w:val="24"/>
          <w:szCs w:val="24"/>
        </w:rPr>
        <w:t>Сегодня</w:t>
      </w:r>
      <w:r w:rsidR="00E51A84" w:rsidRPr="00E51A84">
        <w:rPr>
          <w:rFonts w:eastAsiaTheme="minorHAnsi"/>
          <w:color w:val="1B1D1C"/>
          <w:sz w:val="24"/>
          <w:szCs w:val="24"/>
        </w:rPr>
        <w:t xml:space="preserve"> участие в формировании региональной и муниципальной библиотечной политики становится приоритетным направлением в работе методических служб всех уровней. Методисты выступают в роли ретрансляторов основных направлений библиотечного дела, доводят проблемы конкретного учреждения или профессионального сообщества до органов управления. Умение методиста работать с властью в настоящее время является основой сохранения библиотеки и зачастую определяет её ресурсный уровень и общественный имидж.</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В течение 2023 г. областной детской библиотекой как методическим центром было проведено   31 (2022</w:t>
      </w:r>
      <w:r w:rsidR="004E008D">
        <w:rPr>
          <w:rFonts w:eastAsiaTheme="minorHAnsi"/>
          <w:color w:val="1B1D1C"/>
          <w:sz w:val="24"/>
          <w:szCs w:val="24"/>
        </w:rPr>
        <w:t xml:space="preserve"> </w:t>
      </w:r>
      <w:r w:rsidRPr="00083D85">
        <w:rPr>
          <w:rFonts w:eastAsiaTheme="minorHAnsi"/>
          <w:color w:val="1B1D1C"/>
          <w:sz w:val="24"/>
          <w:szCs w:val="24"/>
        </w:rPr>
        <w:t xml:space="preserve">г. -17)  профессиональное мероприятие (из них в формате онлайн – 7), в которых приняли участие 1439 (2022 г. – </w:t>
      </w:r>
      <w:proofErr w:type="gramStart"/>
      <w:r w:rsidRPr="00083D85">
        <w:rPr>
          <w:rFonts w:eastAsiaTheme="minorHAnsi"/>
          <w:color w:val="1B1D1C"/>
          <w:sz w:val="24"/>
          <w:szCs w:val="24"/>
        </w:rPr>
        <w:t xml:space="preserve">590) </w:t>
      </w:r>
      <w:proofErr w:type="gramEnd"/>
      <w:r w:rsidRPr="00083D85">
        <w:rPr>
          <w:rFonts w:eastAsiaTheme="minorHAnsi"/>
          <w:color w:val="1B1D1C"/>
          <w:sz w:val="24"/>
          <w:szCs w:val="24"/>
        </w:rPr>
        <w:t>человек, дано 379 (+4) консультаций.</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xml:space="preserve">Консультативная и практическая помощь – это оперативная  профессиональная помощь руководителям и специалистам муниципальных библиотек Оренбургской области  в решении различных проблем. </w:t>
      </w:r>
      <w:proofErr w:type="gramStart"/>
      <w:r w:rsidRPr="00083D85">
        <w:rPr>
          <w:rFonts w:eastAsiaTheme="minorHAnsi"/>
          <w:color w:val="1B1D1C"/>
          <w:sz w:val="24"/>
          <w:szCs w:val="24"/>
        </w:rPr>
        <w:t>Методистами областной библиотеки дано 379 консультаций  (308 из них в виртуальном режиме) по следующим вопросам: регистрация и заполнение форм информационного ресурса РГДБ «Библиотеки России – детям», участие во всероссийских, областных конкурсах и акциях, организация работы в проекте «Пушкинская карта»,  переход на новый стандарт библиотечной деятельности, подготовка  отчетных материалов по всероссийским и областным проектам,  итоговой отчетной информации, организации мероприятий по повышению квалификации</w:t>
      </w:r>
      <w:proofErr w:type="gramEnd"/>
      <w:r w:rsidRPr="00083D85">
        <w:rPr>
          <w:rFonts w:eastAsiaTheme="minorHAnsi"/>
          <w:color w:val="1B1D1C"/>
          <w:sz w:val="24"/>
          <w:szCs w:val="24"/>
        </w:rPr>
        <w:t xml:space="preserve"> библиотекарей и пр. Система консультирования включает в себя не только общение по телефону, использование электронной  почты, но и оперативный обмен информацией в чате мобильного приложения Viber.</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xml:space="preserve">Начиная с 2020 года, ведется активная работа с информационным ресурсом «Библиотеки России – детям» (stat.rgdb.ru) – проектом РГДБ. Согласно Дополнительному соглашению между РГДБ и </w:t>
      </w:r>
      <w:r w:rsidR="00F05018">
        <w:rPr>
          <w:rFonts w:eastAsiaTheme="minorHAnsi"/>
          <w:color w:val="1B1D1C"/>
          <w:sz w:val="24"/>
          <w:szCs w:val="24"/>
        </w:rPr>
        <w:t>ц</w:t>
      </w:r>
      <w:r w:rsidRPr="00083D85">
        <w:rPr>
          <w:rFonts w:eastAsiaTheme="minorHAnsi"/>
          <w:color w:val="1B1D1C"/>
          <w:sz w:val="24"/>
          <w:szCs w:val="24"/>
        </w:rPr>
        <w:t xml:space="preserve">ентральными библиотеками России, обслуживающими детей, Оренбургская областная полиэтническая детская библиотека является куратором данного проекта на территории Оренбургской области. В 2023 году сотрудники методического </w:t>
      </w:r>
      <w:r w:rsidRPr="00083D85">
        <w:rPr>
          <w:rFonts w:eastAsiaTheme="minorHAnsi"/>
          <w:color w:val="1B1D1C"/>
          <w:sz w:val="24"/>
          <w:szCs w:val="24"/>
        </w:rPr>
        <w:lastRenderedPageBreak/>
        <w:t xml:space="preserve">отдела продолжили реализацию данного исследования и оказали содействие муниципальным библиотекам области, обслуживающим детей в занесении статистических данных на портале. </w:t>
      </w:r>
      <w:proofErr w:type="gramStart"/>
      <w:r w:rsidRPr="00083D85">
        <w:rPr>
          <w:rFonts w:eastAsiaTheme="minorHAnsi"/>
          <w:color w:val="1B1D1C"/>
          <w:sz w:val="24"/>
          <w:szCs w:val="24"/>
        </w:rPr>
        <w:t xml:space="preserve">В настоящий момент на портале зарегистрировано 866 (2022 г. - 866) библиотек, опубликовано из них 836 (2022 г. – 845) (92,5 % от общего числа библиотек, занимающихся обслуживанием детского населения в Оренбургской области). 30 библиотек имеют статус «неопубликованные» по самым разным причинам (переданы на поселение, закрыты в результате отсутствия сотрудника или аварийного состояния здания). </w:t>
      </w:r>
      <w:proofErr w:type="gramEnd"/>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Поддерживать уровень компетенций библиотечных специалистов на протяжении всего периода трудовой деятельности призвана система непрерывного библиотечного образования, составной частью которого является система повышения квалификации.</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В 2023 году развитие профессионального мастерства, обновление теоретических и практических знаний библиотечных работников  проходило в различных форматах:</w:t>
      </w:r>
    </w:p>
    <w:p w:rsidR="00083D85" w:rsidRPr="00083D85" w:rsidRDefault="00F05018"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proofErr w:type="gramStart"/>
      <w:r>
        <w:rPr>
          <w:rFonts w:eastAsiaTheme="minorHAnsi"/>
          <w:color w:val="1B1D1C"/>
          <w:sz w:val="24"/>
          <w:szCs w:val="24"/>
        </w:rPr>
        <w:t xml:space="preserve">- </w:t>
      </w:r>
      <w:r w:rsidR="00083D85" w:rsidRPr="00083D85">
        <w:rPr>
          <w:rFonts w:eastAsiaTheme="minorHAnsi"/>
          <w:color w:val="1B1D1C"/>
          <w:sz w:val="24"/>
          <w:szCs w:val="24"/>
        </w:rPr>
        <w:t>c 1 по 4 марта 2023 года на базе Оренбургской областной полиэтнической детской библиотеки совместно с Центром дополнительного профессионального образования и инновационных технологий ГОУ ВПО «Оренбургский государственный институт искусств им. Л. и М.</w:t>
      </w:r>
      <w:r>
        <w:rPr>
          <w:rFonts w:eastAsiaTheme="minorHAnsi"/>
          <w:color w:val="1B1D1C"/>
          <w:sz w:val="24"/>
          <w:szCs w:val="24"/>
        </w:rPr>
        <w:t xml:space="preserve"> </w:t>
      </w:r>
      <w:r w:rsidR="00083D85" w:rsidRPr="00083D85">
        <w:rPr>
          <w:rFonts w:eastAsiaTheme="minorHAnsi"/>
          <w:color w:val="1B1D1C"/>
          <w:sz w:val="24"/>
          <w:szCs w:val="24"/>
        </w:rPr>
        <w:t>Ростроповичей» прошли курсы повышения квалификации по направлению подготовки «Библиотечно-информационная деятельность»  для специалистов детских специализированных библиотек и библиотекарей сельских филиалов, работающих с детьми;</w:t>
      </w:r>
      <w:proofErr w:type="gramEnd"/>
      <w:r w:rsidR="00083D85" w:rsidRPr="00083D85">
        <w:rPr>
          <w:rFonts w:eastAsiaTheme="minorHAnsi"/>
          <w:color w:val="1B1D1C"/>
          <w:sz w:val="24"/>
          <w:szCs w:val="24"/>
        </w:rPr>
        <w:t xml:space="preserve"> юношеских кафедр и отделов муниципальных учреждений ЦБС, работающих с молодежью. На курсах были обучены 4 человека из Оренбурга, Переволоцка, Новотроицка.</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В выступлениях лекторов - сотрудников главной детской библиотеки региона - были затронуты актуальные вопросы обслуживания  детей и молодежи: работа в рамках Года педагога и наставника, организация мероприятий по «Пушкинской карте», формирование финансовой грамотности  средствами библиотеки, формы и приемы работы с детьми с ограниченными возможностями здоровья. Также коллеги поделились опытом работы с поэтическими произведениями, рассказали о роли иллюстраций в современной детской книге. Состоялись практикумы по подготовке видеообзора новой литературы, созданию виртуальной выставки, презентации в Prezi-онлайн-сервисе.</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w:t>
      </w:r>
      <w:r w:rsidRPr="00083D85">
        <w:rPr>
          <w:rFonts w:eastAsiaTheme="minorHAnsi"/>
          <w:color w:val="1B1D1C"/>
          <w:sz w:val="24"/>
          <w:szCs w:val="24"/>
        </w:rPr>
        <w:tab/>
        <w:t xml:space="preserve"> Традиционно в течение года  осуществляла свою деятельность «Школа Ирбис. Проблемные вопросы каталогизации, администрирования в системе Ирбис»: консультации и стажировки для специалистов детских библиотек (в течение  года было организовано 3 стажировки, обучено 3 специалиста ЦДБ Адамовского, Грачевского районов, ЦГДБ им.</w:t>
      </w:r>
      <w:r w:rsidR="00F05018">
        <w:rPr>
          <w:rFonts w:eastAsiaTheme="minorHAnsi"/>
          <w:color w:val="1B1D1C"/>
          <w:sz w:val="24"/>
          <w:szCs w:val="24"/>
        </w:rPr>
        <w:t xml:space="preserve"> </w:t>
      </w:r>
      <w:r w:rsidRPr="00083D85">
        <w:rPr>
          <w:rFonts w:eastAsiaTheme="minorHAnsi"/>
          <w:color w:val="1B1D1C"/>
          <w:sz w:val="24"/>
          <w:szCs w:val="24"/>
        </w:rPr>
        <w:t>Гайдара г. Оренбурга).</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w:t>
      </w:r>
      <w:r w:rsidRPr="00083D85">
        <w:rPr>
          <w:rFonts w:eastAsiaTheme="minorHAnsi"/>
          <w:color w:val="1B1D1C"/>
          <w:sz w:val="24"/>
          <w:szCs w:val="24"/>
        </w:rPr>
        <w:tab/>
        <w:t xml:space="preserve"> В 2023 году в Оренбургской областной полиэтнической детской библиотеке продолжила свою работу  творческая мастерская для  школьных библиотекарей г. Оренбурга «Библиотека – современные тренды развития», организованная совместно с МБУ «Центр психолого-педагогической, медицинской, методической и социальной помощи «Импульс-центр». В течение отчетного года состоялось 4 офлайн-площадки:  «Виртуальная выставка - синтез традиционного и новейшего представления  информации»:   мастер-класс (15.02.23);  «Неисчерпаемый Островский: к 200-летию великого русского драматурга А.Н. Островского»: семинар  (15.03.23);  «Интеллектуальные игры как способ привлечения детей и подростков к чтению»: мастер-класс (20.09.23);  «Организация проектной деятельности в школьной библиотеке»: семинар-практикум (13.12.23). Участниками творческой мастерской  в 2023 году стали 180 педагогов–библиотекарей общеобразовательных организаций г. Оренбурга. </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w:t>
      </w:r>
      <w:r w:rsidRPr="00083D85">
        <w:rPr>
          <w:rFonts w:eastAsiaTheme="minorHAnsi"/>
          <w:color w:val="1B1D1C"/>
          <w:sz w:val="24"/>
          <w:szCs w:val="24"/>
        </w:rPr>
        <w:tab/>
        <w:t xml:space="preserve">В отчетном  году Оренбургская областная полиэтническая детская библиотека   организовала дистанционную площадку общения библиотекарей  под названием «БиблиоТория». На  ежеквартальных встречах  обсуждались актуальные вопросы  профессиональной деятельности. Всего в течение года состоялось 4 вебинара, </w:t>
      </w:r>
      <w:proofErr w:type="gramStart"/>
      <w:r w:rsidRPr="00083D85">
        <w:rPr>
          <w:rFonts w:eastAsiaTheme="minorHAnsi"/>
          <w:color w:val="1B1D1C"/>
          <w:sz w:val="24"/>
          <w:szCs w:val="24"/>
        </w:rPr>
        <w:t>участниками</w:t>
      </w:r>
      <w:proofErr w:type="gramEnd"/>
      <w:r w:rsidRPr="00083D85">
        <w:rPr>
          <w:rFonts w:eastAsiaTheme="minorHAnsi"/>
          <w:color w:val="1B1D1C"/>
          <w:sz w:val="24"/>
          <w:szCs w:val="24"/>
        </w:rPr>
        <w:t xml:space="preserve"> которых стали  430 специалистов из 220 библиотек Оренбуржья, обслуживающих детей и подростков.</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w:t>
      </w:r>
      <w:r w:rsidRPr="00083D85">
        <w:rPr>
          <w:rFonts w:eastAsiaTheme="minorHAnsi"/>
          <w:color w:val="1B1D1C"/>
          <w:sz w:val="24"/>
          <w:szCs w:val="24"/>
        </w:rPr>
        <w:tab/>
        <w:t xml:space="preserve">      20 января состоялось знакомство с профессиональным стандартом «Специалист по библиотечно-информационной деятельности», было рассказано о требованиях, предъявляемых к квалификации, образованию, опыту практической работы, </w:t>
      </w:r>
      <w:r w:rsidRPr="00083D85">
        <w:rPr>
          <w:rFonts w:eastAsiaTheme="minorHAnsi"/>
          <w:color w:val="1B1D1C"/>
          <w:sz w:val="24"/>
          <w:szCs w:val="24"/>
        </w:rPr>
        <w:lastRenderedPageBreak/>
        <w:t xml:space="preserve">необходимым знаниям и умениям библиотекаря, работающего с детьми. Второй темой площадки стало открытие Года педагога и наставника. Коллегам было рассказано о креативных формах работы,   проектах и акциях главной детской библиотеки Оренбуржья (73 подключения, 85 чел.) </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w:t>
      </w:r>
      <w:r w:rsidRPr="00083D85">
        <w:rPr>
          <w:rFonts w:eastAsiaTheme="minorHAnsi"/>
          <w:color w:val="1B1D1C"/>
          <w:sz w:val="24"/>
          <w:szCs w:val="24"/>
        </w:rPr>
        <w:tab/>
        <w:t xml:space="preserve">        Вебинар «По страницам информационно-аналитических текстовых отчетов» был  посвящен вопросам  подготовки и оформления годового отчета  за 2022 год  (11.04.23г., 50 подключений,  69 чел.)</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w:t>
      </w:r>
      <w:r w:rsidRPr="00083D85">
        <w:rPr>
          <w:rFonts w:eastAsiaTheme="minorHAnsi"/>
          <w:color w:val="1B1D1C"/>
          <w:sz w:val="24"/>
          <w:szCs w:val="24"/>
        </w:rPr>
        <w:tab/>
        <w:t xml:space="preserve">         На вебинаре «Матрица годового аналитического отчета центральных детских библиотек муниципальных образований Оренбургской области. Рекомендации по подготовке» коллегам была представлена обновленная схема отчета, даны подробные пояснения по заполнению таблиц и созданию текстовой части. (02.11.23г., 51 библиотека, 74 человека).</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w:t>
      </w:r>
      <w:r w:rsidRPr="00083D85">
        <w:rPr>
          <w:rFonts w:eastAsiaTheme="minorHAnsi"/>
          <w:color w:val="1B1D1C"/>
          <w:sz w:val="24"/>
          <w:szCs w:val="24"/>
        </w:rPr>
        <w:tab/>
        <w:t xml:space="preserve"> На повестку онлайн-встречи «2024 - Год семьи в РФ. Конкурсы и акции Оренбургской областной полиэтнической детской библиотеки» были вынесены два вопроса: планирование работы  детской библиотеки в Год семьи и ключевые моменты деятельности инклюзивной творческой лаборатории в Оренбургской области.</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xml:space="preserve">Методисты </w:t>
      </w:r>
      <w:r w:rsidR="00F05018">
        <w:rPr>
          <w:rFonts w:eastAsiaTheme="minorHAnsi"/>
          <w:color w:val="1B1D1C"/>
          <w:sz w:val="24"/>
          <w:szCs w:val="24"/>
        </w:rPr>
        <w:t>областной</w:t>
      </w:r>
      <w:r w:rsidRPr="00083D85">
        <w:rPr>
          <w:rFonts w:eastAsiaTheme="minorHAnsi"/>
          <w:color w:val="1B1D1C"/>
          <w:sz w:val="24"/>
          <w:szCs w:val="24"/>
        </w:rPr>
        <w:t xml:space="preserve"> детской библиотеки рассказали о запланированных региональных акциях и проектах по популяризации семьи и семейных ценностей, организации совместного читательского творчества взрослых и детей. Работа инклюзивной творческой лаборатории также напрямую связана с семьей. Региональным координатором ИТЛ было рассказано о целях и задачах проекта, изменениях в положении и отчетности, представлен опыт организации выставки - ярмарки изделий людей  с ограниченными возможностями здоровья и инвалидов, организации профориентационного мастер-класса для подростков коррекционной школы (07.12.23г., 55 чел.)</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xml:space="preserve">        В 2023 году Оренбургская областная полиэтническая детская библиотека организовала и провела областной  конкурс библиотечных проектов военно-исторической тематики «В книжной памяти мгновения  войны» (01.04.23г.-05.12.23г.). В  конкурсе приняли участие 32 библиотечных специалиста из 21 муниципалитета Оренбургской области,  было прислано 26 работ. </w:t>
      </w:r>
    </w:p>
    <w:p w:rsidR="00083D85" w:rsidRPr="00083D85" w:rsidRDefault="00083D85" w:rsidP="005376EC">
      <w:pPr>
        <w:widowControl/>
        <w:adjustRightInd w:val="0"/>
        <w:ind w:left="284" w:firstLine="567"/>
        <w:jc w:val="both"/>
        <w:rPr>
          <w:rFonts w:eastAsiaTheme="minorHAnsi"/>
          <w:color w:val="1B1D1C"/>
          <w:sz w:val="24"/>
          <w:szCs w:val="24"/>
        </w:rPr>
      </w:pPr>
      <w:proofErr w:type="gramStart"/>
      <w:r w:rsidRPr="00083D85">
        <w:rPr>
          <w:rFonts w:eastAsiaTheme="minorHAnsi"/>
          <w:color w:val="1B1D1C"/>
          <w:sz w:val="24"/>
          <w:szCs w:val="24"/>
        </w:rPr>
        <w:t>Победители конкурса:  1 место - Татьяна Николаевна Рассева, главный библиотекарь детского отдела библиотеки МАУК «Культурно-досуговый центр»  Шарлыкского района («Война.</w:t>
      </w:r>
      <w:proofErr w:type="gramEnd"/>
      <w:r w:rsidRPr="00083D85">
        <w:rPr>
          <w:rFonts w:eastAsiaTheme="minorHAnsi"/>
          <w:color w:val="1B1D1C"/>
          <w:sz w:val="24"/>
          <w:szCs w:val="24"/>
        </w:rPr>
        <w:t xml:space="preserve"> Победа. </w:t>
      </w:r>
      <w:proofErr w:type="gramStart"/>
      <w:r w:rsidRPr="00083D85">
        <w:rPr>
          <w:rFonts w:eastAsiaTheme="minorHAnsi"/>
          <w:color w:val="1B1D1C"/>
          <w:sz w:val="24"/>
          <w:szCs w:val="24"/>
        </w:rPr>
        <w:t>Память»: проект по патриотическому воспитанию).</w:t>
      </w:r>
      <w:proofErr w:type="gramEnd"/>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xml:space="preserve">       2 место - Елена Григорьевна Каньшина, библиотекарь Центральной районной детской библиотеки  Матвеевского района («В книжной памяти мгновения войны»: историко-патриотический проект).</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xml:space="preserve">      3 место разделили:  </w:t>
      </w:r>
      <w:proofErr w:type="gramStart"/>
      <w:r w:rsidRPr="00083D85">
        <w:rPr>
          <w:rFonts w:eastAsiaTheme="minorHAnsi"/>
          <w:color w:val="1B1D1C"/>
          <w:sz w:val="24"/>
          <w:szCs w:val="24"/>
        </w:rPr>
        <w:t>Лариса Ивановна Ионова, заместитель директора по работе с детьми  МБУ «Беляевская межпоселенческая централизованная библиотечная система» («Патриот.</w:t>
      </w:r>
      <w:proofErr w:type="gramEnd"/>
      <w:r w:rsidRPr="00083D85">
        <w:rPr>
          <w:rFonts w:eastAsiaTheme="minorHAnsi"/>
          <w:color w:val="1B1D1C"/>
          <w:sz w:val="24"/>
          <w:szCs w:val="24"/>
        </w:rPr>
        <w:t xml:space="preserve"> Гражданин. </w:t>
      </w:r>
      <w:proofErr w:type="gramStart"/>
      <w:r w:rsidRPr="00083D85">
        <w:rPr>
          <w:rFonts w:eastAsiaTheme="minorHAnsi"/>
          <w:color w:val="1B1D1C"/>
          <w:sz w:val="24"/>
          <w:szCs w:val="24"/>
        </w:rPr>
        <w:t>Читатель»: историко-патриотический проект);</w:t>
      </w:r>
      <w:proofErr w:type="gramEnd"/>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Курушкина Ирина Алексеевна, заместитель директора по работе с детьми  МБУК «Централизованная библиотечная система» Кувандыкского городского округа («В книжной памяти мгновения войны»: проект по патриотическому воспитанию детей и подростков)</w:t>
      </w:r>
    </w:p>
    <w:p w:rsidR="00083D85" w:rsidRPr="00083D85" w:rsidRDefault="00083D85" w:rsidP="005376EC">
      <w:pPr>
        <w:widowControl/>
        <w:adjustRightInd w:val="0"/>
        <w:ind w:left="284" w:firstLine="567"/>
        <w:jc w:val="both"/>
        <w:rPr>
          <w:rFonts w:eastAsiaTheme="minorHAnsi"/>
          <w:color w:val="1B1D1C"/>
          <w:sz w:val="24"/>
          <w:szCs w:val="24"/>
        </w:rPr>
      </w:pPr>
      <w:proofErr w:type="gramStart"/>
      <w:r w:rsidRPr="00083D85">
        <w:rPr>
          <w:rFonts w:eastAsiaTheme="minorHAnsi"/>
          <w:color w:val="1B1D1C"/>
          <w:sz w:val="24"/>
          <w:szCs w:val="24"/>
        </w:rPr>
        <w:t xml:space="preserve">В рамках цикла мероприятий «Сотрудничество: библиотека и учреждения образования» сотрудники областной детской библиотеки организовали и провели  5 профессиональных  встреч: </w:t>
      </w:r>
      <w:r w:rsidRPr="00083D85">
        <w:rPr>
          <w:rFonts w:eastAsiaTheme="minorHAnsi"/>
          <w:color w:val="1B1D1C"/>
          <w:sz w:val="24"/>
          <w:szCs w:val="24"/>
        </w:rPr>
        <w:tab/>
        <w:t>методический семинар для педагогов-психологов Оренбургского района совместно с  МКУ «Информационно – методический центр» Управления образования администрации муниципального образования Оренбургский район (03.03.23г., 50 участников); заседание педагогического клуба «Диалог» МОАУ «СОШ №1» (14.03.23г., 45 чел.);</w:t>
      </w:r>
      <w:proofErr w:type="gramEnd"/>
      <w:r w:rsidRPr="00083D85">
        <w:rPr>
          <w:rFonts w:eastAsiaTheme="minorHAnsi"/>
          <w:color w:val="1B1D1C"/>
          <w:sz w:val="24"/>
          <w:szCs w:val="24"/>
        </w:rPr>
        <w:t xml:space="preserve"> </w:t>
      </w:r>
      <w:proofErr w:type="gramStart"/>
      <w:r w:rsidRPr="00083D85">
        <w:rPr>
          <w:rFonts w:eastAsiaTheme="minorHAnsi"/>
          <w:color w:val="1B1D1C"/>
          <w:sz w:val="24"/>
          <w:szCs w:val="24"/>
        </w:rPr>
        <w:t>родительский всеобуч в МОАУ «Лицей №1» г. Оренбурга «Роль детской библиотеки в развитии семейных ценностей» (14.04.23г., 100 чел.); областной творческий конкурс «Родники добра» среди команд социально реабилитационных центров Оренбургской области (15.09.23г., 160 чел.);  родительский всеобуч «Дошкольник и чтение»  на базе МДОУ №205 (11.11.23г., 36 чел.) Всего: 391 чел.</w:t>
      </w:r>
      <w:proofErr w:type="gramEnd"/>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xml:space="preserve">В направлении «Работа со студентами. </w:t>
      </w:r>
      <w:proofErr w:type="gramStart"/>
      <w:r w:rsidRPr="00083D85">
        <w:rPr>
          <w:rFonts w:eastAsiaTheme="minorHAnsi"/>
          <w:color w:val="1B1D1C"/>
          <w:sz w:val="24"/>
          <w:szCs w:val="24"/>
        </w:rPr>
        <w:t xml:space="preserve">Библиотека - в помощь профессиональному образованию» проведено 3 мероприятия: обзор профессиональной периодики  для студентов </w:t>
      </w:r>
      <w:r w:rsidRPr="00083D85">
        <w:rPr>
          <w:rFonts w:eastAsiaTheme="minorHAnsi"/>
          <w:color w:val="1B1D1C"/>
          <w:sz w:val="24"/>
          <w:szCs w:val="24"/>
        </w:rPr>
        <w:lastRenderedPageBreak/>
        <w:t>библиотечного отделения Оренбургского областного колледжа культуры и искусств (16.02.23г.);    библиотечный урок «Библиографический список: правила составления» - для студентов педагогического колледжа имени Н.К.</w:t>
      </w:r>
      <w:r w:rsidR="0082108C">
        <w:rPr>
          <w:rFonts w:eastAsiaTheme="minorHAnsi"/>
          <w:color w:val="1B1D1C"/>
          <w:sz w:val="24"/>
          <w:szCs w:val="24"/>
        </w:rPr>
        <w:t xml:space="preserve"> </w:t>
      </w:r>
      <w:r w:rsidRPr="00083D85">
        <w:rPr>
          <w:rFonts w:eastAsiaTheme="minorHAnsi"/>
          <w:color w:val="1B1D1C"/>
          <w:sz w:val="24"/>
          <w:szCs w:val="24"/>
        </w:rPr>
        <w:t>Калугина (03.04.23г.); «День открытых дверей» для студентов  Оренбургского областного колледжа культуры и искусства - знакомство с работой региональной инклюзивной творческой лаборатории.</w:t>
      </w:r>
      <w:proofErr w:type="gramEnd"/>
      <w:r w:rsidRPr="00083D85">
        <w:rPr>
          <w:rFonts w:eastAsiaTheme="minorHAnsi"/>
          <w:color w:val="1B1D1C"/>
          <w:sz w:val="24"/>
          <w:szCs w:val="24"/>
        </w:rPr>
        <w:t xml:space="preserve">       Сотрудники лаборатории рассказали будущим коллегам об особенностях работы с людьми с ограниченными возможностями здоровья, о требованиях к обслуживанию особых групп пользователей. Во время практического задания студенты попробовали заняться планированием своей будущей работы с инвалидами в библиотеке. Всего: 55 чел.</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Как методический центр активно работала в 2023 году региональная Инклюзивная творческая лаборатория, созданная на базе Оренбургской областной детской библиотеки в январе 2022 года. В течение отчетного года в рамках ИТЛ было проведено 10 крупных мероприятий. Из них: 3 совещания с координаторами ИТЛ в муниципальных образованиях, в которых принимали участие с  Д. Ю. Драницин – руководитель центра развития движения «Абилимпикс» Оренбургской области, А. И. Исламова,  председатель Оренбургской областной организации Всероссийского общества слепых.</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В декабре при участии Регионального центра развития движения «Абилимпикс» был проведен профориентационный мастер-класс «Куда пойти учиться», в котором приняли участие учащиеся старших классов коррекционной школы № 20  (20 учащихся).</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Важным событием стала выставка-ярмарка изделий, выполненных руками людей с ограниченными возможностями здоровья, прошедшая в ТРЦ «Север». В ярмарке представили свои работы 25 инвалидов (дети и взрослые). Посетили ярмарку 150 человек.</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xml:space="preserve"> В мае бы</w:t>
      </w:r>
      <w:r w:rsidR="0082108C">
        <w:rPr>
          <w:rFonts w:eastAsiaTheme="minorHAnsi"/>
          <w:color w:val="1B1D1C"/>
          <w:sz w:val="24"/>
          <w:szCs w:val="24"/>
        </w:rPr>
        <w:t>л</w:t>
      </w:r>
      <w:r w:rsidRPr="00083D85">
        <w:rPr>
          <w:rFonts w:eastAsiaTheme="minorHAnsi"/>
          <w:color w:val="1B1D1C"/>
          <w:sz w:val="24"/>
          <w:szCs w:val="24"/>
        </w:rPr>
        <w:t xml:space="preserve"> проведен мониторинг инклюзивных объединений в муниципальных образованиях Оренбургской области. В мониторинге приняли участие 15 МО – Адамовский, Акбулакский, Асекеевский, Беляевский, Домбаровский, Курманаевский, Матвеевский, Новосергиевский, Оренбургский, Переволоцкий, Ташлинский, Тоцкий, Шарлыкский районы, города Бузулук и Оренбург.</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По результатам мониторинга выявлено, что в учреждениях культуры вышеуказанных муниципальных образований организовано 363 инклюзивных творческих объединения, в которых занимаются люди с различной нозологией. Для участников до 18 лет – 87.</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На сайте  Оренбургской областной детской библиотеки продолжает работу раздел «Инклюзивная творческая лаборатория», где размещается информация о деятельности лаборатории, различные  документы, приказы, положение и пр. Банк данных лучших практик региона по работе с людьми инвалидами (библиотек, музеев, домов культуры, театров, кинотеатров, образовательных учреждений культуры) продолжает пополняться. На конец отчетного года в банке размещено 26 лучших практик (2022 г – 17). Также на сайте создана лента новостей о том, каким образом  работа с инвалидами проходит в муниципальных и государственных учреждениях культуры. Отклик пока небольшой, прислано и размещено на сайте 17 новостей.</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В 2023 году в ИТЛ появились новые партнеры:  Оренбургское отделение Всероссийского общества слепых,  Специальная (коррекционная) школа-интернат № 5» г. (для детей с нарушениями опорно-двигательного аппарата);  Специальная (коррекционная) школа-интернат № 1 г. Оренбурга (для глухих и слабослышащих детей).</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В 2023 году специалистами ГБУК «Оренбургская областная полиэтническая детская библиотека» было сделано 13 командировочных выездов (4- по России, 9 - по Оренбургской области):</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w:t>
      </w:r>
      <w:proofErr w:type="gramStart"/>
      <w:r w:rsidRPr="00083D85">
        <w:rPr>
          <w:rFonts w:eastAsiaTheme="minorHAnsi"/>
          <w:color w:val="1B1D1C"/>
          <w:sz w:val="24"/>
          <w:szCs w:val="24"/>
        </w:rPr>
        <w:t>АРТ</w:t>
      </w:r>
      <w:proofErr w:type="gramEnd"/>
      <w:r w:rsidRPr="00083D85">
        <w:rPr>
          <w:rFonts w:eastAsiaTheme="minorHAnsi"/>
          <w:color w:val="1B1D1C"/>
          <w:sz w:val="24"/>
          <w:szCs w:val="24"/>
        </w:rPr>
        <w:t xml:space="preserve"> - Курултай»: III культурный форум, посвященный вопросам воспитания и образования в сфере культуры в условиях современных вызовов (18.03.23г., г.</w:t>
      </w:r>
      <w:r w:rsidR="0082108C">
        <w:rPr>
          <w:rFonts w:eastAsiaTheme="minorHAnsi"/>
          <w:color w:val="1B1D1C"/>
          <w:sz w:val="24"/>
          <w:szCs w:val="24"/>
        </w:rPr>
        <w:t xml:space="preserve"> </w:t>
      </w:r>
      <w:r w:rsidRPr="00083D85">
        <w:rPr>
          <w:rFonts w:eastAsiaTheme="minorHAnsi"/>
          <w:color w:val="1B1D1C"/>
          <w:sz w:val="24"/>
          <w:szCs w:val="24"/>
        </w:rPr>
        <w:t>Уфа,  Министерство культуры Республики Башкортостан);</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Всероссийский библиотечный конгресс: XXVII Ежегодная Конференция Российской библиотечной ассоциации. Общая тема Конгресса: «Библиотека – культурный код России» (10.06.23г.-17.06.23г., г. Мурманск);</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Международная выставка-форум «Россия». Проведение мастер-классов (24.11.23г.-27.11.23г., г. Москва, ВДНХ);</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lastRenderedPageBreak/>
        <w:t>- Ежегодное совещание директоров библиотек РФ, обслуживающих детей «Современная детская библиотека в контексте культурных и общественных преобразований» (27.11.23г.-30.11.23г., г. Москва, Российская государственная детская библиотека);</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xml:space="preserve">-  Зональный этап Всероссийского конкурса «Живая классика» в Оренбургском районе (14.03.23г., </w:t>
      </w:r>
      <w:r w:rsidR="0082108C">
        <w:rPr>
          <w:rFonts w:eastAsiaTheme="minorHAnsi"/>
          <w:color w:val="1B1D1C"/>
          <w:sz w:val="24"/>
          <w:szCs w:val="24"/>
        </w:rPr>
        <w:t>х</w:t>
      </w:r>
      <w:r w:rsidRPr="00083D85">
        <w:rPr>
          <w:rFonts w:eastAsiaTheme="minorHAnsi"/>
          <w:color w:val="1B1D1C"/>
          <w:sz w:val="24"/>
          <w:szCs w:val="24"/>
        </w:rPr>
        <w:t>утор Степановский, Оренбургский район);</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Литературный десант в г. Соль-Илецк, совместно с библиотекой им. Н.К.</w:t>
      </w:r>
      <w:r w:rsidR="0082108C">
        <w:rPr>
          <w:rFonts w:eastAsiaTheme="minorHAnsi"/>
          <w:color w:val="1B1D1C"/>
          <w:sz w:val="24"/>
          <w:szCs w:val="24"/>
        </w:rPr>
        <w:t xml:space="preserve"> </w:t>
      </w:r>
      <w:r w:rsidRPr="00083D85">
        <w:rPr>
          <w:rFonts w:eastAsiaTheme="minorHAnsi"/>
          <w:color w:val="1B1D1C"/>
          <w:sz w:val="24"/>
          <w:szCs w:val="24"/>
        </w:rPr>
        <w:t>Крупской (15.03.23г., г. Соль-Илецк, ЦРБ);</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«Оренбургский культурный маршрут №1»: библиотур (15.06.23), Илекская районная детская и Илекская центральная районная библиотеки,  Межпоселенческая центральная районная библиотека им. А.С. Пушкина Новосергиевского района);</w:t>
      </w:r>
    </w:p>
    <w:p w:rsidR="00083D85" w:rsidRPr="00083D85" w:rsidRDefault="00083D85" w:rsidP="005376EC">
      <w:pPr>
        <w:widowControl/>
        <w:adjustRightInd w:val="0"/>
        <w:ind w:left="284" w:firstLine="567"/>
        <w:jc w:val="both"/>
        <w:rPr>
          <w:rFonts w:eastAsiaTheme="minorHAnsi"/>
          <w:color w:val="1B1D1C"/>
          <w:sz w:val="24"/>
          <w:szCs w:val="24"/>
        </w:rPr>
      </w:pPr>
      <w:proofErr w:type="gramStart"/>
      <w:r w:rsidRPr="00083D85">
        <w:rPr>
          <w:rFonts w:eastAsiaTheme="minorHAnsi"/>
          <w:color w:val="1B1D1C"/>
          <w:sz w:val="24"/>
          <w:szCs w:val="24"/>
        </w:rPr>
        <w:t>- «Оренбургский культурный маршрут №2»: библиотур (17.08.23), Центральная городская детская библиотека им. С.Т. Аксакова г. Бугуруслана, Центральная районная библиотека  Бугурусланского района; Центральная городская библиотека им. Л. Толстого г. Бузулука);</w:t>
      </w:r>
      <w:proofErr w:type="gramEnd"/>
    </w:p>
    <w:p w:rsidR="00083D85" w:rsidRPr="00083D85" w:rsidRDefault="00083D85" w:rsidP="005376EC">
      <w:pPr>
        <w:widowControl/>
        <w:adjustRightInd w:val="0"/>
        <w:ind w:left="284" w:firstLine="567"/>
        <w:jc w:val="both"/>
        <w:rPr>
          <w:rFonts w:eastAsiaTheme="minorHAnsi"/>
          <w:color w:val="1B1D1C"/>
          <w:sz w:val="24"/>
          <w:szCs w:val="24"/>
        </w:rPr>
      </w:pPr>
      <w:proofErr w:type="gramStart"/>
      <w:r w:rsidRPr="00083D85">
        <w:rPr>
          <w:rFonts w:eastAsiaTheme="minorHAnsi"/>
          <w:color w:val="1B1D1C"/>
          <w:sz w:val="24"/>
          <w:szCs w:val="24"/>
        </w:rPr>
        <w:t>- «Оренбургский культурный маршрут №3»: библиотур (21.09.23г.), Центральная городская библиотека города Медногорска; Библиотека-филиал №5 г. Орска; Библиотека семейного чтения города Новотроицка);</w:t>
      </w:r>
      <w:proofErr w:type="gramEnd"/>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«Оренбург-форпост России»: фестиваль казачьей культуры (03.09.23г., п. Илек);</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Поездка в Беляевку, инспектирование  подготовки к открытию модельных библиотек (сентябрь, ЦРБ и ЦРДБ Беляевского района);</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Открытие библиотек нового поколения - Центральной районной модельной библиотеки и Центральной модельной детской библиотеки Беляевского района  (20.10.23г.);</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Открытие Центральной районной детской модельной библиотеки в Ясненском городском округе (08.12.23г., ЦДБ Ясненского ГО).</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Выезды ведущих специалистов центральных детских библиотек осуществлялись в течение всего года, их было сделано 205 (+46). В ходе посещений особое внимание уделялось проверке планово-отчетной документации, правильности заполнения формуляров, ведению дневников работы библиотек, состоянию и расстановке фонда библиотек, качеству оказания библиотечных услуг.  Также было организовано методическое сопровождение в подготовке грантовых заявок и конкурсных работ.</w:t>
      </w:r>
    </w:p>
    <w:p w:rsidR="00083D85" w:rsidRPr="00083D85" w:rsidRDefault="00083D85" w:rsidP="005376EC">
      <w:pPr>
        <w:widowControl/>
        <w:adjustRightInd w:val="0"/>
        <w:ind w:left="284" w:firstLine="567"/>
        <w:jc w:val="both"/>
        <w:rPr>
          <w:rFonts w:eastAsiaTheme="minorHAnsi"/>
          <w:color w:val="1B1D1C"/>
          <w:sz w:val="24"/>
          <w:szCs w:val="24"/>
        </w:rPr>
      </w:pPr>
      <w:r w:rsidRPr="00083D85">
        <w:rPr>
          <w:rFonts w:eastAsiaTheme="minorHAnsi"/>
          <w:color w:val="1B1D1C"/>
          <w:sz w:val="24"/>
          <w:szCs w:val="24"/>
        </w:rPr>
        <w:t xml:space="preserve">Методическое и  практическое сопровождение работы с детьми и подростками осуществляется путем подготовки и распространения методических и библиографических изданий. В 2023 году </w:t>
      </w:r>
      <w:r w:rsidR="0082108C">
        <w:rPr>
          <w:rFonts w:eastAsiaTheme="minorHAnsi"/>
          <w:color w:val="1B1D1C"/>
          <w:sz w:val="24"/>
          <w:szCs w:val="24"/>
        </w:rPr>
        <w:t>о</w:t>
      </w:r>
      <w:r w:rsidRPr="00083D85">
        <w:rPr>
          <w:rFonts w:eastAsiaTheme="minorHAnsi"/>
          <w:color w:val="1B1D1C"/>
          <w:sz w:val="24"/>
          <w:szCs w:val="24"/>
        </w:rPr>
        <w:t>бластной детской библиотекой было подготовлено  11 названий пособий, количество экземпляров – 650.</w:t>
      </w:r>
    </w:p>
    <w:p w:rsidR="00A942EC" w:rsidRDefault="00083D85" w:rsidP="005376EC">
      <w:pPr>
        <w:widowControl/>
        <w:adjustRightInd w:val="0"/>
        <w:ind w:left="284" w:firstLine="567"/>
        <w:jc w:val="both"/>
        <w:rPr>
          <w:rFonts w:eastAsiaTheme="minorHAnsi"/>
          <w:color w:val="1B1D1C"/>
          <w:sz w:val="24"/>
          <w:szCs w:val="24"/>
        </w:rPr>
      </w:pPr>
      <w:proofErr w:type="gramStart"/>
      <w:r w:rsidRPr="00083D85">
        <w:rPr>
          <w:rFonts w:eastAsiaTheme="minorHAnsi"/>
          <w:color w:val="1B1D1C"/>
          <w:sz w:val="24"/>
          <w:szCs w:val="24"/>
        </w:rPr>
        <w:t>Детскими библиотеками Оренбургской области подготовлено 208 (-2) изданий, из которых 15 - в электронном формате, 197 – в печатном,  общий тираж – 4651 экз. Репертуар  изданных материалов разнообразен, в него входят методические письма, инструктивно-методические пособия, рекомендации по привлечению детей к чтению, рекомендательные списки литературы по воспитанию и обучению детей и подростков, рекомендации по организации и проведению различных массовых мероприятий, издания комплексного характера.</w:t>
      </w:r>
      <w:proofErr w:type="gramEnd"/>
      <w:r w:rsidRPr="00083D85">
        <w:rPr>
          <w:rFonts w:eastAsiaTheme="minorHAnsi"/>
          <w:color w:val="1B1D1C"/>
          <w:sz w:val="24"/>
          <w:szCs w:val="24"/>
        </w:rPr>
        <w:t xml:space="preserve"> Количество изданных материалов незначительно снизилось, что объясняется загруженностью сотрудников детских библиотек.</w:t>
      </w:r>
    </w:p>
    <w:p w:rsidR="00546B96" w:rsidRPr="00546B96" w:rsidRDefault="00546B96" w:rsidP="005376EC">
      <w:pPr>
        <w:widowControl/>
        <w:adjustRightInd w:val="0"/>
        <w:ind w:left="284" w:firstLine="567"/>
        <w:jc w:val="both"/>
        <w:rPr>
          <w:rFonts w:eastAsiaTheme="minorHAnsi"/>
          <w:color w:val="1B1D1C"/>
          <w:sz w:val="24"/>
          <w:szCs w:val="24"/>
        </w:rPr>
      </w:pPr>
      <w:r w:rsidRPr="00546B96">
        <w:rPr>
          <w:rFonts w:eastAsiaTheme="minorHAnsi"/>
          <w:color w:val="1B1D1C"/>
          <w:sz w:val="24"/>
          <w:szCs w:val="24"/>
        </w:rPr>
        <w:t xml:space="preserve">Работа по повышению квалификации библиотечных работников проводится центральными детскими библиотеками совместно с центральными библиотеками на методических мероприятиях самых разных форм.  В 2023 году в центральных библиотечных системах было проведено 380 семинаров, совещаний, конференций, круглых столов, мастер-классов,  активными организаторами и участниками которых выступали специалисты центральных детских библиотек.  Каждая ЦБС провела  семинары по итогам года и планам на </w:t>
      </w:r>
      <w:proofErr w:type="gramStart"/>
      <w:r w:rsidRPr="00546B96">
        <w:rPr>
          <w:rFonts w:eastAsiaTheme="minorHAnsi"/>
          <w:color w:val="1B1D1C"/>
          <w:sz w:val="24"/>
          <w:szCs w:val="24"/>
        </w:rPr>
        <w:t>будущий</w:t>
      </w:r>
      <w:proofErr w:type="gramEnd"/>
      <w:r w:rsidRPr="00546B96">
        <w:rPr>
          <w:rFonts w:eastAsiaTheme="minorHAnsi"/>
          <w:color w:val="1B1D1C"/>
          <w:sz w:val="24"/>
          <w:szCs w:val="24"/>
        </w:rPr>
        <w:t xml:space="preserve">.  </w:t>
      </w:r>
    </w:p>
    <w:p w:rsidR="00546B96" w:rsidRPr="00546B96" w:rsidRDefault="00546B96" w:rsidP="005376EC">
      <w:pPr>
        <w:widowControl/>
        <w:adjustRightInd w:val="0"/>
        <w:ind w:left="284" w:firstLine="567"/>
        <w:jc w:val="both"/>
        <w:rPr>
          <w:rFonts w:eastAsiaTheme="minorHAnsi"/>
          <w:color w:val="1B1D1C"/>
          <w:sz w:val="24"/>
          <w:szCs w:val="24"/>
        </w:rPr>
      </w:pPr>
      <w:r w:rsidRPr="00546B96">
        <w:rPr>
          <w:rFonts w:eastAsiaTheme="minorHAnsi"/>
          <w:color w:val="1B1D1C"/>
          <w:sz w:val="24"/>
          <w:szCs w:val="24"/>
        </w:rPr>
        <w:t xml:space="preserve">Теме </w:t>
      </w:r>
      <w:r w:rsidRPr="00863D1A">
        <w:rPr>
          <w:rFonts w:eastAsiaTheme="minorHAnsi"/>
          <w:i/>
          <w:color w:val="1B1D1C"/>
          <w:sz w:val="24"/>
          <w:szCs w:val="24"/>
        </w:rPr>
        <w:t>сотрудничества библиотеки и школы</w:t>
      </w:r>
      <w:r w:rsidRPr="00546B96">
        <w:rPr>
          <w:rFonts w:eastAsiaTheme="minorHAnsi"/>
          <w:color w:val="1B1D1C"/>
          <w:sz w:val="24"/>
          <w:szCs w:val="24"/>
        </w:rPr>
        <w:t xml:space="preserve"> были п</w:t>
      </w:r>
      <w:r w:rsidR="00693F77">
        <w:rPr>
          <w:rFonts w:eastAsiaTheme="minorHAnsi"/>
          <w:color w:val="1B1D1C"/>
          <w:sz w:val="24"/>
          <w:szCs w:val="24"/>
        </w:rPr>
        <w:t>освящены семинары в Абдулинской, Первомайской</w:t>
      </w:r>
      <w:r w:rsidR="00F94E64">
        <w:rPr>
          <w:rFonts w:eastAsiaTheme="minorHAnsi"/>
          <w:color w:val="1B1D1C"/>
          <w:sz w:val="24"/>
          <w:szCs w:val="24"/>
        </w:rPr>
        <w:t>, Переволоцкой</w:t>
      </w:r>
      <w:r w:rsidR="00E77D0B">
        <w:rPr>
          <w:rFonts w:eastAsiaTheme="minorHAnsi"/>
          <w:color w:val="1B1D1C"/>
          <w:sz w:val="24"/>
          <w:szCs w:val="24"/>
        </w:rPr>
        <w:t>, Шарлыкской ЦБС</w:t>
      </w:r>
      <w:r w:rsidRPr="00546B96">
        <w:rPr>
          <w:rFonts w:eastAsiaTheme="minorHAnsi"/>
          <w:color w:val="1B1D1C"/>
          <w:sz w:val="24"/>
          <w:szCs w:val="24"/>
        </w:rPr>
        <w:t xml:space="preserve"> («Библиотека и школа: грани взаимодействия»), Адамовской ЦБС «Чтение – путь к успеху!»</w:t>
      </w:r>
      <w:r w:rsidR="002B076A">
        <w:rPr>
          <w:rFonts w:eastAsiaTheme="minorHAnsi"/>
          <w:color w:val="1B1D1C"/>
          <w:sz w:val="24"/>
          <w:szCs w:val="24"/>
        </w:rPr>
        <w:t>, Ташлинской ЦДБ (</w:t>
      </w:r>
      <w:r w:rsidR="002B076A" w:rsidRPr="002B076A">
        <w:rPr>
          <w:rFonts w:eastAsiaTheme="minorHAnsi"/>
          <w:color w:val="1B1D1C"/>
          <w:sz w:val="24"/>
          <w:szCs w:val="24"/>
        </w:rPr>
        <w:t>«Библиотечная панорама: успехи, проблемы, перспективы»</w:t>
      </w:r>
      <w:r w:rsidR="002B076A">
        <w:rPr>
          <w:rFonts w:eastAsiaTheme="minorHAnsi"/>
          <w:color w:val="1B1D1C"/>
          <w:sz w:val="24"/>
          <w:szCs w:val="24"/>
        </w:rPr>
        <w:t>)</w:t>
      </w:r>
      <w:r w:rsidR="00066E44">
        <w:rPr>
          <w:rFonts w:eastAsiaTheme="minorHAnsi"/>
          <w:color w:val="1B1D1C"/>
          <w:sz w:val="24"/>
          <w:szCs w:val="24"/>
        </w:rPr>
        <w:t xml:space="preserve"> и др.</w:t>
      </w:r>
      <w:r w:rsidRPr="00546B96">
        <w:rPr>
          <w:rFonts w:eastAsiaTheme="minorHAnsi"/>
          <w:color w:val="1B1D1C"/>
          <w:sz w:val="24"/>
          <w:szCs w:val="24"/>
        </w:rPr>
        <w:t xml:space="preserve"> </w:t>
      </w:r>
    </w:p>
    <w:p w:rsidR="00546B96" w:rsidRPr="00546B96" w:rsidRDefault="00546B96" w:rsidP="005376EC">
      <w:pPr>
        <w:widowControl/>
        <w:adjustRightInd w:val="0"/>
        <w:ind w:left="284" w:firstLine="567"/>
        <w:jc w:val="both"/>
        <w:rPr>
          <w:rFonts w:eastAsiaTheme="minorHAnsi"/>
          <w:color w:val="1B1D1C"/>
          <w:sz w:val="24"/>
          <w:szCs w:val="24"/>
        </w:rPr>
      </w:pPr>
      <w:proofErr w:type="gramStart"/>
      <w:r w:rsidRPr="00863D1A">
        <w:rPr>
          <w:rFonts w:eastAsiaTheme="minorHAnsi"/>
          <w:i/>
          <w:color w:val="1B1D1C"/>
          <w:sz w:val="24"/>
          <w:szCs w:val="24"/>
        </w:rPr>
        <w:lastRenderedPageBreak/>
        <w:t>Современным формам работы</w:t>
      </w:r>
      <w:r w:rsidRPr="00546B96">
        <w:rPr>
          <w:rFonts w:eastAsiaTheme="minorHAnsi"/>
          <w:color w:val="1B1D1C"/>
          <w:sz w:val="24"/>
          <w:szCs w:val="24"/>
        </w:rPr>
        <w:t xml:space="preserve"> – семинары в Красногвардейской ЦБС («Библиотека и читатель 21 века), ЦБС Бугурусланского района </w:t>
      </w:r>
      <w:r w:rsidR="009F0853">
        <w:rPr>
          <w:rFonts w:eastAsiaTheme="minorHAnsi"/>
          <w:color w:val="1B1D1C"/>
          <w:sz w:val="24"/>
          <w:szCs w:val="24"/>
        </w:rPr>
        <w:t>(</w:t>
      </w:r>
      <w:r w:rsidRPr="00546B96">
        <w:rPr>
          <w:rFonts w:eastAsiaTheme="minorHAnsi"/>
          <w:color w:val="1B1D1C"/>
          <w:sz w:val="24"/>
          <w:szCs w:val="24"/>
        </w:rPr>
        <w:t>«Современные формы работы библиотек с детьми и подростками»</w:t>
      </w:r>
      <w:r w:rsidR="009F0853">
        <w:rPr>
          <w:rFonts w:eastAsiaTheme="minorHAnsi"/>
          <w:color w:val="1B1D1C"/>
          <w:sz w:val="24"/>
          <w:szCs w:val="24"/>
        </w:rPr>
        <w:t>)</w:t>
      </w:r>
      <w:r w:rsidRPr="00546B96">
        <w:rPr>
          <w:rFonts w:eastAsiaTheme="minorHAnsi"/>
          <w:color w:val="1B1D1C"/>
          <w:sz w:val="24"/>
          <w:szCs w:val="24"/>
        </w:rPr>
        <w:t xml:space="preserve">, ЦБС Беляевского района  </w:t>
      </w:r>
      <w:r w:rsidR="009F0853">
        <w:rPr>
          <w:rFonts w:eastAsiaTheme="minorHAnsi"/>
          <w:color w:val="1B1D1C"/>
          <w:sz w:val="24"/>
          <w:szCs w:val="24"/>
        </w:rPr>
        <w:t>(</w:t>
      </w:r>
      <w:r w:rsidRPr="00546B96">
        <w:rPr>
          <w:rFonts w:eastAsiaTheme="minorHAnsi"/>
          <w:color w:val="1B1D1C"/>
          <w:sz w:val="24"/>
          <w:szCs w:val="24"/>
        </w:rPr>
        <w:t>«Социально-культурная деятельность сельской библиотеки.</w:t>
      </w:r>
      <w:proofErr w:type="gramEnd"/>
      <w:r w:rsidRPr="00546B96">
        <w:rPr>
          <w:rFonts w:eastAsiaTheme="minorHAnsi"/>
          <w:color w:val="1B1D1C"/>
          <w:sz w:val="24"/>
          <w:szCs w:val="24"/>
        </w:rPr>
        <w:t xml:space="preserve"> Особенности работы с различными категориями пользователей».</w:t>
      </w:r>
      <w:r w:rsidR="00EB3E1A">
        <w:rPr>
          <w:rFonts w:eastAsiaTheme="minorHAnsi"/>
          <w:color w:val="1B1D1C"/>
          <w:sz w:val="24"/>
          <w:szCs w:val="24"/>
        </w:rPr>
        <w:t xml:space="preserve"> В Орской ЦБС состоялись с</w:t>
      </w:r>
      <w:r w:rsidR="00EB3E1A" w:rsidRPr="00EB3E1A">
        <w:rPr>
          <w:rFonts w:eastAsiaTheme="minorHAnsi"/>
          <w:color w:val="1B1D1C"/>
          <w:sz w:val="24"/>
          <w:szCs w:val="24"/>
        </w:rPr>
        <w:t>емина</w:t>
      </w:r>
      <w:r w:rsidR="00EB3E1A">
        <w:rPr>
          <w:rFonts w:eastAsiaTheme="minorHAnsi"/>
          <w:color w:val="1B1D1C"/>
          <w:sz w:val="24"/>
          <w:szCs w:val="24"/>
        </w:rPr>
        <w:t>ры «Грантовая работа библиотек» и</w:t>
      </w:r>
      <w:r w:rsidR="00EB3E1A" w:rsidRPr="00EB3E1A">
        <w:rPr>
          <w:rFonts w:eastAsiaTheme="minorHAnsi"/>
          <w:color w:val="1B1D1C"/>
          <w:sz w:val="24"/>
          <w:szCs w:val="24"/>
        </w:rPr>
        <w:t xml:space="preserve"> «Налоговая грамотность»</w:t>
      </w:r>
      <w:r w:rsidR="00EB3E1A">
        <w:rPr>
          <w:rFonts w:eastAsiaTheme="minorHAnsi"/>
          <w:color w:val="1B1D1C"/>
          <w:sz w:val="24"/>
          <w:szCs w:val="24"/>
        </w:rPr>
        <w:t>.</w:t>
      </w:r>
      <w:r w:rsidR="004E2311" w:rsidRPr="004E2311">
        <w:t xml:space="preserve"> </w:t>
      </w:r>
      <w:r w:rsidR="004E2311">
        <w:t xml:space="preserve">В ЦБС </w:t>
      </w:r>
      <w:r w:rsidR="004E2311" w:rsidRPr="004E2311">
        <w:rPr>
          <w:sz w:val="24"/>
          <w:szCs w:val="24"/>
        </w:rPr>
        <w:t>Ташлинского</w:t>
      </w:r>
      <w:r w:rsidR="004E2311">
        <w:t xml:space="preserve"> </w:t>
      </w:r>
      <w:r w:rsidR="004E2311" w:rsidRPr="004E2311">
        <w:rPr>
          <w:sz w:val="24"/>
          <w:szCs w:val="24"/>
        </w:rPr>
        <w:t xml:space="preserve">района </w:t>
      </w:r>
      <w:r w:rsidR="004E2311">
        <w:rPr>
          <w:sz w:val="24"/>
          <w:szCs w:val="24"/>
        </w:rPr>
        <w:t xml:space="preserve">состоялся </w:t>
      </w:r>
      <w:r w:rsidR="004E2311" w:rsidRPr="004E2311">
        <w:rPr>
          <w:sz w:val="24"/>
          <w:szCs w:val="24"/>
        </w:rPr>
        <w:t>семинар на тему</w:t>
      </w:r>
      <w:r w:rsidR="004E2311">
        <w:t xml:space="preserve"> </w:t>
      </w:r>
      <w:r w:rsidR="004E2311" w:rsidRPr="004E2311">
        <w:rPr>
          <w:rFonts w:eastAsiaTheme="minorHAnsi"/>
          <w:color w:val="1B1D1C"/>
          <w:sz w:val="24"/>
          <w:szCs w:val="24"/>
        </w:rPr>
        <w:t>«Библиотека нового поколения: перезагрузка»</w:t>
      </w:r>
    </w:p>
    <w:p w:rsidR="00546B96" w:rsidRDefault="00EB3E1A" w:rsidP="005376EC">
      <w:pPr>
        <w:widowControl/>
        <w:adjustRightInd w:val="0"/>
        <w:ind w:left="284" w:firstLine="567"/>
        <w:jc w:val="both"/>
        <w:rPr>
          <w:rFonts w:eastAsiaTheme="minorHAnsi"/>
          <w:color w:val="1B1D1C"/>
          <w:sz w:val="24"/>
          <w:szCs w:val="24"/>
        </w:rPr>
      </w:pPr>
      <w:r>
        <w:rPr>
          <w:rFonts w:eastAsiaTheme="minorHAnsi"/>
          <w:color w:val="1B1D1C"/>
          <w:sz w:val="24"/>
          <w:szCs w:val="24"/>
        </w:rPr>
        <w:t>3 мая в Новотроицке</w:t>
      </w:r>
      <w:r w:rsidR="00546B96" w:rsidRPr="00546B96">
        <w:rPr>
          <w:rFonts w:eastAsiaTheme="minorHAnsi"/>
          <w:color w:val="1B1D1C"/>
          <w:sz w:val="24"/>
          <w:szCs w:val="24"/>
        </w:rPr>
        <w:t xml:space="preserve"> состоялся Единый информационный день «Тенденции развития муниципальных библиотек города Новотроицка: быть нужными, видимыми и значимыми». Программа профессионального мероприятия была простроена в соответствии с главной темой года и предусматривала проведение разных типов уроков для коллег: урок-информация, урок-диалог, урок-лекция, урок-познание, урок-обзор, урок-практикум.</w:t>
      </w:r>
    </w:p>
    <w:p w:rsidR="00522272" w:rsidRPr="00546B96" w:rsidRDefault="00522272"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Pr="006763E2">
        <w:rPr>
          <w:rFonts w:eastAsiaTheme="minorHAnsi"/>
          <w:i/>
          <w:color w:val="1B1D1C"/>
          <w:sz w:val="24"/>
          <w:szCs w:val="24"/>
        </w:rPr>
        <w:t>Программам и проектной деятельности</w:t>
      </w:r>
      <w:r>
        <w:rPr>
          <w:rFonts w:eastAsiaTheme="minorHAnsi"/>
          <w:color w:val="1B1D1C"/>
          <w:sz w:val="24"/>
          <w:szCs w:val="24"/>
        </w:rPr>
        <w:t xml:space="preserve">  посвятили профессиональное </w:t>
      </w:r>
      <w:r w:rsidR="006763E2">
        <w:rPr>
          <w:rFonts w:eastAsiaTheme="minorHAnsi"/>
          <w:color w:val="1B1D1C"/>
          <w:sz w:val="24"/>
          <w:szCs w:val="24"/>
        </w:rPr>
        <w:t>общение сотрудники Асекеевской ЦБС (</w:t>
      </w:r>
      <w:r w:rsidR="006763E2" w:rsidRPr="006763E2">
        <w:rPr>
          <w:rFonts w:eastAsiaTheme="minorHAnsi"/>
          <w:color w:val="1B1D1C"/>
          <w:sz w:val="24"/>
          <w:szCs w:val="24"/>
        </w:rPr>
        <w:t>«Клубы и любительские объединения: от з</w:t>
      </w:r>
      <w:r w:rsidR="005423C3">
        <w:rPr>
          <w:rFonts w:eastAsiaTheme="minorHAnsi"/>
          <w:color w:val="1B1D1C"/>
          <w:sz w:val="24"/>
          <w:szCs w:val="24"/>
        </w:rPr>
        <w:t>амысла к воплощению»</w:t>
      </w:r>
      <w:r w:rsidR="00DB6C2B">
        <w:rPr>
          <w:rFonts w:eastAsiaTheme="minorHAnsi"/>
          <w:color w:val="1B1D1C"/>
          <w:sz w:val="24"/>
          <w:szCs w:val="24"/>
        </w:rPr>
        <w:t>)</w:t>
      </w:r>
      <w:r w:rsidR="005423C3">
        <w:rPr>
          <w:rFonts w:eastAsiaTheme="minorHAnsi"/>
          <w:color w:val="1B1D1C"/>
          <w:sz w:val="24"/>
          <w:szCs w:val="24"/>
        </w:rPr>
        <w:t>;</w:t>
      </w:r>
      <w:r w:rsidR="006763E2">
        <w:rPr>
          <w:rFonts w:eastAsiaTheme="minorHAnsi"/>
          <w:color w:val="1B1D1C"/>
          <w:sz w:val="24"/>
          <w:szCs w:val="24"/>
        </w:rPr>
        <w:t xml:space="preserve"> </w:t>
      </w:r>
      <w:r w:rsidR="005423C3">
        <w:rPr>
          <w:rFonts w:eastAsiaTheme="minorHAnsi"/>
          <w:color w:val="1B1D1C"/>
          <w:sz w:val="24"/>
          <w:szCs w:val="24"/>
        </w:rPr>
        <w:t>мастер класс:</w:t>
      </w:r>
      <w:r w:rsidR="006763E2" w:rsidRPr="006763E2">
        <w:rPr>
          <w:rFonts w:eastAsiaTheme="minorHAnsi"/>
          <w:color w:val="1B1D1C"/>
          <w:sz w:val="24"/>
          <w:szCs w:val="24"/>
        </w:rPr>
        <w:t xml:space="preserve"> </w:t>
      </w:r>
      <w:proofErr w:type="gramStart"/>
      <w:r w:rsidR="006763E2" w:rsidRPr="006763E2">
        <w:rPr>
          <w:rFonts w:eastAsiaTheme="minorHAnsi"/>
          <w:color w:val="1B1D1C"/>
          <w:sz w:val="24"/>
          <w:szCs w:val="24"/>
        </w:rPr>
        <w:t>«Создание тизера как рекламно</w:t>
      </w:r>
      <w:r w:rsidR="00DB6C2B">
        <w:rPr>
          <w:rFonts w:eastAsiaTheme="minorHAnsi"/>
          <w:color w:val="1B1D1C"/>
          <w:sz w:val="24"/>
          <w:szCs w:val="24"/>
        </w:rPr>
        <w:t xml:space="preserve">е сообщение о книге»),  Красногвардейской ЦБС </w:t>
      </w:r>
      <w:r w:rsidR="00DB6C2B" w:rsidRPr="00DB6C2B">
        <w:t xml:space="preserve"> </w:t>
      </w:r>
      <w:r w:rsidR="00DB6C2B">
        <w:t>(</w:t>
      </w:r>
      <w:r w:rsidR="00DB6C2B" w:rsidRPr="00DB6C2B">
        <w:rPr>
          <w:rFonts w:eastAsiaTheme="minorHAnsi"/>
          <w:color w:val="1B1D1C"/>
          <w:sz w:val="24"/>
          <w:szCs w:val="24"/>
        </w:rPr>
        <w:t>«Роль любительских объединений и клубов по интересам в работе библиотек района, обслуживающих детей»</w:t>
      </w:r>
      <w:r w:rsidR="00DB6C2B">
        <w:rPr>
          <w:rFonts w:eastAsiaTheme="minorHAnsi"/>
          <w:color w:val="1B1D1C"/>
          <w:sz w:val="24"/>
          <w:szCs w:val="24"/>
        </w:rPr>
        <w:t>)</w:t>
      </w:r>
      <w:r w:rsidR="00DB6C2B" w:rsidRPr="00DB6C2B">
        <w:rPr>
          <w:rFonts w:eastAsiaTheme="minorHAnsi"/>
          <w:color w:val="1B1D1C"/>
          <w:sz w:val="24"/>
          <w:szCs w:val="24"/>
        </w:rPr>
        <w:t>.</w:t>
      </w:r>
      <w:proofErr w:type="gramEnd"/>
    </w:p>
    <w:p w:rsidR="00083D85" w:rsidRDefault="00546B96" w:rsidP="005376EC">
      <w:pPr>
        <w:widowControl/>
        <w:adjustRightInd w:val="0"/>
        <w:ind w:left="284" w:firstLine="567"/>
        <w:jc w:val="both"/>
        <w:rPr>
          <w:rFonts w:eastAsiaTheme="minorHAnsi"/>
          <w:color w:val="1B1D1C"/>
          <w:sz w:val="24"/>
          <w:szCs w:val="24"/>
        </w:rPr>
      </w:pPr>
      <w:proofErr w:type="gramStart"/>
      <w:r w:rsidRPr="00863D1A">
        <w:rPr>
          <w:rFonts w:eastAsiaTheme="minorHAnsi"/>
          <w:i/>
          <w:color w:val="1B1D1C"/>
          <w:sz w:val="24"/>
          <w:szCs w:val="24"/>
        </w:rPr>
        <w:t>Организация летнего досуга</w:t>
      </w:r>
      <w:r w:rsidRPr="00546B96">
        <w:rPr>
          <w:rFonts w:eastAsiaTheme="minorHAnsi"/>
          <w:color w:val="1B1D1C"/>
          <w:sz w:val="24"/>
          <w:szCs w:val="24"/>
        </w:rPr>
        <w:t xml:space="preserve"> в детской библиотеке  стала темой профессионального общения в ЦБС Акбулакского района («Лето в библиотеке.</w:t>
      </w:r>
      <w:proofErr w:type="gramEnd"/>
      <w:r w:rsidRPr="00546B96">
        <w:rPr>
          <w:rFonts w:eastAsiaTheme="minorHAnsi"/>
          <w:color w:val="1B1D1C"/>
          <w:sz w:val="24"/>
          <w:szCs w:val="24"/>
        </w:rPr>
        <w:t xml:space="preserve"> Привлечение детей к чтению: идеи, возможности»), </w:t>
      </w:r>
      <w:r w:rsidR="009F0853">
        <w:rPr>
          <w:rFonts w:eastAsiaTheme="minorHAnsi"/>
          <w:color w:val="1B1D1C"/>
          <w:sz w:val="24"/>
          <w:szCs w:val="24"/>
        </w:rPr>
        <w:t xml:space="preserve">ЦБС </w:t>
      </w:r>
      <w:r w:rsidRPr="00546B96">
        <w:rPr>
          <w:rFonts w:eastAsiaTheme="minorHAnsi"/>
          <w:color w:val="1B1D1C"/>
          <w:sz w:val="24"/>
          <w:szCs w:val="24"/>
        </w:rPr>
        <w:t xml:space="preserve">Александровского района («Организация детского досуга в библиотеках»), Кувандыкском ГО («Лето в библиотеке. </w:t>
      </w:r>
      <w:proofErr w:type="gramStart"/>
      <w:r w:rsidRPr="00546B96">
        <w:rPr>
          <w:rFonts w:eastAsiaTheme="minorHAnsi"/>
          <w:color w:val="1B1D1C"/>
          <w:sz w:val="24"/>
          <w:szCs w:val="24"/>
        </w:rPr>
        <w:t>Привлечение детей к чтению: идеи, возможности, лучшие практики»)</w:t>
      </w:r>
      <w:r w:rsidR="00066E44">
        <w:rPr>
          <w:rFonts w:eastAsiaTheme="minorHAnsi"/>
          <w:color w:val="1B1D1C"/>
          <w:sz w:val="24"/>
          <w:szCs w:val="24"/>
        </w:rPr>
        <w:t xml:space="preserve"> и др.</w:t>
      </w:r>
      <w:proofErr w:type="gramEnd"/>
    </w:p>
    <w:p w:rsidR="00D260E0" w:rsidRDefault="007C2D6C" w:rsidP="005376EC">
      <w:pPr>
        <w:widowControl/>
        <w:adjustRightInd w:val="0"/>
        <w:ind w:left="284" w:firstLine="567"/>
        <w:jc w:val="both"/>
        <w:rPr>
          <w:rFonts w:eastAsiaTheme="minorHAnsi"/>
          <w:color w:val="1B1D1C"/>
          <w:sz w:val="24"/>
          <w:szCs w:val="24"/>
        </w:rPr>
      </w:pPr>
      <w:proofErr w:type="gramStart"/>
      <w:r w:rsidRPr="00EE68C7">
        <w:rPr>
          <w:rFonts w:eastAsiaTheme="minorHAnsi"/>
          <w:i/>
          <w:color w:val="1B1D1C"/>
          <w:sz w:val="24"/>
          <w:szCs w:val="24"/>
        </w:rPr>
        <w:t>Теме краеведения</w:t>
      </w:r>
      <w:r>
        <w:rPr>
          <w:rFonts w:eastAsiaTheme="minorHAnsi"/>
          <w:color w:val="1B1D1C"/>
          <w:sz w:val="24"/>
          <w:szCs w:val="24"/>
        </w:rPr>
        <w:t xml:space="preserve"> были посвящены</w:t>
      </w:r>
      <w:r w:rsidR="00693F77">
        <w:rPr>
          <w:rFonts w:eastAsiaTheme="minorHAnsi"/>
          <w:color w:val="1B1D1C"/>
          <w:sz w:val="24"/>
          <w:szCs w:val="24"/>
        </w:rPr>
        <w:t xml:space="preserve"> семинары в Первомайской ЦДБ (</w:t>
      </w:r>
      <w:r w:rsidR="00693F77" w:rsidRPr="00693F77">
        <w:rPr>
          <w:rFonts w:eastAsiaTheme="minorHAnsi"/>
          <w:color w:val="1B1D1C"/>
          <w:sz w:val="24"/>
          <w:szCs w:val="24"/>
        </w:rPr>
        <w:t>«Краеведческая работа библиотеки как основа культурно-исторического и патриотического</w:t>
      </w:r>
      <w:r w:rsidR="00EC5FE0">
        <w:rPr>
          <w:rFonts w:eastAsiaTheme="minorHAnsi"/>
          <w:color w:val="1B1D1C"/>
          <w:sz w:val="24"/>
          <w:szCs w:val="24"/>
        </w:rPr>
        <w:t xml:space="preserve"> воспитания»)</w:t>
      </w:r>
      <w:r w:rsidR="002307B9">
        <w:rPr>
          <w:rFonts w:eastAsiaTheme="minorHAnsi"/>
          <w:color w:val="1B1D1C"/>
          <w:sz w:val="24"/>
          <w:szCs w:val="24"/>
        </w:rPr>
        <w:t xml:space="preserve">, </w:t>
      </w:r>
      <w:r w:rsidR="00522272">
        <w:rPr>
          <w:rFonts w:eastAsiaTheme="minorHAnsi"/>
          <w:color w:val="1B1D1C"/>
          <w:sz w:val="24"/>
          <w:szCs w:val="24"/>
        </w:rPr>
        <w:t xml:space="preserve">в Асекеевской ЦБС </w:t>
      </w:r>
      <w:r w:rsidR="00D804F5">
        <w:rPr>
          <w:rFonts w:eastAsiaTheme="minorHAnsi"/>
          <w:color w:val="1B1D1C"/>
          <w:sz w:val="24"/>
          <w:szCs w:val="24"/>
        </w:rPr>
        <w:t>(</w:t>
      </w:r>
      <w:r w:rsidR="002307B9" w:rsidRPr="002307B9">
        <w:rPr>
          <w:rFonts w:eastAsiaTheme="minorHAnsi"/>
          <w:color w:val="1B1D1C"/>
          <w:sz w:val="24"/>
          <w:szCs w:val="24"/>
        </w:rPr>
        <w:t>«Электронные краеведческие ресурсы библиотек»</w:t>
      </w:r>
      <w:r w:rsidR="00D804F5">
        <w:rPr>
          <w:rFonts w:eastAsiaTheme="minorHAnsi"/>
          <w:color w:val="1B1D1C"/>
          <w:sz w:val="24"/>
          <w:szCs w:val="24"/>
        </w:rPr>
        <w:t>) и др</w:t>
      </w:r>
      <w:r w:rsidR="00EE68C7">
        <w:rPr>
          <w:rFonts w:eastAsiaTheme="minorHAnsi"/>
          <w:color w:val="1B1D1C"/>
          <w:sz w:val="24"/>
          <w:szCs w:val="24"/>
        </w:rPr>
        <w:t>.</w:t>
      </w:r>
      <w:proofErr w:type="gramEnd"/>
    </w:p>
    <w:p w:rsidR="00EE68C7" w:rsidRDefault="00EE68C7" w:rsidP="005376EC">
      <w:pPr>
        <w:widowControl/>
        <w:adjustRightInd w:val="0"/>
        <w:ind w:left="284" w:firstLine="567"/>
        <w:jc w:val="both"/>
        <w:rPr>
          <w:rFonts w:eastAsiaTheme="minorHAnsi"/>
          <w:color w:val="1B1D1C"/>
          <w:sz w:val="24"/>
          <w:szCs w:val="24"/>
        </w:rPr>
      </w:pPr>
      <w:r w:rsidRPr="001E5B08">
        <w:rPr>
          <w:rFonts w:eastAsiaTheme="minorHAnsi"/>
          <w:i/>
          <w:color w:val="1B1D1C"/>
          <w:sz w:val="24"/>
          <w:szCs w:val="24"/>
        </w:rPr>
        <w:t>Работе с фондом</w:t>
      </w:r>
      <w:r>
        <w:rPr>
          <w:rFonts w:eastAsiaTheme="minorHAnsi"/>
          <w:color w:val="1B1D1C"/>
          <w:sz w:val="24"/>
          <w:szCs w:val="24"/>
        </w:rPr>
        <w:t xml:space="preserve"> посвящен </w:t>
      </w:r>
      <w:r w:rsidRPr="00EE68C7">
        <w:rPr>
          <w:rFonts w:eastAsiaTheme="minorHAnsi"/>
          <w:color w:val="1B1D1C"/>
          <w:sz w:val="24"/>
          <w:szCs w:val="24"/>
        </w:rPr>
        <w:t xml:space="preserve"> семинар – практикум</w:t>
      </w:r>
      <w:r>
        <w:rPr>
          <w:rFonts w:eastAsiaTheme="minorHAnsi"/>
          <w:color w:val="1B1D1C"/>
          <w:sz w:val="24"/>
          <w:szCs w:val="24"/>
        </w:rPr>
        <w:t xml:space="preserve"> </w:t>
      </w:r>
      <w:r w:rsidRPr="00EE68C7">
        <w:rPr>
          <w:rFonts w:eastAsiaTheme="minorHAnsi"/>
          <w:color w:val="1B1D1C"/>
          <w:sz w:val="24"/>
          <w:szCs w:val="24"/>
        </w:rPr>
        <w:t>«Со</w:t>
      </w:r>
      <w:r>
        <w:rPr>
          <w:rFonts w:eastAsiaTheme="minorHAnsi"/>
          <w:color w:val="1B1D1C"/>
          <w:sz w:val="24"/>
          <w:szCs w:val="24"/>
        </w:rPr>
        <w:t xml:space="preserve">хранность библиотечного фонда»  в </w:t>
      </w:r>
      <w:r w:rsidR="001E5B08">
        <w:rPr>
          <w:rFonts w:eastAsiaTheme="minorHAnsi"/>
          <w:color w:val="1B1D1C"/>
          <w:sz w:val="24"/>
          <w:szCs w:val="24"/>
        </w:rPr>
        <w:t>Переволоцкой ЦДБ.</w:t>
      </w:r>
      <w:r w:rsidRPr="00EE68C7">
        <w:rPr>
          <w:rFonts w:eastAsiaTheme="minorHAnsi"/>
          <w:color w:val="1B1D1C"/>
          <w:sz w:val="24"/>
          <w:szCs w:val="24"/>
        </w:rPr>
        <w:t xml:space="preserve"> </w:t>
      </w:r>
    </w:p>
    <w:p w:rsidR="00D377E7" w:rsidRDefault="00D377E7" w:rsidP="005376EC">
      <w:pPr>
        <w:widowControl/>
        <w:adjustRightInd w:val="0"/>
        <w:ind w:left="284" w:firstLine="567"/>
        <w:jc w:val="both"/>
        <w:rPr>
          <w:rFonts w:eastAsiaTheme="minorHAnsi"/>
          <w:color w:val="1B1D1C"/>
          <w:sz w:val="24"/>
          <w:szCs w:val="24"/>
        </w:rPr>
      </w:pPr>
      <w:r w:rsidRPr="00D377E7">
        <w:rPr>
          <w:rFonts w:eastAsiaTheme="minorHAnsi"/>
          <w:i/>
          <w:color w:val="1B1D1C"/>
          <w:sz w:val="24"/>
          <w:szCs w:val="24"/>
        </w:rPr>
        <w:t>Проблемам детского чтения</w:t>
      </w:r>
      <w:r>
        <w:rPr>
          <w:rFonts w:eastAsiaTheme="minorHAnsi"/>
          <w:color w:val="1B1D1C"/>
          <w:sz w:val="24"/>
          <w:szCs w:val="24"/>
        </w:rPr>
        <w:t xml:space="preserve"> был посвящен семинар</w:t>
      </w:r>
      <w:r w:rsidR="00F91E0D">
        <w:rPr>
          <w:rFonts w:eastAsiaTheme="minorHAnsi"/>
          <w:color w:val="1B1D1C"/>
          <w:sz w:val="24"/>
          <w:szCs w:val="24"/>
        </w:rPr>
        <w:t xml:space="preserve"> </w:t>
      </w:r>
      <w:r w:rsidR="00F91E0D" w:rsidRPr="00F91E0D">
        <w:rPr>
          <w:rFonts w:eastAsiaTheme="minorHAnsi"/>
          <w:color w:val="1B1D1C"/>
          <w:sz w:val="24"/>
          <w:szCs w:val="24"/>
        </w:rPr>
        <w:t>«Кризис детского чтения»</w:t>
      </w:r>
      <w:r w:rsidR="00F91E0D">
        <w:rPr>
          <w:rFonts w:eastAsiaTheme="minorHAnsi"/>
          <w:color w:val="1B1D1C"/>
          <w:sz w:val="24"/>
          <w:szCs w:val="24"/>
        </w:rPr>
        <w:t xml:space="preserve"> в Адамовской ЦБС</w:t>
      </w:r>
      <w:r w:rsidR="00F91E0D" w:rsidRPr="00F91E0D">
        <w:rPr>
          <w:rFonts w:eastAsiaTheme="minorHAnsi"/>
          <w:color w:val="1B1D1C"/>
          <w:sz w:val="24"/>
          <w:szCs w:val="24"/>
        </w:rPr>
        <w:t>.</w:t>
      </w:r>
    </w:p>
    <w:p w:rsidR="00D804F5" w:rsidRDefault="0091071A" w:rsidP="005376EC">
      <w:pPr>
        <w:widowControl/>
        <w:adjustRightInd w:val="0"/>
        <w:ind w:left="284" w:firstLine="567"/>
        <w:jc w:val="both"/>
        <w:rPr>
          <w:rFonts w:eastAsiaTheme="minorHAnsi"/>
          <w:color w:val="1B1D1C"/>
          <w:sz w:val="24"/>
          <w:szCs w:val="24"/>
        </w:rPr>
      </w:pPr>
      <w:r>
        <w:rPr>
          <w:rFonts w:eastAsiaTheme="minorHAnsi"/>
          <w:color w:val="1B1D1C"/>
          <w:sz w:val="24"/>
          <w:szCs w:val="24"/>
        </w:rPr>
        <w:t>Т</w:t>
      </w:r>
      <w:r w:rsidR="000949F6">
        <w:rPr>
          <w:rFonts w:eastAsiaTheme="minorHAnsi"/>
          <w:color w:val="1B1D1C"/>
          <w:sz w:val="24"/>
          <w:szCs w:val="24"/>
        </w:rPr>
        <w:t xml:space="preserve">аким образом, в </w:t>
      </w:r>
      <w:r w:rsidR="009C386F" w:rsidRPr="009C386F">
        <w:rPr>
          <w:rFonts w:eastAsiaTheme="minorHAnsi"/>
          <w:color w:val="1B1D1C"/>
          <w:sz w:val="24"/>
          <w:szCs w:val="24"/>
        </w:rPr>
        <w:t xml:space="preserve">2023 году выполнен следующий объем </w:t>
      </w:r>
      <w:r w:rsidR="000949F6">
        <w:rPr>
          <w:rFonts w:eastAsiaTheme="minorHAnsi"/>
          <w:color w:val="1B1D1C"/>
          <w:sz w:val="24"/>
          <w:szCs w:val="24"/>
        </w:rPr>
        <w:t xml:space="preserve">по </w:t>
      </w:r>
      <w:r w:rsidR="009C386F" w:rsidRPr="009C386F">
        <w:rPr>
          <w:rFonts w:eastAsiaTheme="minorHAnsi"/>
          <w:color w:val="1B1D1C"/>
          <w:sz w:val="24"/>
          <w:szCs w:val="24"/>
        </w:rPr>
        <w:t>оказанию методической помощи</w:t>
      </w:r>
      <w:r w:rsidR="00764F69" w:rsidRPr="009C386F">
        <w:rPr>
          <w:rFonts w:eastAsiaTheme="minorHAnsi"/>
          <w:color w:val="1B1D1C"/>
          <w:sz w:val="24"/>
          <w:szCs w:val="24"/>
        </w:rPr>
        <w:t xml:space="preserve"> </w:t>
      </w:r>
      <w:r w:rsidR="009C386F" w:rsidRPr="009C386F">
        <w:rPr>
          <w:rFonts w:eastAsiaTheme="minorHAnsi"/>
          <w:color w:val="1B1D1C"/>
          <w:sz w:val="24"/>
          <w:szCs w:val="24"/>
        </w:rPr>
        <w:t>библиотекам</w:t>
      </w:r>
      <w:r w:rsidR="00FE6EFC">
        <w:rPr>
          <w:rFonts w:eastAsiaTheme="minorHAnsi"/>
          <w:color w:val="1B1D1C"/>
          <w:sz w:val="24"/>
          <w:szCs w:val="24"/>
        </w:rPr>
        <w:t xml:space="preserve"> (без данных ООПДБ)</w:t>
      </w:r>
      <w:r w:rsidR="009C386F" w:rsidRPr="009C386F">
        <w:rPr>
          <w:rFonts w:eastAsiaTheme="minorHAnsi"/>
          <w:color w:val="1B1D1C"/>
          <w:sz w:val="24"/>
          <w:szCs w:val="24"/>
        </w:rPr>
        <w:t>:</w:t>
      </w:r>
    </w:p>
    <w:tbl>
      <w:tblPr>
        <w:tblStyle w:val="a8"/>
        <w:tblW w:w="0" w:type="auto"/>
        <w:tblLook w:val="04A0" w:firstRow="1" w:lastRow="0" w:firstColumn="1" w:lastColumn="0" w:noHBand="0" w:noVBand="1"/>
      </w:tblPr>
      <w:tblGrid>
        <w:gridCol w:w="5047"/>
        <w:gridCol w:w="1459"/>
        <w:gridCol w:w="1677"/>
        <w:gridCol w:w="1955"/>
      </w:tblGrid>
      <w:tr w:rsidR="00D277C2" w:rsidTr="00D277C2">
        <w:tc>
          <w:tcPr>
            <w:tcW w:w="5174" w:type="dxa"/>
          </w:tcPr>
          <w:p w:rsidR="00D277C2" w:rsidRPr="00760FF3" w:rsidRDefault="00D277C2" w:rsidP="005376EC">
            <w:pPr>
              <w:pStyle w:val="a5"/>
              <w:widowControl/>
              <w:adjustRightInd w:val="0"/>
              <w:ind w:left="284" w:firstLine="567"/>
              <w:jc w:val="both"/>
              <w:rPr>
                <w:rFonts w:eastAsiaTheme="minorHAnsi"/>
                <w:color w:val="1B1D1C"/>
                <w:sz w:val="24"/>
                <w:szCs w:val="24"/>
              </w:rPr>
            </w:pPr>
          </w:p>
        </w:tc>
        <w:tc>
          <w:tcPr>
            <w:tcW w:w="1469" w:type="dxa"/>
          </w:tcPr>
          <w:p w:rsidR="00D277C2" w:rsidRPr="00431E95" w:rsidRDefault="00D277C2" w:rsidP="0082108C">
            <w:pPr>
              <w:widowControl/>
              <w:adjustRightInd w:val="0"/>
              <w:ind w:left="284"/>
              <w:rPr>
                <w:rFonts w:eastAsiaTheme="minorHAnsi"/>
                <w:b/>
                <w:color w:val="1B1D1C"/>
                <w:sz w:val="24"/>
                <w:szCs w:val="24"/>
              </w:rPr>
            </w:pPr>
            <w:r>
              <w:rPr>
                <w:rFonts w:eastAsiaTheme="minorHAnsi"/>
                <w:b/>
                <w:color w:val="1B1D1C"/>
                <w:sz w:val="24"/>
                <w:szCs w:val="24"/>
              </w:rPr>
              <w:t>2021</w:t>
            </w:r>
          </w:p>
        </w:tc>
        <w:tc>
          <w:tcPr>
            <w:tcW w:w="1679" w:type="dxa"/>
          </w:tcPr>
          <w:p w:rsidR="00D277C2" w:rsidRPr="00431E95" w:rsidRDefault="00D277C2" w:rsidP="005376EC">
            <w:pPr>
              <w:widowControl/>
              <w:adjustRightInd w:val="0"/>
              <w:ind w:left="284" w:firstLine="567"/>
              <w:jc w:val="center"/>
              <w:rPr>
                <w:rFonts w:eastAsiaTheme="minorHAnsi"/>
                <w:b/>
                <w:color w:val="1B1D1C"/>
                <w:sz w:val="24"/>
                <w:szCs w:val="24"/>
              </w:rPr>
            </w:pPr>
            <w:r w:rsidRPr="00431E95">
              <w:rPr>
                <w:rFonts w:eastAsiaTheme="minorHAnsi"/>
                <w:b/>
                <w:color w:val="1B1D1C"/>
                <w:sz w:val="24"/>
                <w:szCs w:val="24"/>
              </w:rPr>
              <w:t>2022</w:t>
            </w:r>
          </w:p>
        </w:tc>
        <w:tc>
          <w:tcPr>
            <w:tcW w:w="1959" w:type="dxa"/>
          </w:tcPr>
          <w:p w:rsidR="00D277C2" w:rsidRPr="00431E95" w:rsidRDefault="00D277C2" w:rsidP="005376EC">
            <w:pPr>
              <w:widowControl/>
              <w:adjustRightInd w:val="0"/>
              <w:ind w:left="284" w:firstLine="567"/>
              <w:jc w:val="center"/>
              <w:rPr>
                <w:rFonts w:eastAsiaTheme="minorHAnsi"/>
                <w:b/>
                <w:color w:val="1B1D1C"/>
                <w:sz w:val="24"/>
                <w:szCs w:val="24"/>
              </w:rPr>
            </w:pPr>
            <w:r w:rsidRPr="00431E95">
              <w:rPr>
                <w:rFonts w:eastAsiaTheme="minorHAnsi"/>
                <w:b/>
                <w:color w:val="1B1D1C"/>
                <w:sz w:val="24"/>
                <w:szCs w:val="24"/>
              </w:rPr>
              <w:t>2023</w:t>
            </w:r>
          </w:p>
        </w:tc>
      </w:tr>
      <w:tr w:rsidR="00D277C2" w:rsidTr="0082108C">
        <w:tc>
          <w:tcPr>
            <w:tcW w:w="5174" w:type="dxa"/>
          </w:tcPr>
          <w:p w:rsidR="00D277C2" w:rsidRPr="00DB0A4C" w:rsidRDefault="00D277C2" w:rsidP="0082108C">
            <w:pPr>
              <w:widowControl/>
              <w:adjustRightInd w:val="0"/>
              <w:ind w:left="284"/>
              <w:jc w:val="both"/>
              <w:rPr>
                <w:rFonts w:eastAsiaTheme="minorHAnsi"/>
                <w:color w:val="1B1D1C"/>
                <w:sz w:val="24"/>
                <w:szCs w:val="24"/>
              </w:rPr>
            </w:pPr>
            <w:r w:rsidRPr="00D4339F">
              <w:rPr>
                <w:rFonts w:eastAsiaTheme="minorHAnsi"/>
                <w:color w:val="1B1D1C"/>
                <w:sz w:val="24"/>
                <w:szCs w:val="24"/>
              </w:rPr>
              <w:t>количество индивидуальных и групповых консультаций, в т.ч. проведенных</w:t>
            </w:r>
            <w:r>
              <w:rPr>
                <w:rFonts w:eastAsiaTheme="minorHAnsi"/>
                <w:color w:val="1B1D1C"/>
                <w:sz w:val="24"/>
                <w:szCs w:val="24"/>
              </w:rPr>
              <w:t xml:space="preserve"> </w:t>
            </w:r>
            <w:r w:rsidR="00DB0A4C">
              <w:rPr>
                <w:rFonts w:eastAsiaTheme="minorHAnsi"/>
                <w:color w:val="1B1D1C"/>
                <w:sz w:val="24"/>
                <w:szCs w:val="24"/>
              </w:rPr>
              <w:t>дистанционно</w:t>
            </w:r>
          </w:p>
        </w:tc>
        <w:tc>
          <w:tcPr>
            <w:tcW w:w="1469" w:type="dxa"/>
          </w:tcPr>
          <w:p w:rsidR="00D277C2" w:rsidRPr="00431E95" w:rsidRDefault="00DB0A4C" w:rsidP="0082108C">
            <w:pPr>
              <w:widowControl/>
              <w:adjustRightInd w:val="0"/>
              <w:ind w:left="284"/>
              <w:rPr>
                <w:rFonts w:eastAsiaTheme="minorHAnsi"/>
                <w:b/>
                <w:color w:val="1B1D1C"/>
                <w:sz w:val="24"/>
                <w:szCs w:val="24"/>
              </w:rPr>
            </w:pPr>
            <w:r>
              <w:rPr>
                <w:rFonts w:eastAsiaTheme="minorHAnsi"/>
                <w:b/>
                <w:color w:val="1B1D1C"/>
                <w:sz w:val="24"/>
                <w:szCs w:val="24"/>
              </w:rPr>
              <w:t>1967</w:t>
            </w:r>
          </w:p>
        </w:tc>
        <w:tc>
          <w:tcPr>
            <w:tcW w:w="1679" w:type="dxa"/>
          </w:tcPr>
          <w:p w:rsidR="00D277C2" w:rsidRPr="00431E95" w:rsidRDefault="00DB0A4C" w:rsidP="0082108C">
            <w:pPr>
              <w:widowControl/>
              <w:adjustRightInd w:val="0"/>
              <w:rPr>
                <w:rFonts w:eastAsiaTheme="minorHAnsi"/>
                <w:b/>
                <w:color w:val="1B1D1C"/>
                <w:sz w:val="24"/>
                <w:szCs w:val="24"/>
              </w:rPr>
            </w:pPr>
            <w:r>
              <w:rPr>
                <w:rFonts w:eastAsiaTheme="minorHAnsi"/>
                <w:b/>
                <w:color w:val="1B1D1C"/>
                <w:sz w:val="24"/>
                <w:szCs w:val="24"/>
              </w:rPr>
              <w:t>1895</w:t>
            </w:r>
          </w:p>
        </w:tc>
        <w:tc>
          <w:tcPr>
            <w:tcW w:w="1959" w:type="dxa"/>
          </w:tcPr>
          <w:p w:rsidR="00D277C2" w:rsidRDefault="00D277C2" w:rsidP="0082108C">
            <w:pPr>
              <w:widowControl/>
              <w:adjustRightInd w:val="0"/>
              <w:rPr>
                <w:rFonts w:eastAsiaTheme="minorHAnsi"/>
                <w:b/>
                <w:color w:val="1B1D1C"/>
                <w:sz w:val="24"/>
                <w:szCs w:val="24"/>
              </w:rPr>
            </w:pPr>
            <w:r>
              <w:rPr>
                <w:rFonts w:eastAsiaTheme="minorHAnsi"/>
                <w:b/>
                <w:color w:val="1B1D1C"/>
                <w:sz w:val="24"/>
                <w:szCs w:val="24"/>
              </w:rPr>
              <w:t>2</w:t>
            </w:r>
            <w:r w:rsidR="00A553B0">
              <w:rPr>
                <w:rFonts w:eastAsiaTheme="minorHAnsi"/>
                <w:b/>
                <w:color w:val="1B1D1C"/>
                <w:sz w:val="24"/>
                <w:szCs w:val="24"/>
              </w:rPr>
              <w:t> </w:t>
            </w:r>
            <w:r>
              <w:rPr>
                <w:rFonts w:eastAsiaTheme="minorHAnsi"/>
                <w:b/>
                <w:color w:val="1B1D1C"/>
                <w:sz w:val="24"/>
                <w:szCs w:val="24"/>
              </w:rPr>
              <w:t>290</w:t>
            </w:r>
          </w:p>
          <w:p w:rsidR="00D277C2" w:rsidRPr="00A553B0" w:rsidRDefault="00A553B0" w:rsidP="0082108C">
            <w:pPr>
              <w:widowControl/>
              <w:adjustRightInd w:val="0"/>
              <w:ind w:left="284"/>
              <w:rPr>
                <w:rFonts w:eastAsiaTheme="minorHAnsi"/>
                <w:i/>
                <w:color w:val="1B1D1C"/>
                <w:sz w:val="20"/>
                <w:szCs w:val="20"/>
              </w:rPr>
            </w:pPr>
            <w:r>
              <w:rPr>
                <w:rFonts w:eastAsiaTheme="minorHAnsi"/>
                <w:i/>
                <w:color w:val="1B1D1C"/>
                <w:sz w:val="20"/>
                <w:szCs w:val="20"/>
              </w:rPr>
              <w:t>г</w:t>
            </w:r>
            <w:r w:rsidRPr="00A553B0">
              <w:rPr>
                <w:rFonts w:eastAsiaTheme="minorHAnsi"/>
                <w:i/>
                <w:color w:val="1B1D1C"/>
                <w:sz w:val="20"/>
                <w:szCs w:val="20"/>
              </w:rPr>
              <w:t>рупповые</w:t>
            </w:r>
            <w:r>
              <w:rPr>
                <w:rFonts w:eastAsiaTheme="minorHAnsi"/>
                <w:i/>
                <w:color w:val="1B1D1C"/>
                <w:sz w:val="20"/>
                <w:szCs w:val="20"/>
              </w:rPr>
              <w:t xml:space="preserve"> -</w:t>
            </w:r>
            <w:r w:rsidR="00D277C2" w:rsidRPr="00A553B0">
              <w:rPr>
                <w:rFonts w:eastAsiaTheme="minorHAnsi"/>
                <w:i/>
                <w:color w:val="1B1D1C"/>
                <w:sz w:val="20"/>
                <w:szCs w:val="20"/>
              </w:rPr>
              <w:t>186</w:t>
            </w:r>
          </w:p>
          <w:p w:rsidR="00D277C2" w:rsidRPr="00A553B0" w:rsidRDefault="00A553B0" w:rsidP="0082108C">
            <w:pPr>
              <w:widowControl/>
              <w:adjustRightInd w:val="0"/>
              <w:ind w:left="284"/>
              <w:rPr>
                <w:rFonts w:eastAsiaTheme="minorHAnsi"/>
                <w:b/>
                <w:i/>
                <w:color w:val="1B1D1C"/>
                <w:sz w:val="20"/>
                <w:szCs w:val="20"/>
              </w:rPr>
            </w:pPr>
            <w:r w:rsidRPr="00A553B0">
              <w:rPr>
                <w:rFonts w:eastAsiaTheme="minorHAnsi"/>
                <w:i/>
                <w:color w:val="1B1D1C"/>
                <w:sz w:val="20"/>
                <w:szCs w:val="20"/>
              </w:rPr>
              <w:t>индивидуальные -</w:t>
            </w:r>
            <w:r w:rsidR="00D277C2" w:rsidRPr="00A553B0">
              <w:rPr>
                <w:rFonts w:eastAsiaTheme="minorHAnsi"/>
                <w:i/>
                <w:color w:val="1B1D1C"/>
                <w:sz w:val="20"/>
                <w:szCs w:val="20"/>
              </w:rPr>
              <w:t>2104</w:t>
            </w:r>
          </w:p>
        </w:tc>
      </w:tr>
      <w:tr w:rsidR="00D277C2" w:rsidTr="0082108C">
        <w:tc>
          <w:tcPr>
            <w:tcW w:w="5174" w:type="dxa"/>
          </w:tcPr>
          <w:p w:rsidR="00D277C2" w:rsidRDefault="00D277C2" w:rsidP="0082108C">
            <w:pPr>
              <w:widowControl/>
              <w:adjustRightInd w:val="0"/>
              <w:ind w:left="284"/>
              <w:jc w:val="both"/>
              <w:rPr>
                <w:rFonts w:eastAsiaTheme="minorHAnsi"/>
                <w:color w:val="1B1D1C"/>
                <w:sz w:val="24"/>
                <w:szCs w:val="24"/>
              </w:rPr>
            </w:pPr>
            <w:proofErr w:type="gramStart"/>
            <w:r w:rsidRPr="00760FF3">
              <w:rPr>
                <w:rFonts w:eastAsiaTheme="minorHAnsi"/>
                <w:color w:val="1B1D1C"/>
                <w:sz w:val="24"/>
                <w:szCs w:val="24"/>
              </w:rPr>
              <w:t>количество подготовленных информационно-методических материалов (всего</w:t>
            </w:r>
            <w:r>
              <w:rPr>
                <w:rFonts w:eastAsiaTheme="minorHAnsi"/>
                <w:color w:val="1B1D1C"/>
                <w:sz w:val="24"/>
                <w:szCs w:val="24"/>
              </w:rPr>
              <w:t xml:space="preserve"> </w:t>
            </w:r>
            <w:r w:rsidRPr="00760FF3">
              <w:rPr>
                <w:rFonts w:eastAsiaTheme="minorHAnsi"/>
                <w:color w:val="1B1D1C"/>
                <w:sz w:val="24"/>
                <w:szCs w:val="24"/>
              </w:rPr>
              <w:t>документов; отдельно:</w:t>
            </w:r>
            <w:r>
              <w:rPr>
                <w:rFonts w:eastAsiaTheme="minorHAnsi"/>
                <w:color w:val="1B1D1C"/>
                <w:sz w:val="24"/>
                <w:szCs w:val="24"/>
              </w:rPr>
              <w:t xml:space="preserve"> в печатном; в электронном виде)</w:t>
            </w:r>
            <w:r w:rsidRPr="00760FF3">
              <w:rPr>
                <w:rFonts w:eastAsiaTheme="minorHAnsi"/>
                <w:color w:val="1B1D1C"/>
                <w:sz w:val="24"/>
                <w:szCs w:val="24"/>
              </w:rPr>
              <w:t xml:space="preserve"> 2023 год</w:t>
            </w:r>
            <w:r>
              <w:rPr>
                <w:rFonts w:eastAsiaTheme="minorHAnsi"/>
                <w:color w:val="1B1D1C"/>
                <w:sz w:val="24"/>
                <w:szCs w:val="24"/>
              </w:rPr>
              <w:t>.</w:t>
            </w:r>
            <w:r w:rsidRPr="00760FF3">
              <w:rPr>
                <w:rFonts w:eastAsiaTheme="minorHAnsi"/>
                <w:color w:val="1B1D1C"/>
                <w:sz w:val="24"/>
                <w:szCs w:val="24"/>
              </w:rPr>
              <w:t xml:space="preserve"> </w:t>
            </w:r>
            <w:proofErr w:type="gramEnd"/>
          </w:p>
        </w:tc>
        <w:tc>
          <w:tcPr>
            <w:tcW w:w="1469" w:type="dxa"/>
          </w:tcPr>
          <w:p w:rsidR="00D277C2" w:rsidRDefault="004759B3" w:rsidP="0082108C">
            <w:pPr>
              <w:widowControl/>
              <w:adjustRightInd w:val="0"/>
              <w:rPr>
                <w:rFonts w:eastAsiaTheme="minorHAnsi"/>
                <w:b/>
                <w:color w:val="1B1D1C"/>
                <w:sz w:val="24"/>
                <w:szCs w:val="24"/>
              </w:rPr>
            </w:pPr>
            <w:r>
              <w:rPr>
                <w:rFonts w:eastAsiaTheme="minorHAnsi"/>
                <w:b/>
                <w:color w:val="1B1D1C"/>
                <w:sz w:val="24"/>
                <w:szCs w:val="24"/>
              </w:rPr>
              <w:t>732</w:t>
            </w:r>
          </w:p>
          <w:p w:rsidR="004759B3" w:rsidRPr="004759B3" w:rsidRDefault="004759B3" w:rsidP="0082108C">
            <w:pPr>
              <w:widowControl/>
              <w:adjustRightInd w:val="0"/>
              <w:ind w:left="284"/>
              <w:rPr>
                <w:rFonts w:eastAsiaTheme="minorHAnsi"/>
                <w:i/>
                <w:color w:val="1B1D1C"/>
                <w:sz w:val="20"/>
                <w:szCs w:val="20"/>
              </w:rPr>
            </w:pPr>
            <w:r w:rsidRPr="004759B3">
              <w:rPr>
                <w:rFonts w:eastAsiaTheme="minorHAnsi"/>
                <w:i/>
                <w:color w:val="1B1D1C"/>
                <w:sz w:val="20"/>
                <w:szCs w:val="20"/>
              </w:rPr>
              <w:t>По работе с детьми  - 502</w:t>
            </w:r>
          </w:p>
        </w:tc>
        <w:tc>
          <w:tcPr>
            <w:tcW w:w="1679" w:type="dxa"/>
          </w:tcPr>
          <w:p w:rsidR="00D277C2" w:rsidRDefault="00446CD0" w:rsidP="0082108C">
            <w:pPr>
              <w:widowControl/>
              <w:adjustRightInd w:val="0"/>
              <w:rPr>
                <w:rFonts w:eastAsiaTheme="minorHAnsi"/>
                <w:b/>
                <w:color w:val="1B1D1C"/>
                <w:sz w:val="24"/>
                <w:szCs w:val="24"/>
              </w:rPr>
            </w:pPr>
            <w:r>
              <w:rPr>
                <w:rFonts w:eastAsiaTheme="minorHAnsi"/>
                <w:b/>
                <w:color w:val="1B1D1C"/>
                <w:sz w:val="24"/>
                <w:szCs w:val="24"/>
              </w:rPr>
              <w:t>210</w:t>
            </w:r>
          </w:p>
          <w:p w:rsidR="00576B1C" w:rsidRPr="004759B3" w:rsidRDefault="00576B1C" w:rsidP="0082108C">
            <w:pPr>
              <w:widowControl/>
              <w:adjustRightInd w:val="0"/>
              <w:ind w:left="284"/>
              <w:rPr>
                <w:rFonts w:eastAsiaTheme="minorHAnsi"/>
                <w:i/>
                <w:color w:val="1B1D1C"/>
                <w:sz w:val="20"/>
                <w:szCs w:val="20"/>
              </w:rPr>
            </w:pPr>
            <w:r w:rsidRPr="004759B3">
              <w:rPr>
                <w:rFonts w:eastAsiaTheme="minorHAnsi"/>
                <w:i/>
                <w:color w:val="1B1D1C"/>
                <w:sz w:val="20"/>
                <w:szCs w:val="20"/>
              </w:rPr>
              <w:t>в печатном виде -</w:t>
            </w:r>
            <w:r w:rsidR="00446CD0">
              <w:rPr>
                <w:rFonts w:eastAsiaTheme="minorHAnsi"/>
                <w:i/>
                <w:color w:val="1B1D1C"/>
                <w:sz w:val="20"/>
                <w:szCs w:val="20"/>
              </w:rPr>
              <w:t>204</w:t>
            </w:r>
            <w:r w:rsidRPr="004759B3">
              <w:rPr>
                <w:rFonts w:eastAsiaTheme="minorHAnsi"/>
                <w:i/>
                <w:color w:val="1B1D1C"/>
                <w:sz w:val="20"/>
                <w:szCs w:val="20"/>
              </w:rPr>
              <w:t>;</w:t>
            </w:r>
          </w:p>
          <w:p w:rsidR="004759B3" w:rsidRPr="004759B3" w:rsidRDefault="00576B1C" w:rsidP="0082108C">
            <w:pPr>
              <w:widowControl/>
              <w:adjustRightInd w:val="0"/>
              <w:ind w:left="284"/>
              <w:rPr>
                <w:rFonts w:eastAsiaTheme="minorHAnsi"/>
                <w:i/>
                <w:color w:val="1B1D1C"/>
                <w:sz w:val="20"/>
                <w:szCs w:val="20"/>
              </w:rPr>
            </w:pPr>
            <w:r>
              <w:rPr>
                <w:rFonts w:eastAsiaTheme="minorHAnsi"/>
                <w:i/>
                <w:color w:val="1B1D1C"/>
                <w:sz w:val="20"/>
                <w:szCs w:val="20"/>
              </w:rPr>
              <w:t>в электронном -</w:t>
            </w:r>
            <w:r w:rsidR="0082108C">
              <w:rPr>
                <w:rFonts w:eastAsiaTheme="minorHAnsi"/>
                <w:i/>
                <w:color w:val="1B1D1C"/>
                <w:sz w:val="20"/>
                <w:szCs w:val="20"/>
              </w:rPr>
              <w:t xml:space="preserve"> </w:t>
            </w:r>
            <w:r>
              <w:rPr>
                <w:rFonts w:eastAsiaTheme="minorHAnsi"/>
                <w:i/>
                <w:color w:val="1B1D1C"/>
                <w:sz w:val="20"/>
                <w:szCs w:val="20"/>
              </w:rPr>
              <w:t>6</w:t>
            </w:r>
          </w:p>
        </w:tc>
        <w:tc>
          <w:tcPr>
            <w:tcW w:w="1959" w:type="dxa"/>
          </w:tcPr>
          <w:p w:rsidR="00D277C2" w:rsidRDefault="00EB30CB" w:rsidP="0082108C">
            <w:pPr>
              <w:widowControl/>
              <w:adjustRightInd w:val="0"/>
              <w:rPr>
                <w:rFonts w:eastAsiaTheme="minorHAnsi"/>
                <w:b/>
                <w:color w:val="1B1D1C"/>
                <w:sz w:val="24"/>
                <w:szCs w:val="24"/>
              </w:rPr>
            </w:pPr>
            <w:r>
              <w:rPr>
                <w:rFonts w:eastAsiaTheme="minorHAnsi"/>
                <w:b/>
                <w:color w:val="1B1D1C"/>
                <w:sz w:val="24"/>
                <w:szCs w:val="24"/>
              </w:rPr>
              <w:t>250</w:t>
            </w:r>
            <w:r w:rsidR="00D277C2">
              <w:rPr>
                <w:rFonts w:eastAsiaTheme="minorHAnsi"/>
                <w:b/>
                <w:color w:val="1B1D1C"/>
                <w:sz w:val="24"/>
                <w:szCs w:val="24"/>
              </w:rPr>
              <w:t xml:space="preserve"> (+4</w:t>
            </w:r>
            <w:r>
              <w:rPr>
                <w:rFonts w:eastAsiaTheme="minorHAnsi"/>
                <w:b/>
                <w:color w:val="1B1D1C"/>
                <w:sz w:val="24"/>
                <w:szCs w:val="24"/>
              </w:rPr>
              <w:t>0</w:t>
            </w:r>
            <w:r w:rsidR="00D277C2">
              <w:rPr>
                <w:rFonts w:eastAsiaTheme="minorHAnsi"/>
                <w:b/>
                <w:color w:val="1B1D1C"/>
                <w:sz w:val="24"/>
                <w:szCs w:val="24"/>
              </w:rPr>
              <w:t>)</w:t>
            </w:r>
          </w:p>
          <w:p w:rsidR="00D277C2" w:rsidRPr="004759B3" w:rsidRDefault="00D277C2" w:rsidP="0082108C">
            <w:pPr>
              <w:widowControl/>
              <w:adjustRightInd w:val="0"/>
              <w:ind w:left="284"/>
              <w:rPr>
                <w:rFonts w:eastAsiaTheme="minorHAnsi"/>
                <w:i/>
                <w:color w:val="1B1D1C"/>
                <w:sz w:val="20"/>
                <w:szCs w:val="20"/>
              </w:rPr>
            </w:pPr>
            <w:r w:rsidRPr="004759B3">
              <w:rPr>
                <w:rFonts w:eastAsiaTheme="minorHAnsi"/>
                <w:i/>
                <w:color w:val="1B1D1C"/>
                <w:sz w:val="20"/>
                <w:szCs w:val="20"/>
              </w:rPr>
              <w:t>в печатном виде</w:t>
            </w:r>
            <w:r w:rsidR="00EB30CB">
              <w:rPr>
                <w:rFonts w:eastAsiaTheme="minorHAnsi"/>
                <w:i/>
                <w:color w:val="1B1D1C"/>
                <w:sz w:val="20"/>
                <w:szCs w:val="20"/>
              </w:rPr>
              <w:t xml:space="preserve"> -228</w:t>
            </w:r>
            <w:r w:rsidRPr="004759B3">
              <w:rPr>
                <w:rFonts w:eastAsiaTheme="minorHAnsi"/>
                <w:i/>
                <w:color w:val="1B1D1C"/>
                <w:sz w:val="20"/>
                <w:szCs w:val="20"/>
              </w:rPr>
              <w:t>;</w:t>
            </w:r>
          </w:p>
          <w:p w:rsidR="00D277C2" w:rsidRPr="009C2976" w:rsidRDefault="00EB30CB" w:rsidP="0082108C">
            <w:pPr>
              <w:widowControl/>
              <w:adjustRightInd w:val="0"/>
              <w:ind w:left="284"/>
              <w:rPr>
                <w:rFonts w:eastAsiaTheme="minorHAnsi"/>
                <w:color w:val="1B1D1C"/>
                <w:sz w:val="24"/>
                <w:szCs w:val="24"/>
              </w:rPr>
            </w:pPr>
            <w:r>
              <w:rPr>
                <w:rFonts w:eastAsiaTheme="minorHAnsi"/>
                <w:i/>
                <w:color w:val="1B1D1C"/>
                <w:sz w:val="20"/>
                <w:szCs w:val="20"/>
              </w:rPr>
              <w:t>в электронном 22</w:t>
            </w:r>
          </w:p>
        </w:tc>
      </w:tr>
      <w:tr w:rsidR="00D277C2" w:rsidTr="0082108C">
        <w:tc>
          <w:tcPr>
            <w:tcW w:w="5174" w:type="dxa"/>
          </w:tcPr>
          <w:p w:rsidR="00D277C2" w:rsidRDefault="00D277C2" w:rsidP="0082108C">
            <w:pPr>
              <w:widowControl/>
              <w:adjustRightInd w:val="0"/>
              <w:ind w:left="284"/>
              <w:jc w:val="both"/>
              <w:rPr>
                <w:rFonts w:eastAsiaTheme="minorHAnsi"/>
                <w:color w:val="1B1D1C"/>
                <w:sz w:val="24"/>
                <w:szCs w:val="24"/>
              </w:rPr>
            </w:pPr>
            <w:r w:rsidRPr="005A0C51">
              <w:rPr>
                <w:rFonts w:eastAsiaTheme="minorHAnsi"/>
                <w:color w:val="1B1D1C"/>
                <w:sz w:val="24"/>
                <w:szCs w:val="24"/>
              </w:rPr>
              <w:t>количество организованных совещаний, круглых столов и др. профессиональных</w:t>
            </w:r>
            <w:r>
              <w:rPr>
                <w:rFonts w:eastAsiaTheme="minorHAnsi"/>
                <w:color w:val="1B1D1C"/>
                <w:sz w:val="24"/>
                <w:szCs w:val="24"/>
              </w:rPr>
              <w:t xml:space="preserve"> </w:t>
            </w:r>
            <w:r w:rsidRPr="005A0C51">
              <w:rPr>
                <w:rFonts w:eastAsiaTheme="minorHAnsi"/>
                <w:color w:val="1B1D1C"/>
                <w:sz w:val="24"/>
                <w:szCs w:val="24"/>
              </w:rPr>
              <w:t>вст</w:t>
            </w:r>
            <w:r>
              <w:rPr>
                <w:rFonts w:eastAsiaTheme="minorHAnsi"/>
                <w:color w:val="1B1D1C"/>
                <w:sz w:val="24"/>
                <w:szCs w:val="24"/>
              </w:rPr>
              <w:t>реч, в т.ч. в сетевом режиме.</w:t>
            </w:r>
          </w:p>
        </w:tc>
        <w:tc>
          <w:tcPr>
            <w:tcW w:w="1469" w:type="dxa"/>
          </w:tcPr>
          <w:p w:rsidR="00D277C2" w:rsidRDefault="00D277C2" w:rsidP="0082108C">
            <w:pPr>
              <w:widowControl/>
              <w:adjustRightInd w:val="0"/>
              <w:rPr>
                <w:rFonts w:eastAsiaTheme="minorHAnsi"/>
                <w:b/>
                <w:color w:val="1B1D1C"/>
                <w:sz w:val="24"/>
                <w:szCs w:val="24"/>
              </w:rPr>
            </w:pPr>
            <w:r>
              <w:rPr>
                <w:rFonts w:eastAsiaTheme="minorHAnsi"/>
                <w:b/>
                <w:color w:val="1B1D1C"/>
                <w:sz w:val="24"/>
                <w:szCs w:val="24"/>
              </w:rPr>
              <w:t>401</w:t>
            </w:r>
          </w:p>
          <w:p w:rsidR="00D277C2" w:rsidRPr="009F7316" w:rsidRDefault="00D277C2" w:rsidP="0082108C">
            <w:pPr>
              <w:widowControl/>
              <w:adjustRightInd w:val="0"/>
              <w:ind w:left="284"/>
              <w:rPr>
                <w:rFonts w:eastAsiaTheme="minorHAnsi"/>
                <w:b/>
                <w:i/>
                <w:color w:val="1B1D1C"/>
                <w:sz w:val="20"/>
                <w:szCs w:val="20"/>
              </w:rPr>
            </w:pPr>
            <w:r w:rsidRPr="009F7316">
              <w:rPr>
                <w:rFonts w:eastAsiaTheme="minorHAnsi"/>
                <w:i/>
                <w:color w:val="1B1D1C"/>
                <w:sz w:val="20"/>
                <w:szCs w:val="20"/>
              </w:rPr>
              <w:t>По работе с детьми  - 311</w:t>
            </w:r>
          </w:p>
        </w:tc>
        <w:tc>
          <w:tcPr>
            <w:tcW w:w="1679" w:type="dxa"/>
          </w:tcPr>
          <w:p w:rsidR="00D277C2" w:rsidRPr="00260C3D" w:rsidRDefault="00D277C2" w:rsidP="0082108C">
            <w:pPr>
              <w:widowControl/>
              <w:adjustRightInd w:val="0"/>
              <w:rPr>
                <w:rFonts w:eastAsiaTheme="minorHAnsi"/>
                <w:b/>
                <w:color w:val="1B1D1C"/>
                <w:sz w:val="24"/>
                <w:szCs w:val="24"/>
              </w:rPr>
            </w:pPr>
            <w:r w:rsidRPr="00260C3D">
              <w:rPr>
                <w:rFonts w:eastAsiaTheme="minorHAnsi"/>
                <w:b/>
                <w:color w:val="1B1D1C"/>
                <w:sz w:val="24"/>
                <w:szCs w:val="24"/>
              </w:rPr>
              <w:t>480</w:t>
            </w:r>
          </w:p>
          <w:p w:rsidR="00D277C2" w:rsidRPr="009F7316" w:rsidRDefault="00D277C2" w:rsidP="0082108C">
            <w:pPr>
              <w:widowControl/>
              <w:adjustRightInd w:val="0"/>
              <w:ind w:left="284"/>
              <w:rPr>
                <w:rFonts w:eastAsiaTheme="minorHAnsi"/>
                <w:i/>
                <w:color w:val="1B1D1C"/>
                <w:sz w:val="20"/>
                <w:szCs w:val="20"/>
              </w:rPr>
            </w:pPr>
            <w:r w:rsidRPr="009F7316">
              <w:rPr>
                <w:rFonts w:eastAsiaTheme="minorHAnsi"/>
                <w:i/>
                <w:color w:val="1B1D1C"/>
                <w:sz w:val="20"/>
                <w:szCs w:val="20"/>
              </w:rPr>
              <w:t>По работе с детьми  - 452</w:t>
            </w:r>
          </w:p>
        </w:tc>
        <w:tc>
          <w:tcPr>
            <w:tcW w:w="1959" w:type="dxa"/>
          </w:tcPr>
          <w:p w:rsidR="00D277C2" w:rsidRDefault="00D277C2" w:rsidP="0082108C">
            <w:pPr>
              <w:widowControl/>
              <w:adjustRightInd w:val="0"/>
              <w:ind w:left="284"/>
              <w:rPr>
                <w:rFonts w:eastAsiaTheme="minorHAnsi"/>
                <w:b/>
                <w:color w:val="1B1D1C"/>
                <w:sz w:val="24"/>
                <w:szCs w:val="24"/>
              </w:rPr>
            </w:pPr>
            <w:r w:rsidRPr="001965F5">
              <w:rPr>
                <w:rFonts w:eastAsiaTheme="minorHAnsi"/>
                <w:b/>
                <w:color w:val="1B1D1C"/>
                <w:sz w:val="24"/>
                <w:szCs w:val="24"/>
              </w:rPr>
              <w:t>380</w:t>
            </w:r>
            <w:r>
              <w:rPr>
                <w:rFonts w:eastAsiaTheme="minorHAnsi"/>
                <w:b/>
                <w:color w:val="1B1D1C"/>
                <w:sz w:val="24"/>
                <w:szCs w:val="24"/>
              </w:rPr>
              <w:t xml:space="preserve"> (-100)</w:t>
            </w:r>
          </w:p>
          <w:p w:rsidR="00D277C2" w:rsidRPr="009F7316" w:rsidRDefault="00D277C2" w:rsidP="0082108C">
            <w:pPr>
              <w:widowControl/>
              <w:adjustRightInd w:val="0"/>
              <w:ind w:left="284"/>
              <w:rPr>
                <w:rFonts w:eastAsiaTheme="minorHAnsi"/>
                <w:i/>
                <w:color w:val="1B1D1C"/>
                <w:sz w:val="20"/>
                <w:szCs w:val="20"/>
              </w:rPr>
            </w:pPr>
            <w:r w:rsidRPr="009F7316">
              <w:rPr>
                <w:rFonts w:eastAsiaTheme="minorHAnsi"/>
                <w:i/>
                <w:color w:val="1B1D1C"/>
                <w:sz w:val="20"/>
                <w:szCs w:val="20"/>
              </w:rPr>
              <w:t>По работе с детьми  - 341</w:t>
            </w:r>
          </w:p>
          <w:p w:rsidR="00D277C2" w:rsidRPr="001965F5" w:rsidRDefault="00D277C2" w:rsidP="0082108C">
            <w:pPr>
              <w:widowControl/>
              <w:adjustRightInd w:val="0"/>
              <w:ind w:left="284" w:firstLine="567"/>
              <w:rPr>
                <w:rFonts w:eastAsiaTheme="minorHAnsi"/>
                <w:b/>
                <w:color w:val="1B1D1C"/>
                <w:sz w:val="24"/>
                <w:szCs w:val="24"/>
              </w:rPr>
            </w:pPr>
          </w:p>
        </w:tc>
      </w:tr>
      <w:tr w:rsidR="00D277C2" w:rsidTr="0082108C">
        <w:tc>
          <w:tcPr>
            <w:tcW w:w="5174" w:type="dxa"/>
          </w:tcPr>
          <w:p w:rsidR="00D277C2" w:rsidRPr="00052C6D" w:rsidRDefault="00D277C2" w:rsidP="0082108C">
            <w:pPr>
              <w:widowControl/>
              <w:adjustRightInd w:val="0"/>
              <w:ind w:left="284"/>
              <w:jc w:val="both"/>
              <w:rPr>
                <w:rFonts w:eastAsiaTheme="minorHAnsi"/>
                <w:color w:val="1B1D1C"/>
                <w:sz w:val="24"/>
                <w:szCs w:val="24"/>
                <w:highlight w:val="yellow"/>
              </w:rPr>
            </w:pPr>
            <w:r w:rsidRPr="00421A0C">
              <w:rPr>
                <w:rFonts w:eastAsiaTheme="minorHAnsi"/>
                <w:color w:val="1B1D1C"/>
                <w:sz w:val="24"/>
                <w:szCs w:val="24"/>
              </w:rPr>
              <w:t>мониторинги (количество, тематика, итоги).</w:t>
            </w:r>
          </w:p>
        </w:tc>
        <w:tc>
          <w:tcPr>
            <w:tcW w:w="1469" w:type="dxa"/>
          </w:tcPr>
          <w:p w:rsidR="00D277C2" w:rsidRPr="00421A0C" w:rsidRDefault="00FE7D5C" w:rsidP="0082108C">
            <w:pPr>
              <w:widowControl/>
              <w:adjustRightInd w:val="0"/>
              <w:rPr>
                <w:rFonts w:eastAsiaTheme="minorHAnsi"/>
                <w:b/>
                <w:color w:val="1B1D1C"/>
                <w:sz w:val="24"/>
                <w:szCs w:val="24"/>
                <w:highlight w:val="yellow"/>
              </w:rPr>
            </w:pPr>
            <w:r>
              <w:rPr>
                <w:rFonts w:eastAsiaTheme="minorHAnsi"/>
                <w:b/>
                <w:color w:val="1B1D1C"/>
                <w:sz w:val="24"/>
                <w:szCs w:val="24"/>
              </w:rPr>
              <w:t>30</w:t>
            </w:r>
          </w:p>
        </w:tc>
        <w:tc>
          <w:tcPr>
            <w:tcW w:w="1679" w:type="dxa"/>
          </w:tcPr>
          <w:p w:rsidR="00D277C2" w:rsidRPr="00FC6970" w:rsidRDefault="00FC6970" w:rsidP="0082108C">
            <w:pPr>
              <w:widowControl/>
              <w:adjustRightInd w:val="0"/>
              <w:rPr>
                <w:rFonts w:eastAsiaTheme="minorHAnsi"/>
                <w:b/>
                <w:color w:val="1B1D1C"/>
                <w:sz w:val="24"/>
                <w:szCs w:val="24"/>
                <w:highlight w:val="yellow"/>
              </w:rPr>
            </w:pPr>
            <w:r w:rsidRPr="00FC6970">
              <w:rPr>
                <w:rFonts w:eastAsiaTheme="minorHAnsi"/>
                <w:b/>
                <w:color w:val="1B1D1C"/>
                <w:sz w:val="24"/>
                <w:szCs w:val="24"/>
              </w:rPr>
              <w:t>31</w:t>
            </w:r>
          </w:p>
        </w:tc>
        <w:tc>
          <w:tcPr>
            <w:tcW w:w="1959" w:type="dxa"/>
          </w:tcPr>
          <w:p w:rsidR="00D277C2" w:rsidRPr="00EA7B9F" w:rsidRDefault="00EA7B9F" w:rsidP="0082108C">
            <w:pPr>
              <w:widowControl/>
              <w:adjustRightInd w:val="0"/>
              <w:rPr>
                <w:rFonts w:eastAsiaTheme="minorHAnsi"/>
                <w:b/>
                <w:color w:val="1B1D1C"/>
                <w:sz w:val="24"/>
                <w:szCs w:val="24"/>
                <w:highlight w:val="yellow"/>
              </w:rPr>
            </w:pPr>
            <w:r w:rsidRPr="00EA7B9F">
              <w:rPr>
                <w:rFonts w:eastAsiaTheme="minorHAnsi"/>
                <w:b/>
                <w:color w:val="1B1D1C"/>
                <w:sz w:val="24"/>
                <w:szCs w:val="24"/>
              </w:rPr>
              <w:t>33</w:t>
            </w:r>
          </w:p>
        </w:tc>
      </w:tr>
      <w:tr w:rsidR="00D277C2" w:rsidTr="0082108C">
        <w:tc>
          <w:tcPr>
            <w:tcW w:w="5174" w:type="dxa"/>
          </w:tcPr>
          <w:p w:rsidR="00D277C2" w:rsidRDefault="00D277C2" w:rsidP="0082108C">
            <w:pPr>
              <w:widowControl/>
              <w:adjustRightInd w:val="0"/>
              <w:ind w:left="284"/>
              <w:jc w:val="both"/>
              <w:rPr>
                <w:rFonts w:eastAsiaTheme="minorHAnsi"/>
                <w:color w:val="1B1D1C"/>
                <w:sz w:val="24"/>
                <w:szCs w:val="24"/>
              </w:rPr>
            </w:pPr>
            <w:r w:rsidRPr="005A0C51">
              <w:rPr>
                <w:rFonts w:eastAsiaTheme="minorHAnsi"/>
                <w:color w:val="1B1D1C"/>
                <w:sz w:val="24"/>
                <w:szCs w:val="24"/>
              </w:rPr>
              <w:t>количество выездов в библиотеки с цел</w:t>
            </w:r>
            <w:r>
              <w:rPr>
                <w:rFonts w:eastAsiaTheme="minorHAnsi"/>
                <w:color w:val="1B1D1C"/>
                <w:sz w:val="24"/>
                <w:szCs w:val="24"/>
              </w:rPr>
              <w:t>ью оказания методической помощи.</w:t>
            </w:r>
          </w:p>
        </w:tc>
        <w:tc>
          <w:tcPr>
            <w:tcW w:w="1469" w:type="dxa"/>
          </w:tcPr>
          <w:p w:rsidR="00D277C2" w:rsidRPr="002D3B87" w:rsidRDefault="002D3B87" w:rsidP="0082108C">
            <w:pPr>
              <w:widowControl/>
              <w:adjustRightInd w:val="0"/>
              <w:rPr>
                <w:rFonts w:eastAsiaTheme="minorHAnsi"/>
                <w:b/>
                <w:color w:val="1B1D1C"/>
                <w:sz w:val="24"/>
                <w:szCs w:val="24"/>
              </w:rPr>
            </w:pPr>
            <w:r w:rsidRPr="002D3B87">
              <w:rPr>
                <w:rFonts w:eastAsiaTheme="minorHAnsi"/>
                <w:b/>
                <w:color w:val="1B1D1C"/>
                <w:sz w:val="24"/>
                <w:szCs w:val="24"/>
              </w:rPr>
              <w:t>170</w:t>
            </w:r>
          </w:p>
          <w:p w:rsidR="002D3B87" w:rsidRPr="00DB0A4C" w:rsidRDefault="002D3B87" w:rsidP="0082108C">
            <w:pPr>
              <w:pStyle w:val="a5"/>
              <w:widowControl/>
              <w:adjustRightInd w:val="0"/>
              <w:spacing w:line="240" w:lineRule="auto"/>
              <w:ind w:left="284" w:firstLine="0"/>
              <w:rPr>
                <w:rFonts w:eastAsiaTheme="minorHAnsi"/>
                <w:i/>
                <w:color w:val="1B1D1C"/>
                <w:sz w:val="20"/>
                <w:szCs w:val="20"/>
              </w:rPr>
            </w:pPr>
            <w:r>
              <w:rPr>
                <w:rFonts w:eastAsiaTheme="minorHAnsi"/>
                <w:i/>
                <w:color w:val="1B1D1C"/>
                <w:sz w:val="20"/>
                <w:szCs w:val="20"/>
              </w:rPr>
              <w:t>в филиалы -156</w:t>
            </w:r>
            <w:r w:rsidRPr="00DB0A4C">
              <w:rPr>
                <w:rFonts w:eastAsiaTheme="minorHAnsi"/>
                <w:i/>
                <w:color w:val="1B1D1C"/>
                <w:sz w:val="20"/>
                <w:szCs w:val="20"/>
              </w:rPr>
              <w:t>;</w:t>
            </w:r>
          </w:p>
          <w:p w:rsidR="002D3B87" w:rsidRPr="00DB0A4C" w:rsidRDefault="002D3B87" w:rsidP="0082108C">
            <w:pPr>
              <w:pStyle w:val="a5"/>
              <w:widowControl/>
              <w:adjustRightInd w:val="0"/>
              <w:spacing w:line="240" w:lineRule="auto"/>
              <w:ind w:left="284" w:firstLine="0"/>
              <w:rPr>
                <w:rFonts w:eastAsiaTheme="minorHAnsi"/>
                <w:i/>
                <w:color w:val="1B1D1C"/>
                <w:sz w:val="20"/>
                <w:szCs w:val="20"/>
              </w:rPr>
            </w:pPr>
            <w:r w:rsidRPr="00DB0A4C">
              <w:rPr>
                <w:rFonts w:eastAsiaTheme="minorHAnsi"/>
                <w:i/>
                <w:color w:val="1B1D1C"/>
                <w:sz w:val="20"/>
                <w:szCs w:val="20"/>
              </w:rPr>
              <w:t>за пределы области -</w:t>
            </w:r>
            <w:r>
              <w:rPr>
                <w:rFonts w:eastAsiaTheme="minorHAnsi"/>
                <w:i/>
                <w:color w:val="1B1D1C"/>
                <w:sz w:val="20"/>
                <w:szCs w:val="20"/>
              </w:rPr>
              <w:t>8</w:t>
            </w:r>
            <w:r w:rsidRPr="00DB0A4C">
              <w:rPr>
                <w:rFonts w:eastAsiaTheme="minorHAnsi"/>
                <w:i/>
                <w:color w:val="1B1D1C"/>
                <w:sz w:val="20"/>
                <w:szCs w:val="20"/>
              </w:rPr>
              <w:t>;</w:t>
            </w:r>
          </w:p>
          <w:p w:rsidR="002D3B87" w:rsidRDefault="002D3B87" w:rsidP="0082108C">
            <w:pPr>
              <w:widowControl/>
              <w:adjustRightInd w:val="0"/>
              <w:ind w:left="284" w:firstLine="567"/>
              <w:rPr>
                <w:rFonts w:eastAsiaTheme="minorHAnsi"/>
                <w:color w:val="1B1D1C"/>
                <w:sz w:val="24"/>
                <w:szCs w:val="24"/>
              </w:rPr>
            </w:pPr>
          </w:p>
        </w:tc>
        <w:tc>
          <w:tcPr>
            <w:tcW w:w="1679" w:type="dxa"/>
          </w:tcPr>
          <w:p w:rsidR="00D277C2" w:rsidRPr="002D3B87" w:rsidRDefault="002D3B87" w:rsidP="0082108C">
            <w:pPr>
              <w:widowControl/>
              <w:adjustRightInd w:val="0"/>
              <w:rPr>
                <w:rFonts w:eastAsiaTheme="minorHAnsi"/>
                <w:b/>
                <w:color w:val="1B1D1C"/>
                <w:sz w:val="24"/>
                <w:szCs w:val="24"/>
              </w:rPr>
            </w:pPr>
            <w:r>
              <w:rPr>
                <w:rFonts w:eastAsiaTheme="minorHAnsi"/>
                <w:b/>
                <w:color w:val="1B1D1C"/>
                <w:sz w:val="24"/>
                <w:szCs w:val="24"/>
              </w:rPr>
              <w:t>159</w:t>
            </w:r>
          </w:p>
          <w:p w:rsidR="00DB0A4C" w:rsidRPr="00DB0A4C" w:rsidRDefault="00DB0A4C" w:rsidP="0082108C">
            <w:pPr>
              <w:pStyle w:val="a5"/>
              <w:widowControl/>
              <w:adjustRightInd w:val="0"/>
              <w:ind w:left="284" w:firstLine="0"/>
              <w:rPr>
                <w:rFonts w:eastAsiaTheme="minorHAnsi"/>
                <w:i/>
                <w:color w:val="1B1D1C"/>
                <w:sz w:val="20"/>
                <w:szCs w:val="20"/>
              </w:rPr>
            </w:pPr>
            <w:r>
              <w:rPr>
                <w:rFonts w:eastAsiaTheme="minorHAnsi"/>
                <w:i/>
                <w:color w:val="1B1D1C"/>
                <w:sz w:val="20"/>
                <w:szCs w:val="20"/>
              </w:rPr>
              <w:t>в филиалы -149</w:t>
            </w:r>
            <w:r w:rsidRPr="00DB0A4C">
              <w:rPr>
                <w:rFonts w:eastAsiaTheme="minorHAnsi"/>
                <w:i/>
                <w:color w:val="1B1D1C"/>
                <w:sz w:val="20"/>
                <w:szCs w:val="20"/>
              </w:rPr>
              <w:t>;</w:t>
            </w:r>
          </w:p>
          <w:p w:rsidR="00DB0A4C" w:rsidRPr="00DB0A4C" w:rsidRDefault="00DB0A4C" w:rsidP="0082108C">
            <w:pPr>
              <w:pStyle w:val="a5"/>
              <w:widowControl/>
              <w:adjustRightInd w:val="0"/>
              <w:ind w:left="284" w:firstLine="0"/>
              <w:rPr>
                <w:rFonts w:eastAsiaTheme="minorHAnsi"/>
                <w:i/>
                <w:color w:val="1B1D1C"/>
                <w:sz w:val="20"/>
                <w:szCs w:val="20"/>
              </w:rPr>
            </w:pPr>
            <w:r w:rsidRPr="00DB0A4C">
              <w:rPr>
                <w:rFonts w:eastAsiaTheme="minorHAnsi"/>
                <w:i/>
                <w:color w:val="1B1D1C"/>
                <w:sz w:val="20"/>
                <w:szCs w:val="20"/>
              </w:rPr>
              <w:t>за пределы области -14;</w:t>
            </w:r>
          </w:p>
          <w:p w:rsidR="00DB0A4C" w:rsidRDefault="00DB0A4C" w:rsidP="0082108C">
            <w:pPr>
              <w:widowControl/>
              <w:adjustRightInd w:val="0"/>
              <w:ind w:left="284" w:firstLine="567"/>
              <w:rPr>
                <w:rFonts w:eastAsiaTheme="minorHAnsi"/>
                <w:color w:val="1B1D1C"/>
                <w:sz w:val="24"/>
                <w:szCs w:val="24"/>
              </w:rPr>
            </w:pPr>
          </w:p>
        </w:tc>
        <w:tc>
          <w:tcPr>
            <w:tcW w:w="1959" w:type="dxa"/>
          </w:tcPr>
          <w:p w:rsidR="00D277C2" w:rsidRPr="002D616E" w:rsidRDefault="00D277C2" w:rsidP="0082108C">
            <w:pPr>
              <w:widowControl/>
              <w:adjustRightInd w:val="0"/>
              <w:rPr>
                <w:rFonts w:eastAsiaTheme="minorHAnsi"/>
                <w:b/>
                <w:color w:val="1B1D1C"/>
                <w:sz w:val="24"/>
                <w:szCs w:val="24"/>
              </w:rPr>
            </w:pPr>
            <w:r w:rsidRPr="002D616E">
              <w:rPr>
                <w:rFonts w:eastAsiaTheme="minorHAnsi"/>
                <w:b/>
                <w:color w:val="1B1D1C"/>
                <w:sz w:val="24"/>
                <w:szCs w:val="24"/>
              </w:rPr>
              <w:t>205</w:t>
            </w:r>
          </w:p>
          <w:p w:rsidR="00D277C2" w:rsidRPr="00DB0A4C" w:rsidRDefault="00D277C2" w:rsidP="0082108C">
            <w:pPr>
              <w:pStyle w:val="a5"/>
              <w:widowControl/>
              <w:adjustRightInd w:val="0"/>
              <w:ind w:left="284" w:firstLine="0"/>
              <w:rPr>
                <w:rFonts w:eastAsiaTheme="minorHAnsi"/>
                <w:i/>
                <w:color w:val="1B1D1C"/>
                <w:sz w:val="20"/>
                <w:szCs w:val="20"/>
              </w:rPr>
            </w:pPr>
            <w:r w:rsidRPr="00DB0A4C">
              <w:rPr>
                <w:rFonts w:eastAsiaTheme="minorHAnsi"/>
                <w:i/>
                <w:color w:val="1B1D1C"/>
                <w:sz w:val="20"/>
                <w:szCs w:val="20"/>
              </w:rPr>
              <w:t>в филиалы -191;</w:t>
            </w:r>
          </w:p>
          <w:p w:rsidR="00D277C2" w:rsidRPr="00DB0A4C" w:rsidRDefault="00D277C2" w:rsidP="0082108C">
            <w:pPr>
              <w:pStyle w:val="a5"/>
              <w:widowControl/>
              <w:adjustRightInd w:val="0"/>
              <w:ind w:left="284" w:firstLine="0"/>
              <w:rPr>
                <w:rFonts w:eastAsiaTheme="minorHAnsi"/>
                <w:i/>
                <w:color w:val="1B1D1C"/>
                <w:sz w:val="20"/>
                <w:szCs w:val="20"/>
              </w:rPr>
            </w:pPr>
            <w:r w:rsidRPr="00DB0A4C">
              <w:rPr>
                <w:rFonts w:eastAsiaTheme="minorHAnsi"/>
                <w:i/>
                <w:color w:val="1B1D1C"/>
                <w:sz w:val="20"/>
                <w:szCs w:val="20"/>
              </w:rPr>
              <w:t>за пределы области -14;</w:t>
            </w:r>
          </w:p>
          <w:p w:rsidR="00D277C2" w:rsidRPr="002D616E" w:rsidRDefault="00D277C2" w:rsidP="0082108C">
            <w:pPr>
              <w:pStyle w:val="a5"/>
              <w:widowControl/>
              <w:adjustRightInd w:val="0"/>
              <w:ind w:left="284" w:firstLine="567"/>
              <w:rPr>
                <w:rFonts w:eastAsiaTheme="minorHAnsi"/>
                <w:color w:val="1B1D1C"/>
                <w:sz w:val="24"/>
                <w:szCs w:val="24"/>
              </w:rPr>
            </w:pPr>
          </w:p>
        </w:tc>
      </w:tr>
    </w:tbl>
    <w:p w:rsidR="009C386F" w:rsidRDefault="009C386F" w:rsidP="005376EC">
      <w:pPr>
        <w:widowControl/>
        <w:adjustRightInd w:val="0"/>
        <w:ind w:left="284" w:firstLine="567"/>
        <w:jc w:val="both"/>
        <w:rPr>
          <w:rFonts w:eastAsiaTheme="minorHAnsi"/>
          <w:color w:val="1B1D1C"/>
          <w:sz w:val="24"/>
          <w:szCs w:val="24"/>
        </w:rPr>
      </w:pPr>
    </w:p>
    <w:p w:rsidR="00D3160E" w:rsidRDefault="00B56530" w:rsidP="005376EC">
      <w:pPr>
        <w:widowControl/>
        <w:adjustRightInd w:val="0"/>
        <w:ind w:left="284" w:firstLine="567"/>
        <w:jc w:val="both"/>
        <w:rPr>
          <w:rFonts w:eastAsiaTheme="minorHAnsi"/>
          <w:color w:val="1B1D1C"/>
          <w:sz w:val="24"/>
          <w:szCs w:val="24"/>
        </w:rPr>
      </w:pPr>
      <w:r w:rsidRPr="00B56530">
        <w:rPr>
          <w:rFonts w:eastAsiaTheme="minorHAnsi"/>
          <w:color w:val="1B1D1C"/>
          <w:sz w:val="24"/>
          <w:szCs w:val="24"/>
        </w:rPr>
        <w:lastRenderedPageBreak/>
        <w:t xml:space="preserve">Получила дальнейшее развитие работа библиотек по подготовке библиотечных кадров и повышению их квалификации, делая акцент на обеспечение непрерывности профессионального образования различных категорий специалистов от низового до руководящего состава на протяжении всего трудового периода. Важным требованием к повышению квалификации является систематичность и последовательность. В повышении квалификации и переподготовке кадров широкое распространение получили </w:t>
      </w:r>
      <w:r w:rsidR="009E2B17">
        <w:rPr>
          <w:rFonts w:eastAsiaTheme="minorHAnsi"/>
          <w:b/>
          <w:color w:val="1B1D1C"/>
          <w:sz w:val="24"/>
          <w:szCs w:val="24"/>
        </w:rPr>
        <w:t xml:space="preserve">дистанционные формы </w:t>
      </w:r>
      <w:r w:rsidRPr="00691B2F">
        <w:rPr>
          <w:rFonts w:eastAsiaTheme="minorHAnsi"/>
          <w:b/>
          <w:color w:val="1B1D1C"/>
          <w:sz w:val="24"/>
          <w:szCs w:val="24"/>
        </w:rPr>
        <w:t xml:space="preserve"> в форме онлайн</w:t>
      </w:r>
      <w:r w:rsidR="009E2B17">
        <w:rPr>
          <w:rFonts w:eastAsiaTheme="minorHAnsi"/>
          <w:b/>
          <w:color w:val="1B1D1C"/>
          <w:sz w:val="24"/>
          <w:szCs w:val="24"/>
        </w:rPr>
        <w:t xml:space="preserve">: </w:t>
      </w:r>
      <w:r w:rsidRPr="00B56530">
        <w:rPr>
          <w:rFonts w:eastAsiaTheme="minorHAnsi"/>
          <w:color w:val="1B1D1C"/>
          <w:sz w:val="24"/>
          <w:szCs w:val="24"/>
        </w:rPr>
        <w:t xml:space="preserve"> вебинары, видеолекции, онлайн-тренинги, мастер-классы, интернет конференции, скайп-встречи. Дис</w:t>
      </w:r>
      <w:r w:rsidR="009E2B17">
        <w:rPr>
          <w:rFonts w:eastAsiaTheme="minorHAnsi"/>
          <w:color w:val="1B1D1C"/>
          <w:sz w:val="24"/>
          <w:szCs w:val="24"/>
        </w:rPr>
        <w:t>танционная форма</w:t>
      </w:r>
      <w:r w:rsidR="00D65CEC">
        <w:rPr>
          <w:rFonts w:eastAsiaTheme="minorHAnsi"/>
          <w:color w:val="1B1D1C"/>
          <w:sz w:val="24"/>
          <w:szCs w:val="24"/>
        </w:rPr>
        <w:t xml:space="preserve"> </w:t>
      </w:r>
      <w:r w:rsidR="009E2B17">
        <w:rPr>
          <w:rFonts w:eastAsiaTheme="minorHAnsi"/>
          <w:color w:val="1B1D1C"/>
          <w:sz w:val="24"/>
          <w:szCs w:val="24"/>
        </w:rPr>
        <w:t>мероприятий</w:t>
      </w:r>
      <w:r w:rsidRPr="00B56530">
        <w:rPr>
          <w:rFonts w:eastAsiaTheme="minorHAnsi"/>
          <w:color w:val="1B1D1C"/>
          <w:sz w:val="24"/>
          <w:szCs w:val="24"/>
        </w:rPr>
        <w:t xml:space="preserve"> позволяет библиотекам вне зависимости от территории и ведомственной принадлежности быть в гуще профессиональных проблем, без дополнительных затрат участвовать в обучающих мероприятиях, причём не только своего методического центра, но и любого другого.  </w:t>
      </w:r>
    </w:p>
    <w:p w:rsidR="00A71C09" w:rsidRPr="00A71C09" w:rsidRDefault="00A71C09" w:rsidP="005376EC">
      <w:pPr>
        <w:widowControl/>
        <w:adjustRightInd w:val="0"/>
        <w:ind w:left="284" w:firstLine="567"/>
        <w:jc w:val="both"/>
        <w:rPr>
          <w:rFonts w:eastAsiaTheme="minorHAnsi"/>
          <w:color w:val="1B1D1C"/>
          <w:sz w:val="24"/>
          <w:szCs w:val="24"/>
        </w:rPr>
      </w:pPr>
      <w:r w:rsidRPr="00A71C09">
        <w:rPr>
          <w:rFonts w:eastAsiaTheme="minorHAnsi"/>
          <w:color w:val="1B1D1C"/>
          <w:sz w:val="24"/>
          <w:szCs w:val="24"/>
        </w:rPr>
        <w:t xml:space="preserve">Сотрудники </w:t>
      </w:r>
      <w:r w:rsidR="00A13918">
        <w:rPr>
          <w:rFonts w:eastAsiaTheme="minorHAnsi"/>
          <w:color w:val="1B1D1C"/>
          <w:sz w:val="24"/>
          <w:szCs w:val="24"/>
        </w:rPr>
        <w:t xml:space="preserve">библиотек стали участниками </w:t>
      </w:r>
      <w:r w:rsidR="0082108C">
        <w:rPr>
          <w:rFonts w:eastAsiaTheme="minorHAnsi"/>
          <w:color w:val="1B1D1C"/>
          <w:sz w:val="24"/>
          <w:szCs w:val="24"/>
        </w:rPr>
        <w:t>онлайн-</w:t>
      </w:r>
      <w:r w:rsidR="00A13918">
        <w:rPr>
          <w:rFonts w:eastAsiaTheme="minorHAnsi"/>
          <w:color w:val="1B1D1C"/>
          <w:sz w:val="24"/>
          <w:szCs w:val="24"/>
        </w:rPr>
        <w:t xml:space="preserve">мероприятий </w:t>
      </w:r>
      <w:r w:rsidR="003A1590">
        <w:rPr>
          <w:rFonts w:eastAsiaTheme="minorHAnsi"/>
          <w:color w:val="1B1D1C"/>
          <w:sz w:val="24"/>
          <w:szCs w:val="24"/>
        </w:rPr>
        <w:t>на</w:t>
      </w:r>
      <w:r w:rsidRPr="00A71C09">
        <w:rPr>
          <w:rFonts w:eastAsiaTheme="minorHAnsi"/>
          <w:color w:val="1B1D1C"/>
          <w:sz w:val="24"/>
          <w:szCs w:val="24"/>
        </w:rPr>
        <w:t xml:space="preserve"> платформе Webinar</w:t>
      </w:r>
      <w:r w:rsidR="003A1590">
        <w:rPr>
          <w:rFonts w:eastAsiaTheme="minorHAnsi"/>
          <w:color w:val="1B1D1C"/>
          <w:sz w:val="24"/>
          <w:szCs w:val="24"/>
        </w:rPr>
        <w:t>:</w:t>
      </w:r>
      <w:r w:rsidRPr="00A71C09">
        <w:rPr>
          <w:rFonts w:eastAsiaTheme="minorHAnsi"/>
          <w:color w:val="1B1D1C"/>
          <w:sz w:val="24"/>
          <w:szCs w:val="24"/>
        </w:rPr>
        <w:t xml:space="preserve"> </w:t>
      </w:r>
    </w:p>
    <w:p w:rsidR="00A71C09" w:rsidRPr="00A71C09" w:rsidRDefault="00A71C09"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Pr="00A71C09">
        <w:rPr>
          <w:rFonts w:eastAsiaTheme="minorHAnsi"/>
          <w:color w:val="1B1D1C"/>
          <w:sz w:val="24"/>
          <w:szCs w:val="24"/>
        </w:rPr>
        <w:t>«События для молодежной аудитории: как продавать с аншлагом в рамках «Пушкинской карты».</w:t>
      </w:r>
    </w:p>
    <w:p w:rsidR="00A71C09" w:rsidRPr="00A71C09" w:rsidRDefault="00A71C09"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Pr="00A71C09">
        <w:rPr>
          <w:rFonts w:eastAsiaTheme="minorHAnsi"/>
          <w:color w:val="1B1D1C"/>
          <w:sz w:val="24"/>
          <w:szCs w:val="24"/>
        </w:rPr>
        <w:t>«По обложке судят: как поднять имидж библиотеки через фотографии».</w:t>
      </w:r>
    </w:p>
    <w:p w:rsidR="00A71C09" w:rsidRPr="00A71C09" w:rsidRDefault="00A71C09"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Pr="00A71C09">
        <w:rPr>
          <w:rFonts w:eastAsiaTheme="minorHAnsi"/>
          <w:color w:val="1B1D1C"/>
          <w:sz w:val="24"/>
          <w:szCs w:val="24"/>
        </w:rPr>
        <w:t>«Пушкинская карта: партнерские проекты Национальной библиотеки Чувашии».</w:t>
      </w:r>
    </w:p>
    <w:p w:rsidR="00A71C09" w:rsidRDefault="00A71C09"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Pr="00A71C09">
        <w:rPr>
          <w:rFonts w:eastAsiaTheme="minorHAnsi"/>
          <w:color w:val="1B1D1C"/>
          <w:sz w:val="24"/>
          <w:szCs w:val="24"/>
        </w:rPr>
        <w:t>«Инфоповод: где искать и как создавать».</w:t>
      </w:r>
    </w:p>
    <w:p w:rsidR="00A96841" w:rsidRPr="00A71C09" w:rsidRDefault="00A96841"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Pr="00A96841">
        <w:rPr>
          <w:rFonts w:eastAsiaTheme="minorHAnsi"/>
          <w:color w:val="1B1D1C"/>
          <w:sz w:val="24"/>
          <w:szCs w:val="24"/>
        </w:rPr>
        <w:t xml:space="preserve"> «Как составить успешную заявку на грант в 2023 году»;</w:t>
      </w:r>
    </w:p>
    <w:p w:rsidR="00A71C09" w:rsidRDefault="00A71C09"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Pr="00A71C09">
        <w:rPr>
          <w:rFonts w:eastAsiaTheme="minorHAnsi"/>
          <w:color w:val="1B1D1C"/>
          <w:sz w:val="24"/>
          <w:szCs w:val="24"/>
        </w:rPr>
        <w:t>«Подростки в учреждениях культуры: как привлечь и удержать».</w:t>
      </w:r>
    </w:p>
    <w:p w:rsidR="004F4023" w:rsidRDefault="004F4023" w:rsidP="005376EC">
      <w:pPr>
        <w:widowControl/>
        <w:adjustRightInd w:val="0"/>
        <w:ind w:left="284" w:firstLine="567"/>
        <w:jc w:val="both"/>
        <w:rPr>
          <w:rFonts w:eastAsiaTheme="minorHAnsi"/>
          <w:color w:val="1B1D1C"/>
          <w:sz w:val="24"/>
          <w:szCs w:val="24"/>
        </w:rPr>
      </w:pPr>
      <w:r>
        <w:rPr>
          <w:rFonts w:eastAsiaTheme="minorHAnsi"/>
          <w:color w:val="1B1D1C"/>
          <w:sz w:val="24"/>
          <w:szCs w:val="24"/>
        </w:rPr>
        <w:t>-</w:t>
      </w:r>
      <w:r w:rsidR="00EB455F">
        <w:rPr>
          <w:rFonts w:eastAsiaTheme="minorHAnsi"/>
          <w:color w:val="1B1D1C"/>
          <w:sz w:val="24"/>
          <w:szCs w:val="24"/>
        </w:rPr>
        <w:t xml:space="preserve"> </w:t>
      </w:r>
      <w:r w:rsidR="00EB455F" w:rsidRPr="00EB455F">
        <w:rPr>
          <w:rFonts w:eastAsiaTheme="minorHAnsi"/>
          <w:color w:val="1B1D1C"/>
          <w:sz w:val="24"/>
          <w:szCs w:val="24"/>
        </w:rPr>
        <w:t xml:space="preserve"> «Должностная инструкция. Как внести изменения».</w:t>
      </w:r>
    </w:p>
    <w:p w:rsidR="00F94E64" w:rsidRDefault="00F94E64"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Pr="00F94E64">
        <w:rPr>
          <w:rFonts w:eastAsiaTheme="minorHAnsi"/>
          <w:color w:val="1B1D1C"/>
          <w:sz w:val="24"/>
          <w:szCs w:val="24"/>
        </w:rPr>
        <w:t>«Читаю и играю.</w:t>
      </w:r>
      <w:r w:rsidR="0082108C">
        <w:rPr>
          <w:rFonts w:eastAsiaTheme="minorHAnsi"/>
          <w:color w:val="1B1D1C"/>
          <w:sz w:val="24"/>
          <w:szCs w:val="24"/>
        </w:rPr>
        <w:t xml:space="preserve"> </w:t>
      </w:r>
      <w:r w:rsidRPr="00F94E64">
        <w:rPr>
          <w:rFonts w:eastAsiaTheme="minorHAnsi"/>
          <w:color w:val="1B1D1C"/>
          <w:sz w:val="24"/>
          <w:szCs w:val="24"/>
        </w:rPr>
        <w:t>Литературные игры и настолки»</w:t>
      </w:r>
      <w:r w:rsidR="0082108C">
        <w:rPr>
          <w:rFonts w:eastAsiaTheme="minorHAnsi"/>
          <w:color w:val="1B1D1C"/>
          <w:sz w:val="24"/>
          <w:szCs w:val="24"/>
        </w:rPr>
        <w:t>:</w:t>
      </w:r>
      <w:r w:rsidRPr="00F94E64">
        <w:rPr>
          <w:rFonts w:eastAsiaTheme="minorHAnsi"/>
          <w:color w:val="1B1D1C"/>
          <w:sz w:val="24"/>
          <w:szCs w:val="24"/>
        </w:rPr>
        <w:t xml:space="preserve"> онлайн-конференция</w:t>
      </w:r>
      <w:r>
        <w:rPr>
          <w:rFonts w:eastAsiaTheme="minorHAnsi"/>
          <w:color w:val="1B1D1C"/>
          <w:sz w:val="24"/>
          <w:szCs w:val="24"/>
        </w:rPr>
        <w:t>.</w:t>
      </w:r>
    </w:p>
    <w:p w:rsidR="008B4C19" w:rsidRDefault="008B4C19"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Pr="008B4C19">
        <w:rPr>
          <w:rFonts w:eastAsiaTheme="minorHAnsi"/>
          <w:color w:val="1B1D1C"/>
          <w:sz w:val="24"/>
          <w:szCs w:val="24"/>
        </w:rPr>
        <w:t xml:space="preserve"> «Как с ну</w:t>
      </w:r>
      <w:r w:rsidR="00A96841">
        <w:rPr>
          <w:rFonts w:eastAsiaTheme="minorHAnsi"/>
          <w:color w:val="1B1D1C"/>
          <w:sz w:val="24"/>
          <w:szCs w:val="24"/>
        </w:rPr>
        <w:t>ля создать подкаст в библиотеке»</w:t>
      </w:r>
      <w:r w:rsidR="00E85D0A">
        <w:rPr>
          <w:rFonts w:eastAsiaTheme="minorHAnsi"/>
          <w:color w:val="1B1D1C"/>
          <w:sz w:val="24"/>
          <w:szCs w:val="24"/>
        </w:rPr>
        <w:t>.</w:t>
      </w:r>
    </w:p>
    <w:p w:rsidR="008B4C19" w:rsidRPr="008B4C19" w:rsidRDefault="008B4C19" w:rsidP="005376EC">
      <w:pPr>
        <w:widowControl/>
        <w:adjustRightInd w:val="0"/>
        <w:ind w:left="284" w:firstLine="567"/>
        <w:jc w:val="both"/>
        <w:rPr>
          <w:rFonts w:eastAsiaTheme="minorHAnsi"/>
          <w:color w:val="1B1D1C"/>
          <w:sz w:val="24"/>
          <w:szCs w:val="24"/>
        </w:rPr>
      </w:pPr>
      <w:r w:rsidRPr="008B4C19">
        <w:rPr>
          <w:rFonts w:eastAsiaTheme="minorHAnsi"/>
          <w:color w:val="1B1D1C"/>
          <w:sz w:val="24"/>
          <w:szCs w:val="24"/>
        </w:rPr>
        <w:t>-  «Вопросы авторского права в современной деятельности библиотек»</w:t>
      </w:r>
      <w:r w:rsidR="00E85D0A">
        <w:rPr>
          <w:rFonts w:eastAsiaTheme="minorHAnsi"/>
          <w:color w:val="1B1D1C"/>
          <w:sz w:val="24"/>
          <w:szCs w:val="24"/>
        </w:rPr>
        <w:t>.</w:t>
      </w:r>
    </w:p>
    <w:p w:rsidR="008B4C19" w:rsidRPr="008B4C19" w:rsidRDefault="008B4C19"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Pr="008B4C19">
        <w:rPr>
          <w:rFonts w:eastAsiaTheme="minorHAnsi"/>
          <w:color w:val="1B1D1C"/>
          <w:sz w:val="24"/>
          <w:szCs w:val="24"/>
        </w:rPr>
        <w:t>Курс обучения в онлайн-школе «Цифровые сервисы в работе библиотекаря»</w:t>
      </w:r>
      <w:r w:rsidR="00E85D0A">
        <w:rPr>
          <w:rFonts w:eastAsiaTheme="minorHAnsi"/>
          <w:color w:val="1B1D1C"/>
          <w:sz w:val="24"/>
          <w:szCs w:val="24"/>
        </w:rPr>
        <w:t>.</w:t>
      </w:r>
    </w:p>
    <w:p w:rsidR="008B4C19" w:rsidRDefault="00A96841"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008B4C19" w:rsidRPr="008B4C19">
        <w:rPr>
          <w:rFonts w:eastAsiaTheme="minorHAnsi"/>
          <w:color w:val="1B1D1C"/>
          <w:sz w:val="24"/>
          <w:szCs w:val="24"/>
        </w:rPr>
        <w:t>Круглый стол «Детская библиотека в условиях новой реальности: вызовы, возможности, успешные практики»</w:t>
      </w:r>
      <w:r w:rsidR="0082108C">
        <w:rPr>
          <w:rFonts w:eastAsiaTheme="minorHAnsi"/>
          <w:color w:val="1B1D1C"/>
          <w:sz w:val="24"/>
          <w:szCs w:val="24"/>
        </w:rPr>
        <w:t>.</w:t>
      </w:r>
    </w:p>
    <w:p w:rsidR="008B4C19" w:rsidRPr="008B4C19" w:rsidRDefault="00E85D0A"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008B4C19" w:rsidRPr="008B4C19">
        <w:rPr>
          <w:rFonts w:eastAsiaTheme="minorHAnsi"/>
          <w:color w:val="1B1D1C"/>
          <w:sz w:val="24"/>
          <w:szCs w:val="24"/>
        </w:rPr>
        <w:t>Конференция «Продвижение информационных услуг библиотеки в электронной среде»;</w:t>
      </w:r>
    </w:p>
    <w:p w:rsidR="008B4C19" w:rsidRPr="008B4C19" w:rsidRDefault="00E85D0A"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008B4C19" w:rsidRPr="008B4C19">
        <w:rPr>
          <w:rFonts w:eastAsiaTheme="minorHAnsi"/>
          <w:color w:val="1B1D1C"/>
          <w:sz w:val="24"/>
          <w:szCs w:val="24"/>
        </w:rPr>
        <w:t>Методическая</w:t>
      </w:r>
      <w:r w:rsidR="008B4C19" w:rsidRPr="008B4C19">
        <w:rPr>
          <w:rFonts w:eastAsiaTheme="minorHAnsi"/>
          <w:color w:val="1B1D1C"/>
          <w:sz w:val="24"/>
          <w:szCs w:val="24"/>
        </w:rPr>
        <w:tab/>
        <w:t>лекция-консультация</w:t>
      </w:r>
      <w:r w:rsidR="008B4C19" w:rsidRPr="008B4C19">
        <w:rPr>
          <w:rFonts w:eastAsiaTheme="minorHAnsi"/>
          <w:color w:val="1B1D1C"/>
          <w:sz w:val="24"/>
          <w:szCs w:val="24"/>
        </w:rPr>
        <w:tab/>
        <w:t>«Создание</w:t>
      </w:r>
      <w:r w:rsidR="008B4C19" w:rsidRPr="008B4C19">
        <w:rPr>
          <w:rFonts w:eastAsiaTheme="minorHAnsi"/>
          <w:color w:val="1B1D1C"/>
          <w:sz w:val="24"/>
          <w:szCs w:val="24"/>
        </w:rPr>
        <w:tab/>
        <w:t>виртуальных</w:t>
      </w:r>
      <w:r w:rsidR="008B4C19" w:rsidRPr="008B4C19">
        <w:rPr>
          <w:rFonts w:eastAsiaTheme="minorHAnsi"/>
          <w:color w:val="1B1D1C"/>
          <w:sz w:val="24"/>
          <w:szCs w:val="24"/>
        </w:rPr>
        <w:tab/>
        <w:t>выставок в библиотеках, обслуживающих детей»;</w:t>
      </w:r>
    </w:p>
    <w:p w:rsidR="00A71C09" w:rsidRPr="00A71C09" w:rsidRDefault="00E85D0A"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00A71C09">
        <w:rPr>
          <w:rFonts w:eastAsiaTheme="minorHAnsi"/>
          <w:color w:val="1B1D1C"/>
          <w:sz w:val="24"/>
          <w:szCs w:val="24"/>
        </w:rPr>
        <w:t xml:space="preserve"> </w:t>
      </w:r>
      <w:r w:rsidR="00A71C09" w:rsidRPr="00A71C09">
        <w:rPr>
          <w:rFonts w:eastAsiaTheme="minorHAnsi"/>
          <w:color w:val="1B1D1C"/>
          <w:sz w:val="24"/>
          <w:szCs w:val="24"/>
        </w:rPr>
        <w:t>4 вебинара грантового конкурса «Спорт для всех» Благотворительного фонда Владимира Потанина.</w:t>
      </w:r>
    </w:p>
    <w:p w:rsidR="00A71C09" w:rsidRDefault="00A71C09"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Pr="00A71C09">
        <w:rPr>
          <w:rFonts w:eastAsiaTheme="minorHAnsi"/>
          <w:color w:val="1B1D1C"/>
          <w:sz w:val="24"/>
          <w:szCs w:val="24"/>
        </w:rPr>
        <w:t>Форум «Библиокараван-2023»</w:t>
      </w:r>
      <w:r w:rsidR="005E53F9">
        <w:rPr>
          <w:rFonts w:eastAsiaTheme="minorHAnsi"/>
          <w:color w:val="1B1D1C"/>
          <w:sz w:val="24"/>
          <w:szCs w:val="24"/>
        </w:rPr>
        <w:t>.</w:t>
      </w:r>
      <w:r w:rsidRPr="00A71C09">
        <w:rPr>
          <w:rFonts w:eastAsiaTheme="minorHAnsi"/>
          <w:color w:val="1B1D1C"/>
          <w:sz w:val="24"/>
          <w:szCs w:val="24"/>
        </w:rPr>
        <w:t xml:space="preserve"> Секция «Приемы и инструменты PR и SMM»</w:t>
      </w:r>
      <w:r w:rsidR="005E53F9">
        <w:rPr>
          <w:rFonts w:eastAsiaTheme="minorHAnsi"/>
          <w:color w:val="1B1D1C"/>
          <w:sz w:val="24"/>
          <w:szCs w:val="24"/>
        </w:rPr>
        <w:t>.</w:t>
      </w:r>
      <w:r w:rsidRPr="00A71C09">
        <w:rPr>
          <w:rFonts w:eastAsiaTheme="minorHAnsi"/>
          <w:color w:val="1B1D1C"/>
          <w:sz w:val="24"/>
          <w:szCs w:val="24"/>
        </w:rPr>
        <w:t xml:space="preserve"> Мастер-класс специалиста по связям с общественностью Алтайской краевой универсальной научной библиотеки им В.Я. Шишкова Е.О. Пушкарской.</w:t>
      </w:r>
    </w:p>
    <w:p w:rsidR="0070190C" w:rsidRDefault="000C2D64" w:rsidP="005376EC">
      <w:pPr>
        <w:widowControl/>
        <w:adjustRightInd w:val="0"/>
        <w:ind w:left="284" w:firstLine="567"/>
        <w:jc w:val="both"/>
        <w:rPr>
          <w:rFonts w:eastAsiaTheme="minorHAnsi"/>
          <w:color w:val="1B1D1C"/>
          <w:sz w:val="24"/>
          <w:szCs w:val="24"/>
        </w:rPr>
      </w:pPr>
      <w:r w:rsidRPr="000C2D64">
        <w:rPr>
          <w:rFonts w:eastAsiaTheme="minorHAnsi"/>
          <w:color w:val="1B1D1C"/>
          <w:sz w:val="24"/>
          <w:szCs w:val="24"/>
        </w:rPr>
        <w:t>- «Новая роль библиотеки и библиотекаря в культурной среде</w:t>
      </w:r>
      <w:r w:rsidR="00D22A14">
        <w:rPr>
          <w:rFonts w:eastAsiaTheme="minorHAnsi"/>
          <w:color w:val="1B1D1C"/>
          <w:sz w:val="24"/>
          <w:szCs w:val="24"/>
        </w:rPr>
        <w:t>.</w:t>
      </w:r>
      <w:r w:rsidR="00D22A14" w:rsidRPr="00D22A14">
        <w:t xml:space="preserve"> </w:t>
      </w:r>
      <w:r w:rsidR="00D22A14" w:rsidRPr="00D22A14">
        <w:rPr>
          <w:rFonts w:eastAsiaTheme="minorHAnsi"/>
          <w:color w:val="1B1D1C"/>
          <w:sz w:val="24"/>
          <w:szCs w:val="24"/>
        </w:rPr>
        <w:t>Экскурсионная деятельность библиот</w:t>
      </w:r>
      <w:r w:rsidR="00D22A14">
        <w:rPr>
          <w:rFonts w:eastAsiaTheme="minorHAnsi"/>
          <w:color w:val="1B1D1C"/>
          <w:sz w:val="24"/>
          <w:szCs w:val="24"/>
        </w:rPr>
        <w:t>ек</w:t>
      </w:r>
      <w:r>
        <w:rPr>
          <w:rFonts w:eastAsiaTheme="minorHAnsi"/>
          <w:color w:val="1B1D1C"/>
          <w:sz w:val="24"/>
          <w:szCs w:val="24"/>
        </w:rPr>
        <w:t>». О</w:t>
      </w:r>
      <w:r w:rsidR="00EB455F">
        <w:rPr>
          <w:rFonts w:eastAsiaTheme="minorHAnsi"/>
          <w:color w:val="1B1D1C"/>
          <w:sz w:val="24"/>
          <w:szCs w:val="24"/>
        </w:rPr>
        <w:t xml:space="preserve">рганизатор - </w:t>
      </w:r>
      <w:r w:rsidRPr="000C2D64">
        <w:rPr>
          <w:rFonts w:eastAsiaTheme="minorHAnsi"/>
          <w:color w:val="1B1D1C"/>
          <w:sz w:val="24"/>
          <w:szCs w:val="24"/>
        </w:rPr>
        <w:t>Государственная публичная</w:t>
      </w:r>
      <w:r w:rsidR="00D22A14">
        <w:rPr>
          <w:rFonts w:eastAsiaTheme="minorHAnsi"/>
          <w:color w:val="1B1D1C"/>
          <w:sz w:val="24"/>
          <w:szCs w:val="24"/>
        </w:rPr>
        <w:t xml:space="preserve"> историческая библиотека России</w:t>
      </w:r>
      <w:r w:rsidRPr="000C2D64">
        <w:rPr>
          <w:rFonts w:eastAsiaTheme="minorHAnsi"/>
          <w:color w:val="1B1D1C"/>
          <w:sz w:val="24"/>
          <w:szCs w:val="24"/>
        </w:rPr>
        <w:t xml:space="preserve">. </w:t>
      </w:r>
    </w:p>
    <w:p w:rsidR="00612685" w:rsidRDefault="007F0D13" w:rsidP="005376EC">
      <w:pPr>
        <w:widowControl/>
        <w:adjustRightInd w:val="0"/>
        <w:ind w:left="284" w:firstLine="567"/>
        <w:jc w:val="both"/>
        <w:rPr>
          <w:rFonts w:eastAsiaTheme="minorHAnsi"/>
          <w:color w:val="1B1D1C"/>
          <w:sz w:val="24"/>
          <w:szCs w:val="24"/>
        </w:rPr>
      </w:pPr>
      <w:r>
        <w:rPr>
          <w:rFonts w:eastAsiaTheme="minorHAnsi"/>
          <w:color w:val="1B1D1C"/>
          <w:sz w:val="24"/>
          <w:szCs w:val="24"/>
        </w:rPr>
        <w:t>-</w:t>
      </w:r>
      <w:r w:rsidR="0070190C">
        <w:rPr>
          <w:rFonts w:eastAsiaTheme="minorHAnsi"/>
          <w:color w:val="1B1D1C"/>
          <w:sz w:val="24"/>
          <w:szCs w:val="24"/>
        </w:rPr>
        <w:t xml:space="preserve"> </w:t>
      </w:r>
      <w:r w:rsidRPr="007F0D13">
        <w:rPr>
          <w:rFonts w:eastAsiaTheme="minorHAnsi"/>
          <w:color w:val="1B1D1C"/>
          <w:sz w:val="24"/>
          <w:szCs w:val="24"/>
        </w:rPr>
        <w:t>Областной семинар «Профессиональный потенциал библиотек Оренбуржья: проблемы и перспективы развития»</w:t>
      </w:r>
      <w:r>
        <w:rPr>
          <w:rFonts w:eastAsiaTheme="minorHAnsi"/>
          <w:color w:val="1B1D1C"/>
          <w:sz w:val="24"/>
          <w:szCs w:val="24"/>
        </w:rPr>
        <w:t>;</w:t>
      </w:r>
    </w:p>
    <w:p w:rsidR="002116AE" w:rsidRDefault="00316BDE"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Онлайн </w:t>
      </w:r>
      <w:proofErr w:type="gramStart"/>
      <w:r>
        <w:rPr>
          <w:rFonts w:eastAsiaTheme="minorHAnsi"/>
          <w:color w:val="1B1D1C"/>
          <w:sz w:val="24"/>
          <w:szCs w:val="24"/>
        </w:rPr>
        <w:t>-</w:t>
      </w:r>
      <w:r w:rsidR="007A5F5B">
        <w:rPr>
          <w:rFonts w:eastAsiaTheme="minorHAnsi"/>
          <w:color w:val="1B1D1C"/>
          <w:sz w:val="24"/>
          <w:szCs w:val="24"/>
        </w:rPr>
        <w:t>в</w:t>
      </w:r>
      <w:proofErr w:type="gramEnd"/>
      <w:r w:rsidR="007A5F5B">
        <w:rPr>
          <w:rFonts w:eastAsiaTheme="minorHAnsi"/>
          <w:color w:val="1B1D1C"/>
          <w:sz w:val="24"/>
          <w:szCs w:val="24"/>
        </w:rPr>
        <w:t>стреча</w:t>
      </w:r>
      <w:r w:rsidR="007A5F5B" w:rsidRPr="007A5F5B">
        <w:rPr>
          <w:rFonts w:eastAsiaTheme="minorHAnsi"/>
          <w:color w:val="1B1D1C"/>
          <w:sz w:val="24"/>
          <w:szCs w:val="24"/>
        </w:rPr>
        <w:t xml:space="preserve"> с методистом отдела экологического просвещения и познавательного туризма государственных природных заповедников «Оренбургский» и «Шайтан-Тау» ФГБУ «Заповедники Оренбуржья». Мероприятие прошло в рамках экологического проекта </w:t>
      </w:r>
      <w:r w:rsidR="007A5F5B">
        <w:rPr>
          <w:rFonts w:eastAsiaTheme="minorHAnsi"/>
          <w:color w:val="1B1D1C"/>
          <w:sz w:val="24"/>
          <w:szCs w:val="24"/>
        </w:rPr>
        <w:t xml:space="preserve">ООПДБ </w:t>
      </w:r>
      <w:r w:rsidR="007A5F5B" w:rsidRPr="007A5F5B">
        <w:rPr>
          <w:rFonts w:eastAsiaTheme="minorHAnsi"/>
          <w:color w:val="1B1D1C"/>
          <w:sz w:val="24"/>
          <w:szCs w:val="24"/>
        </w:rPr>
        <w:t>«Уроки живой планеты»</w:t>
      </w:r>
      <w:r w:rsidR="007A5F5B">
        <w:rPr>
          <w:rFonts w:eastAsiaTheme="minorHAnsi"/>
          <w:color w:val="1B1D1C"/>
          <w:sz w:val="24"/>
          <w:szCs w:val="24"/>
        </w:rPr>
        <w:t>,</w:t>
      </w:r>
      <w:r w:rsidR="007A5F5B" w:rsidRPr="007A5F5B">
        <w:rPr>
          <w:rFonts w:eastAsiaTheme="minorHAnsi"/>
          <w:color w:val="1B1D1C"/>
          <w:sz w:val="24"/>
          <w:szCs w:val="24"/>
        </w:rPr>
        <w:t xml:space="preserve"> совместно с Русским географическим обществом</w:t>
      </w:r>
      <w:r w:rsidR="007A5F5B">
        <w:rPr>
          <w:rFonts w:eastAsiaTheme="minorHAnsi"/>
          <w:color w:val="1B1D1C"/>
          <w:sz w:val="24"/>
          <w:szCs w:val="24"/>
        </w:rPr>
        <w:t>.</w:t>
      </w:r>
      <w:r w:rsidR="007A5F5B" w:rsidRPr="007A5F5B">
        <w:rPr>
          <w:rFonts w:eastAsiaTheme="minorHAnsi"/>
          <w:color w:val="1B1D1C"/>
          <w:sz w:val="24"/>
          <w:szCs w:val="24"/>
        </w:rPr>
        <w:t xml:space="preserve"> </w:t>
      </w:r>
    </w:p>
    <w:p w:rsidR="00F805EF" w:rsidRDefault="00B56530" w:rsidP="005376EC">
      <w:pPr>
        <w:widowControl/>
        <w:adjustRightInd w:val="0"/>
        <w:ind w:left="284" w:firstLine="567"/>
        <w:jc w:val="both"/>
      </w:pPr>
      <w:r w:rsidRPr="00B56530">
        <w:rPr>
          <w:rFonts w:eastAsiaTheme="minorHAnsi"/>
          <w:color w:val="1B1D1C"/>
          <w:sz w:val="24"/>
          <w:szCs w:val="24"/>
        </w:rPr>
        <w:t>Наиболее значимой формой повышения квалификации являются</w:t>
      </w:r>
      <w:r w:rsidR="00603379">
        <w:rPr>
          <w:rFonts w:eastAsiaTheme="minorHAnsi"/>
          <w:color w:val="1B1D1C"/>
          <w:sz w:val="24"/>
          <w:szCs w:val="24"/>
        </w:rPr>
        <w:t xml:space="preserve"> профессиональные конкурсы</w:t>
      </w:r>
      <w:r w:rsidR="00F805EF">
        <w:rPr>
          <w:rFonts w:eastAsiaTheme="minorHAnsi"/>
          <w:color w:val="1B1D1C"/>
          <w:sz w:val="24"/>
          <w:szCs w:val="24"/>
        </w:rPr>
        <w:t xml:space="preserve"> всевозможных уровней</w:t>
      </w:r>
      <w:r w:rsidR="00603379">
        <w:rPr>
          <w:rFonts w:eastAsiaTheme="minorHAnsi"/>
          <w:color w:val="1B1D1C"/>
          <w:sz w:val="24"/>
          <w:szCs w:val="24"/>
        </w:rPr>
        <w:t>,</w:t>
      </w:r>
      <w:r w:rsidR="00603379" w:rsidRPr="00603379">
        <w:t xml:space="preserve"> </w:t>
      </w:r>
      <w:r w:rsidR="00603379" w:rsidRPr="00603379">
        <w:rPr>
          <w:rFonts w:eastAsiaTheme="minorHAnsi"/>
          <w:color w:val="1B1D1C"/>
          <w:sz w:val="24"/>
          <w:szCs w:val="24"/>
        </w:rPr>
        <w:t xml:space="preserve">т.к. </w:t>
      </w:r>
      <w:r w:rsidR="00B166E1">
        <w:rPr>
          <w:rFonts w:eastAsiaTheme="minorHAnsi"/>
          <w:color w:val="1B1D1C"/>
          <w:sz w:val="24"/>
          <w:szCs w:val="24"/>
        </w:rPr>
        <w:t>цель их проведения -</w:t>
      </w:r>
      <w:r w:rsidR="00603379" w:rsidRPr="00603379">
        <w:rPr>
          <w:rFonts w:eastAsiaTheme="minorHAnsi"/>
          <w:color w:val="1B1D1C"/>
          <w:sz w:val="24"/>
          <w:szCs w:val="24"/>
        </w:rPr>
        <w:t xml:space="preserve"> поиск путей повышения качества библиотечного обслуживания населения, стимулирование творческого начала, инициативы работников, обобщение и распространение лучшего опыта</w:t>
      </w:r>
      <w:r w:rsidR="00B166E1">
        <w:t xml:space="preserve">. </w:t>
      </w:r>
    </w:p>
    <w:p w:rsidR="00F805EF" w:rsidRDefault="00F805EF" w:rsidP="005376EC">
      <w:pPr>
        <w:widowControl/>
        <w:adjustRightInd w:val="0"/>
        <w:ind w:left="284" w:firstLine="567"/>
        <w:jc w:val="both"/>
        <w:rPr>
          <w:b/>
          <w:sz w:val="24"/>
          <w:szCs w:val="24"/>
        </w:rPr>
      </w:pPr>
      <w:r w:rsidRPr="00032433">
        <w:rPr>
          <w:sz w:val="24"/>
          <w:szCs w:val="24"/>
        </w:rPr>
        <w:t xml:space="preserve">Библиотекари области приняли участие во </w:t>
      </w:r>
      <w:r w:rsidRPr="00247BE1">
        <w:rPr>
          <w:b/>
          <w:sz w:val="24"/>
          <w:szCs w:val="24"/>
        </w:rPr>
        <w:t xml:space="preserve">всероссийских </w:t>
      </w:r>
      <w:r w:rsidR="00247BE1">
        <w:rPr>
          <w:b/>
          <w:sz w:val="24"/>
          <w:szCs w:val="24"/>
        </w:rPr>
        <w:t xml:space="preserve">профессиональных </w:t>
      </w:r>
      <w:r w:rsidRPr="00247BE1">
        <w:rPr>
          <w:b/>
          <w:sz w:val="24"/>
          <w:szCs w:val="24"/>
        </w:rPr>
        <w:t>конкурсах:</w:t>
      </w:r>
    </w:p>
    <w:p w:rsidR="003275F8" w:rsidRDefault="003275F8" w:rsidP="005376EC">
      <w:pPr>
        <w:widowControl/>
        <w:adjustRightInd w:val="0"/>
        <w:ind w:left="284" w:firstLine="567"/>
        <w:jc w:val="both"/>
        <w:rPr>
          <w:sz w:val="24"/>
          <w:szCs w:val="24"/>
        </w:rPr>
      </w:pPr>
      <w:r w:rsidRPr="003275F8">
        <w:rPr>
          <w:sz w:val="24"/>
          <w:szCs w:val="24"/>
        </w:rPr>
        <w:t>- «Выставочная деятельность библиотек, обслуживающих детей. Современное решение и подходы»</w:t>
      </w:r>
      <w:r w:rsidR="00A5476B">
        <w:rPr>
          <w:sz w:val="24"/>
          <w:szCs w:val="24"/>
        </w:rPr>
        <w:t xml:space="preserve">. Диплом </w:t>
      </w:r>
      <w:r w:rsidR="00A5476B">
        <w:rPr>
          <w:sz w:val="24"/>
          <w:szCs w:val="24"/>
          <w:lang w:val="en-US"/>
        </w:rPr>
        <w:t>I</w:t>
      </w:r>
      <w:r w:rsidR="00A5476B" w:rsidRPr="00A5476B">
        <w:rPr>
          <w:sz w:val="24"/>
          <w:szCs w:val="24"/>
        </w:rPr>
        <w:t xml:space="preserve"> </w:t>
      </w:r>
      <w:r w:rsidR="0063428C">
        <w:rPr>
          <w:sz w:val="24"/>
          <w:szCs w:val="24"/>
        </w:rPr>
        <w:t>степени, О</w:t>
      </w:r>
      <w:r w:rsidR="00A5476B">
        <w:rPr>
          <w:sz w:val="24"/>
          <w:szCs w:val="24"/>
        </w:rPr>
        <w:t>ренбургская областная полиэтническая выставка в номинации «Виртуальная выставка»</w:t>
      </w:r>
      <w:r w:rsidR="0063428C">
        <w:rPr>
          <w:sz w:val="24"/>
          <w:szCs w:val="24"/>
        </w:rPr>
        <w:t>;</w:t>
      </w:r>
      <w:r w:rsidRPr="003275F8">
        <w:rPr>
          <w:sz w:val="24"/>
          <w:szCs w:val="24"/>
        </w:rPr>
        <w:t xml:space="preserve"> Диплом участника, ЦГДБ им Гайдара г</w:t>
      </w:r>
      <w:proofErr w:type="gramStart"/>
      <w:r w:rsidRPr="003275F8">
        <w:rPr>
          <w:sz w:val="24"/>
          <w:szCs w:val="24"/>
        </w:rPr>
        <w:t>.О</w:t>
      </w:r>
      <w:proofErr w:type="gramEnd"/>
      <w:r w:rsidRPr="003275F8">
        <w:rPr>
          <w:sz w:val="24"/>
          <w:szCs w:val="24"/>
        </w:rPr>
        <w:t>ренбурга</w:t>
      </w:r>
      <w:r w:rsidR="000561B6">
        <w:rPr>
          <w:sz w:val="24"/>
          <w:szCs w:val="24"/>
        </w:rPr>
        <w:t xml:space="preserve">, </w:t>
      </w:r>
      <w:r w:rsidR="000561B6">
        <w:rPr>
          <w:sz w:val="24"/>
          <w:szCs w:val="24"/>
        </w:rPr>
        <w:lastRenderedPageBreak/>
        <w:t>ЦГДБ им Маршака г.Бузулука)</w:t>
      </w:r>
      <w:r w:rsidRPr="003275F8">
        <w:rPr>
          <w:sz w:val="24"/>
          <w:szCs w:val="24"/>
        </w:rPr>
        <w:t xml:space="preserve"> (Организатор – Р</w:t>
      </w:r>
      <w:r w:rsidR="000561B6">
        <w:rPr>
          <w:sz w:val="24"/>
          <w:szCs w:val="24"/>
        </w:rPr>
        <w:t>оссийская государственная детская библиотека</w:t>
      </w:r>
      <w:r w:rsidRPr="003275F8">
        <w:rPr>
          <w:sz w:val="24"/>
          <w:szCs w:val="24"/>
        </w:rPr>
        <w:t>);</w:t>
      </w:r>
    </w:p>
    <w:p w:rsidR="007B305E" w:rsidRDefault="007B305E" w:rsidP="005376EC">
      <w:pPr>
        <w:widowControl/>
        <w:adjustRightInd w:val="0"/>
        <w:ind w:left="284" w:firstLine="567"/>
        <w:jc w:val="both"/>
        <w:rPr>
          <w:sz w:val="24"/>
          <w:szCs w:val="24"/>
        </w:rPr>
      </w:pPr>
      <w:r>
        <w:rPr>
          <w:sz w:val="24"/>
          <w:szCs w:val="24"/>
        </w:rPr>
        <w:t xml:space="preserve">- </w:t>
      </w:r>
      <w:r w:rsidRPr="007B305E">
        <w:rPr>
          <w:sz w:val="24"/>
          <w:szCs w:val="24"/>
        </w:rPr>
        <w:t>Международный конкурс молодежных проектов «Книга будущего». Организатор: Московский политехнический университет и Российский книжный союз</w:t>
      </w:r>
      <w:r>
        <w:rPr>
          <w:sz w:val="24"/>
          <w:szCs w:val="24"/>
        </w:rPr>
        <w:t xml:space="preserve"> (ЦГДБ г Бугуруслана)</w:t>
      </w:r>
      <w:r w:rsidRPr="007B305E">
        <w:rPr>
          <w:sz w:val="24"/>
          <w:szCs w:val="24"/>
        </w:rPr>
        <w:t>.</w:t>
      </w:r>
    </w:p>
    <w:p w:rsidR="002116AE" w:rsidRPr="003275F8" w:rsidRDefault="002116AE" w:rsidP="005376EC">
      <w:pPr>
        <w:widowControl/>
        <w:adjustRightInd w:val="0"/>
        <w:ind w:left="284" w:firstLine="567"/>
        <w:jc w:val="both"/>
        <w:rPr>
          <w:sz w:val="24"/>
          <w:szCs w:val="24"/>
        </w:rPr>
      </w:pPr>
      <w:r>
        <w:rPr>
          <w:sz w:val="24"/>
          <w:szCs w:val="24"/>
        </w:rPr>
        <w:t xml:space="preserve">- </w:t>
      </w:r>
      <w:r w:rsidR="00D60F4E">
        <w:rPr>
          <w:sz w:val="24"/>
          <w:szCs w:val="24"/>
        </w:rPr>
        <w:t xml:space="preserve"> </w:t>
      </w:r>
      <w:r w:rsidRPr="002116AE">
        <w:rPr>
          <w:sz w:val="24"/>
          <w:szCs w:val="24"/>
        </w:rPr>
        <w:t>«Библиотекарь года»</w:t>
      </w:r>
      <w:r>
        <w:rPr>
          <w:sz w:val="24"/>
          <w:szCs w:val="24"/>
        </w:rPr>
        <w:t>: в</w:t>
      </w:r>
      <w:r w:rsidRPr="002116AE">
        <w:rPr>
          <w:sz w:val="24"/>
          <w:szCs w:val="24"/>
        </w:rPr>
        <w:t>сероссийский конкурс</w:t>
      </w:r>
      <w:r>
        <w:rPr>
          <w:sz w:val="24"/>
          <w:szCs w:val="24"/>
        </w:rPr>
        <w:t xml:space="preserve"> (ЦБС г</w:t>
      </w:r>
      <w:proofErr w:type="gramStart"/>
      <w:r>
        <w:rPr>
          <w:sz w:val="24"/>
          <w:szCs w:val="24"/>
        </w:rPr>
        <w:t>.О</w:t>
      </w:r>
      <w:proofErr w:type="gramEnd"/>
      <w:r>
        <w:rPr>
          <w:sz w:val="24"/>
          <w:szCs w:val="24"/>
        </w:rPr>
        <w:t>рска);</w:t>
      </w:r>
    </w:p>
    <w:p w:rsidR="00635BE2" w:rsidRPr="00635BE2" w:rsidRDefault="008153BA" w:rsidP="005376EC">
      <w:pPr>
        <w:widowControl/>
        <w:adjustRightInd w:val="0"/>
        <w:ind w:left="284" w:firstLine="567"/>
        <w:jc w:val="both"/>
        <w:rPr>
          <w:sz w:val="24"/>
          <w:szCs w:val="24"/>
        </w:rPr>
      </w:pPr>
      <w:r>
        <w:rPr>
          <w:sz w:val="24"/>
          <w:szCs w:val="24"/>
        </w:rPr>
        <w:t>-</w:t>
      </w:r>
      <w:r w:rsidR="00CD5A7C">
        <w:rPr>
          <w:sz w:val="24"/>
          <w:szCs w:val="24"/>
        </w:rPr>
        <w:t xml:space="preserve"> </w:t>
      </w:r>
      <w:r w:rsidR="00515091" w:rsidRPr="00515091">
        <w:rPr>
          <w:sz w:val="24"/>
          <w:szCs w:val="24"/>
        </w:rPr>
        <w:t xml:space="preserve">  «Мир педагога»</w:t>
      </w:r>
      <w:r w:rsidR="00515091">
        <w:rPr>
          <w:sz w:val="24"/>
          <w:szCs w:val="24"/>
        </w:rPr>
        <w:t>:</w:t>
      </w:r>
      <w:r w:rsidR="00515091" w:rsidRPr="00515091">
        <w:rPr>
          <w:sz w:val="24"/>
          <w:szCs w:val="24"/>
        </w:rPr>
        <w:t xml:space="preserve"> </w:t>
      </w:r>
      <w:r w:rsidR="00515091">
        <w:rPr>
          <w:sz w:val="24"/>
          <w:szCs w:val="24"/>
        </w:rPr>
        <w:t>дистанционный конкурс.</w:t>
      </w:r>
      <w:r w:rsidR="00515091" w:rsidRPr="00515091">
        <w:rPr>
          <w:sz w:val="24"/>
          <w:szCs w:val="24"/>
        </w:rPr>
        <w:t xml:space="preserve"> </w:t>
      </w:r>
      <w:r>
        <w:rPr>
          <w:sz w:val="24"/>
          <w:szCs w:val="24"/>
        </w:rPr>
        <w:t>Диплом</w:t>
      </w:r>
      <w:r w:rsidR="00CD5A7C">
        <w:rPr>
          <w:sz w:val="24"/>
          <w:szCs w:val="24"/>
        </w:rPr>
        <w:t>ом</w:t>
      </w:r>
      <w:r>
        <w:rPr>
          <w:sz w:val="24"/>
          <w:szCs w:val="24"/>
        </w:rPr>
        <w:t xml:space="preserve"> лауреата </w:t>
      </w:r>
      <w:r w:rsidRPr="008153BA">
        <w:rPr>
          <w:sz w:val="24"/>
          <w:szCs w:val="24"/>
        </w:rPr>
        <w:t xml:space="preserve"> I</w:t>
      </w:r>
      <w:r>
        <w:rPr>
          <w:sz w:val="24"/>
          <w:szCs w:val="24"/>
        </w:rPr>
        <w:t xml:space="preserve"> </w:t>
      </w:r>
      <w:r w:rsidRPr="008153BA">
        <w:rPr>
          <w:sz w:val="24"/>
          <w:szCs w:val="24"/>
        </w:rPr>
        <w:t xml:space="preserve">степени </w:t>
      </w:r>
      <w:r w:rsidR="00CD5A7C">
        <w:rPr>
          <w:sz w:val="24"/>
          <w:szCs w:val="24"/>
        </w:rPr>
        <w:t xml:space="preserve">награждена </w:t>
      </w:r>
      <w:r w:rsidR="00CD5A7C" w:rsidRPr="00CD5A7C">
        <w:rPr>
          <w:sz w:val="24"/>
          <w:szCs w:val="24"/>
        </w:rPr>
        <w:t>заведующая Адам</w:t>
      </w:r>
      <w:r w:rsidR="00CD5A7C">
        <w:rPr>
          <w:sz w:val="24"/>
          <w:szCs w:val="24"/>
        </w:rPr>
        <w:t>овской МЦДБ Берлин С.Н.</w:t>
      </w:r>
      <w:r w:rsidR="00635BE2" w:rsidRPr="00635BE2">
        <w:t xml:space="preserve"> </w:t>
      </w:r>
      <w:r w:rsidR="00B170CC">
        <w:t>(</w:t>
      </w:r>
      <w:r w:rsidR="00316BDE">
        <w:rPr>
          <w:sz w:val="24"/>
          <w:szCs w:val="24"/>
        </w:rPr>
        <w:t>о</w:t>
      </w:r>
      <w:r w:rsidR="00635BE2" w:rsidRPr="00B170CC">
        <w:rPr>
          <w:sz w:val="24"/>
          <w:szCs w:val="24"/>
        </w:rPr>
        <w:t>рганизатор -</w:t>
      </w:r>
      <w:r w:rsidR="00635BE2">
        <w:t xml:space="preserve"> </w:t>
      </w:r>
      <w:r w:rsidR="00635BE2" w:rsidRPr="00635BE2">
        <w:rPr>
          <w:sz w:val="24"/>
          <w:szCs w:val="24"/>
        </w:rPr>
        <w:t>Всероссийский центр</w:t>
      </w:r>
      <w:r w:rsidR="00635BE2">
        <w:rPr>
          <w:sz w:val="24"/>
          <w:szCs w:val="24"/>
        </w:rPr>
        <w:t xml:space="preserve"> </w:t>
      </w:r>
      <w:r w:rsidR="00635BE2" w:rsidRPr="00635BE2">
        <w:rPr>
          <w:sz w:val="24"/>
          <w:szCs w:val="24"/>
        </w:rPr>
        <w:t>проведения и разработки интерактивных мероприятий</w:t>
      </w:r>
      <w:r w:rsidR="00B170CC">
        <w:rPr>
          <w:sz w:val="24"/>
          <w:szCs w:val="24"/>
        </w:rPr>
        <w:t>);</w:t>
      </w:r>
    </w:p>
    <w:p w:rsidR="00FE5383" w:rsidRPr="00C441F2" w:rsidRDefault="00FE5383" w:rsidP="005376EC">
      <w:pPr>
        <w:widowControl/>
        <w:adjustRightInd w:val="0"/>
        <w:ind w:left="284" w:firstLine="567"/>
        <w:jc w:val="both"/>
        <w:rPr>
          <w:sz w:val="24"/>
          <w:szCs w:val="24"/>
        </w:rPr>
      </w:pPr>
      <w:r w:rsidRPr="00C441F2">
        <w:rPr>
          <w:sz w:val="24"/>
          <w:szCs w:val="24"/>
        </w:rPr>
        <w:t>- «Культурная среда. Новый формат»: всероссийский конкурс -  смотр презентаций профессионального мастерства среди сельских учреждений культуры.</w:t>
      </w:r>
      <w:r w:rsidR="00BB0344" w:rsidRPr="00C441F2">
        <w:rPr>
          <w:sz w:val="24"/>
          <w:szCs w:val="24"/>
        </w:rPr>
        <w:t xml:space="preserve"> Дипломом Лауреата II степени </w:t>
      </w:r>
      <w:r w:rsidR="00271916" w:rsidRPr="00C441F2">
        <w:rPr>
          <w:sz w:val="24"/>
          <w:szCs w:val="24"/>
        </w:rPr>
        <w:t xml:space="preserve">отмечена заведующая МИО </w:t>
      </w:r>
      <w:r w:rsidR="00BB0344" w:rsidRPr="00C441F2">
        <w:rPr>
          <w:sz w:val="24"/>
          <w:szCs w:val="24"/>
        </w:rPr>
        <w:t xml:space="preserve">ЦБС </w:t>
      </w:r>
      <w:r w:rsidR="00635BE2">
        <w:rPr>
          <w:sz w:val="24"/>
          <w:szCs w:val="24"/>
        </w:rPr>
        <w:t>г.</w:t>
      </w:r>
      <w:r w:rsidR="00316BDE">
        <w:rPr>
          <w:sz w:val="24"/>
          <w:szCs w:val="24"/>
        </w:rPr>
        <w:t xml:space="preserve"> </w:t>
      </w:r>
      <w:r w:rsidR="00635BE2">
        <w:rPr>
          <w:sz w:val="24"/>
          <w:szCs w:val="24"/>
        </w:rPr>
        <w:t xml:space="preserve">Гай </w:t>
      </w:r>
      <w:r w:rsidR="00271916" w:rsidRPr="00C441F2">
        <w:rPr>
          <w:sz w:val="24"/>
          <w:szCs w:val="24"/>
        </w:rPr>
        <w:t xml:space="preserve"> Семёнова</w:t>
      </w:r>
      <w:r w:rsidR="00BB0344" w:rsidRPr="00C441F2">
        <w:rPr>
          <w:sz w:val="24"/>
          <w:szCs w:val="24"/>
        </w:rPr>
        <w:t xml:space="preserve"> Р.Х</w:t>
      </w:r>
      <w:r w:rsidR="00271916" w:rsidRPr="00C441F2">
        <w:rPr>
          <w:sz w:val="24"/>
          <w:szCs w:val="24"/>
        </w:rPr>
        <w:t>.</w:t>
      </w:r>
      <w:r w:rsidR="00B170CC" w:rsidRPr="00B170CC">
        <w:t xml:space="preserve"> </w:t>
      </w:r>
      <w:r w:rsidR="00476F07">
        <w:t>(</w:t>
      </w:r>
      <w:r w:rsidR="00316BDE">
        <w:rPr>
          <w:sz w:val="24"/>
          <w:szCs w:val="24"/>
        </w:rPr>
        <w:t>о</w:t>
      </w:r>
      <w:r w:rsidR="00B170CC" w:rsidRPr="00B170CC">
        <w:rPr>
          <w:sz w:val="24"/>
          <w:szCs w:val="24"/>
        </w:rPr>
        <w:t>рганизатор</w:t>
      </w:r>
      <w:r w:rsidR="00B170CC">
        <w:t xml:space="preserve"> - </w:t>
      </w:r>
      <w:r w:rsidR="00B170CC" w:rsidRPr="00B170CC">
        <w:rPr>
          <w:sz w:val="24"/>
          <w:szCs w:val="24"/>
        </w:rPr>
        <w:t>Центр творческих</w:t>
      </w:r>
      <w:r w:rsidR="00B170CC">
        <w:rPr>
          <w:sz w:val="24"/>
          <w:szCs w:val="24"/>
        </w:rPr>
        <w:t xml:space="preserve"> </w:t>
      </w:r>
      <w:r w:rsidR="00B170CC" w:rsidRPr="00B170CC">
        <w:rPr>
          <w:sz w:val="24"/>
          <w:szCs w:val="24"/>
        </w:rPr>
        <w:t>проектов культуры и искусства «Голос Таланта»</w:t>
      </w:r>
      <w:r w:rsidR="00476F07">
        <w:rPr>
          <w:sz w:val="24"/>
          <w:szCs w:val="24"/>
        </w:rPr>
        <w:t>);</w:t>
      </w:r>
    </w:p>
    <w:p w:rsidR="008153BA" w:rsidRDefault="008153BA" w:rsidP="005376EC">
      <w:pPr>
        <w:widowControl/>
        <w:adjustRightInd w:val="0"/>
        <w:ind w:left="284" w:firstLine="567"/>
        <w:jc w:val="both"/>
        <w:rPr>
          <w:sz w:val="24"/>
          <w:szCs w:val="24"/>
        </w:rPr>
      </w:pPr>
      <w:r w:rsidRPr="00C441F2">
        <w:rPr>
          <w:sz w:val="24"/>
          <w:szCs w:val="24"/>
        </w:rPr>
        <w:t xml:space="preserve"> </w:t>
      </w:r>
      <w:r w:rsidR="00FE5383" w:rsidRPr="00C441F2">
        <w:rPr>
          <w:sz w:val="24"/>
          <w:szCs w:val="24"/>
        </w:rPr>
        <w:t xml:space="preserve">- </w:t>
      </w:r>
      <w:r w:rsidRPr="00C441F2">
        <w:rPr>
          <w:sz w:val="24"/>
          <w:szCs w:val="24"/>
        </w:rPr>
        <w:t>«Успех. Успешность. Компетентность» -  блиц-олимпиада «Создание информационной продукции»</w:t>
      </w:r>
      <w:r w:rsidR="00CD5A7C" w:rsidRPr="00C441F2">
        <w:rPr>
          <w:sz w:val="24"/>
          <w:szCs w:val="24"/>
        </w:rPr>
        <w:t xml:space="preserve">. </w:t>
      </w:r>
      <w:proofErr w:type="gramStart"/>
      <w:r w:rsidR="00CD5A7C" w:rsidRPr="00C441F2">
        <w:rPr>
          <w:sz w:val="24"/>
          <w:szCs w:val="24"/>
        </w:rPr>
        <w:t xml:space="preserve">II место </w:t>
      </w:r>
      <w:r w:rsidR="00FE5383" w:rsidRPr="00C441F2">
        <w:rPr>
          <w:sz w:val="24"/>
          <w:szCs w:val="24"/>
        </w:rPr>
        <w:t>у</w:t>
      </w:r>
      <w:r w:rsidR="00515091" w:rsidRPr="00C441F2">
        <w:rPr>
          <w:sz w:val="24"/>
          <w:szCs w:val="24"/>
        </w:rPr>
        <w:t xml:space="preserve"> </w:t>
      </w:r>
      <w:r w:rsidRPr="00C441F2">
        <w:rPr>
          <w:sz w:val="24"/>
          <w:szCs w:val="24"/>
        </w:rPr>
        <w:t>заведую</w:t>
      </w:r>
      <w:r w:rsidR="00FE5383" w:rsidRPr="00C441F2">
        <w:rPr>
          <w:sz w:val="24"/>
          <w:szCs w:val="24"/>
        </w:rPr>
        <w:t>щей</w:t>
      </w:r>
      <w:r w:rsidR="00515091" w:rsidRPr="00C441F2">
        <w:rPr>
          <w:sz w:val="24"/>
          <w:szCs w:val="24"/>
        </w:rPr>
        <w:t xml:space="preserve"> Адамовской МЦДБ Берлин С.Н.</w:t>
      </w:r>
      <w:r w:rsidR="0073418C" w:rsidRPr="0073418C">
        <w:t xml:space="preserve"> </w:t>
      </w:r>
      <w:r w:rsidR="00476F07">
        <w:t>(</w:t>
      </w:r>
      <w:r w:rsidR="00316BDE">
        <w:rPr>
          <w:sz w:val="24"/>
          <w:szCs w:val="24"/>
        </w:rPr>
        <w:t>о</w:t>
      </w:r>
      <w:r w:rsidR="00031EC0">
        <w:rPr>
          <w:sz w:val="24"/>
          <w:szCs w:val="24"/>
        </w:rPr>
        <w:t>рганизаторы конкурса:</w:t>
      </w:r>
      <w:proofErr w:type="gramEnd"/>
      <w:r w:rsidR="00031EC0">
        <w:rPr>
          <w:sz w:val="24"/>
          <w:szCs w:val="24"/>
        </w:rPr>
        <w:t xml:space="preserve"> «Талантикус-олимпиады»</w:t>
      </w:r>
      <w:r w:rsidR="0073418C" w:rsidRPr="0073418C">
        <w:rPr>
          <w:sz w:val="24"/>
          <w:szCs w:val="24"/>
        </w:rPr>
        <w:t xml:space="preserve">: </w:t>
      </w:r>
      <w:r w:rsidR="00031EC0">
        <w:rPr>
          <w:sz w:val="24"/>
          <w:szCs w:val="24"/>
        </w:rPr>
        <w:t>Учебный центр Натальи Хаустовой</w:t>
      </w:r>
      <w:r w:rsidR="00476F07">
        <w:rPr>
          <w:sz w:val="24"/>
          <w:szCs w:val="24"/>
        </w:rPr>
        <w:t>)</w:t>
      </w:r>
      <w:r w:rsidRPr="00C441F2">
        <w:rPr>
          <w:sz w:val="24"/>
          <w:szCs w:val="24"/>
        </w:rPr>
        <w:t>;</w:t>
      </w:r>
    </w:p>
    <w:p w:rsidR="008153BA" w:rsidRPr="008153BA" w:rsidRDefault="008153BA" w:rsidP="005376EC">
      <w:pPr>
        <w:widowControl/>
        <w:adjustRightInd w:val="0"/>
        <w:ind w:left="284" w:firstLine="567"/>
        <w:jc w:val="both"/>
        <w:rPr>
          <w:sz w:val="24"/>
          <w:szCs w:val="24"/>
        </w:rPr>
      </w:pPr>
      <w:r w:rsidRPr="008153BA">
        <w:rPr>
          <w:sz w:val="24"/>
          <w:szCs w:val="24"/>
        </w:rPr>
        <w:t xml:space="preserve">- </w:t>
      </w:r>
      <w:r w:rsidR="00E16C3B">
        <w:rPr>
          <w:sz w:val="24"/>
          <w:szCs w:val="24"/>
        </w:rPr>
        <w:t xml:space="preserve">«Создаём историю вместе», </w:t>
      </w:r>
      <w:r w:rsidR="00E16C3B" w:rsidRPr="00E16C3B">
        <w:rPr>
          <w:sz w:val="24"/>
          <w:szCs w:val="24"/>
        </w:rPr>
        <w:t>Диплом уч</w:t>
      </w:r>
      <w:r w:rsidR="00E16C3B">
        <w:rPr>
          <w:sz w:val="24"/>
          <w:szCs w:val="24"/>
        </w:rPr>
        <w:t>астника, ЦДБ г.</w:t>
      </w:r>
      <w:r w:rsidR="00316BDE">
        <w:rPr>
          <w:sz w:val="24"/>
          <w:szCs w:val="24"/>
        </w:rPr>
        <w:t xml:space="preserve"> </w:t>
      </w:r>
      <w:r w:rsidR="00E16C3B">
        <w:rPr>
          <w:sz w:val="24"/>
          <w:szCs w:val="24"/>
        </w:rPr>
        <w:t>Гай, г.</w:t>
      </w:r>
      <w:r w:rsidR="00316BDE">
        <w:rPr>
          <w:sz w:val="24"/>
          <w:szCs w:val="24"/>
        </w:rPr>
        <w:t xml:space="preserve"> </w:t>
      </w:r>
      <w:r w:rsidR="00E16C3B">
        <w:rPr>
          <w:sz w:val="24"/>
          <w:szCs w:val="24"/>
        </w:rPr>
        <w:t>Оренбурга</w:t>
      </w:r>
      <w:proofErr w:type="gramStart"/>
      <w:r w:rsidR="00E16C3B" w:rsidRPr="00E16C3B">
        <w:rPr>
          <w:sz w:val="24"/>
          <w:szCs w:val="24"/>
        </w:rPr>
        <w:t>.</w:t>
      </w:r>
      <w:proofErr w:type="gramEnd"/>
      <w:r w:rsidR="00E16C3B">
        <w:rPr>
          <w:sz w:val="24"/>
          <w:szCs w:val="24"/>
        </w:rPr>
        <w:t xml:space="preserve"> (</w:t>
      </w:r>
      <w:proofErr w:type="gramStart"/>
      <w:r w:rsidR="00316BDE">
        <w:rPr>
          <w:sz w:val="24"/>
          <w:szCs w:val="24"/>
        </w:rPr>
        <w:t>о</w:t>
      </w:r>
      <w:proofErr w:type="gramEnd"/>
      <w:r w:rsidRPr="008153BA">
        <w:rPr>
          <w:sz w:val="24"/>
          <w:szCs w:val="24"/>
        </w:rPr>
        <w:t>рганизатор - государственная публичная историческая библиотека</w:t>
      </w:r>
      <w:r w:rsidR="00E16C3B">
        <w:rPr>
          <w:sz w:val="24"/>
          <w:szCs w:val="24"/>
        </w:rPr>
        <w:t>);</w:t>
      </w:r>
      <w:r w:rsidRPr="008153BA">
        <w:rPr>
          <w:sz w:val="24"/>
          <w:szCs w:val="24"/>
        </w:rPr>
        <w:t xml:space="preserve"> </w:t>
      </w:r>
    </w:p>
    <w:p w:rsidR="008153BA" w:rsidRPr="008153BA" w:rsidRDefault="00F26B35" w:rsidP="005376EC">
      <w:pPr>
        <w:widowControl/>
        <w:adjustRightInd w:val="0"/>
        <w:ind w:left="284" w:firstLine="567"/>
        <w:jc w:val="both"/>
        <w:rPr>
          <w:sz w:val="24"/>
          <w:szCs w:val="24"/>
        </w:rPr>
      </w:pPr>
      <w:r>
        <w:rPr>
          <w:sz w:val="24"/>
          <w:szCs w:val="24"/>
        </w:rPr>
        <w:t xml:space="preserve">- </w:t>
      </w:r>
      <w:r w:rsidR="008153BA" w:rsidRPr="008153BA">
        <w:rPr>
          <w:sz w:val="24"/>
          <w:szCs w:val="24"/>
        </w:rPr>
        <w:t xml:space="preserve">II Всероссийский конкурс </w:t>
      </w:r>
      <w:r w:rsidR="0063428C">
        <w:rPr>
          <w:sz w:val="24"/>
          <w:szCs w:val="24"/>
        </w:rPr>
        <w:t>буктрейлеров «Литературный профи</w:t>
      </w:r>
      <w:r w:rsidR="008153BA" w:rsidRPr="008153BA">
        <w:rPr>
          <w:sz w:val="24"/>
          <w:szCs w:val="24"/>
        </w:rPr>
        <w:t>» 2023 г.</w:t>
      </w:r>
      <w:r>
        <w:rPr>
          <w:sz w:val="24"/>
          <w:szCs w:val="24"/>
        </w:rPr>
        <w:t xml:space="preserve">, </w:t>
      </w:r>
      <w:r w:rsidR="003275F8">
        <w:rPr>
          <w:sz w:val="24"/>
          <w:szCs w:val="24"/>
        </w:rPr>
        <w:t>Диплом участника,</w:t>
      </w:r>
      <w:r w:rsidR="00995A3B">
        <w:rPr>
          <w:sz w:val="24"/>
          <w:szCs w:val="24"/>
        </w:rPr>
        <w:t xml:space="preserve"> </w:t>
      </w:r>
      <w:r>
        <w:rPr>
          <w:sz w:val="24"/>
          <w:szCs w:val="24"/>
        </w:rPr>
        <w:t xml:space="preserve">ДБ </w:t>
      </w:r>
      <w:r w:rsidRPr="00F26B35">
        <w:t xml:space="preserve"> </w:t>
      </w:r>
      <w:r w:rsidRPr="00F26B35">
        <w:rPr>
          <w:sz w:val="24"/>
          <w:szCs w:val="24"/>
        </w:rPr>
        <w:t>Новоорск</w:t>
      </w:r>
      <w:r w:rsidR="00F32819">
        <w:rPr>
          <w:sz w:val="24"/>
          <w:szCs w:val="24"/>
        </w:rPr>
        <w:t>а</w:t>
      </w:r>
      <w:r w:rsidR="003275F8" w:rsidRPr="003275F8">
        <w:t xml:space="preserve"> </w:t>
      </w:r>
      <w:r w:rsidR="0063428C">
        <w:rPr>
          <w:sz w:val="24"/>
          <w:szCs w:val="24"/>
        </w:rPr>
        <w:t>(</w:t>
      </w:r>
      <w:r w:rsidR="00316BDE">
        <w:rPr>
          <w:sz w:val="24"/>
          <w:szCs w:val="24"/>
        </w:rPr>
        <w:t>о</w:t>
      </w:r>
      <w:r w:rsidR="0063428C">
        <w:rPr>
          <w:sz w:val="24"/>
          <w:szCs w:val="24"/>
        </w:rPr>
        <w:t>рга</w:t>
      </w:r>
      <w:r w:rsidR="003275F8" w:rsidRPr="003275F8">
        <w:rPr>
          <w:sz w:val="24"/>
          <w:szCs w:val="24"/>
        </w:rPr>
        <w:t>низатор –</w:t>
      </w:r>
      <w:r w:rsidR="0063428C">
        <w:rPr>
          <w:sz w:val="24"/>
          <w:szCs w:val="24"/>
        </w:rPr>
        <w:t xml:space="preserve"> </w:t>
      </w:r>
      <w:r w:rsidR="003275F8" w:rsidRPr="003275F8">
        <w:rPr>
          <w:sz w:val="24"/>
          <w:szCs w:val="24"/>
        </w:rPr>
        <w:t>РГДБ</w:t>
      </w:r>
      <w:r w:rsidR="003275F8">
        <w:rPr>
          <w:sz w:val="24"/>
          <w:szCs w:val="24"/>
        </w:rPr>
        <w:t>)</w:t>
      </w:r>
      <w:r w:rsidR="00316BDE">
        <w:rPr>
          <w:sz w:val="24"/>
          <w:szCs w:val="24"/>
        </w:rPr>
        <w:t>;</w:t>
      </w:r>
    </w:p>
    <w:p w:rsidR="008153BA" w:rsidRDefault="00D81AA1" w:rsidP="005376EC">
      <w:pPr>
        <w:widowControl/>
        <w:adjustRightInd w:val="0"/>
        <w:ind w:left="284" w:firstLine="567"/>
        <w:jc w:val="both"/>
        <w:rPr>
          <w:sz w:val="24"/>
          <w:szCs w:val="24"/>
        </w:rPr>
      </w:pPr>
      <w:r>
        <w:rPr>
          <w:sz w:val="24"/>
          <w:szCs w:val="24"/>
        </w:rPr>
        <w:t xml:space="preserve">- </w:t>
      </w:r>
      <w:r w:rsidR="008153BA" w:rsidRPr="008153BA">
        <w:rPr>
          <w:sz w:val="24"/>
          <w:szCs w:val="24"/>
        </w:rPr>
        <w:t>IV Межбиблиотечн</w:t>
      </w:r>
      <w:r w:rsidR="00B3515B">
        <w:rPr>
          <w:sz w:val="24"/>
          <w:szCs w:val="24"/>
        </w:rPr>
        <w:t>ая акция «Заветные книги Руси» (</w:t>
      </w:r>
      <w:r w:rsidR="00316BDE">
        <w:rPr>
          <w:sz w:val="24"/>
          <w:szCs w:val="24"/>
        </w:rPr>
        <w:t>о</w:t>
      </w:r>
      <w:r w:rsidR="00B3515B">
        <w:rPr>
          <w:sz w:val="24"/>
          <w:szCs w:val="24"/>
        </w:rPr>
        <w:t>рганизатор - Комплекс</w:t>
      </w:r>
      <w:r w:rsidR="00F32819">
        <w:rPr>
          <w:sz w:val="24"/>
          <w:szCs w:val="24"/>
        </w:rPr>
        <w:t xml:space="preserve"> модельных библиотек «Русский мир»</w:t>
      </w:r>
      <w:r w:rsidR="008153BA" w:rsidRPr="008153BA">
        <w:rPr>
          <w:sz w:val="24"/>
          <w:szCs w:val="24"/>
        </w:rPr>
        <w:t xml:space="preserve"> Республики Башкортостан</w:t>
      </w:r>
      <w:r w:rsidR="00B3515B">
        <w:rPr>
          <w:sz w:val="24"/>
          <w:szCs w:val="24"/>
        </w:rPr>
        <w:t>)</w:t>
      </w:r>
      <w:r w:rsidR="008153BA" w:rsidRPr="008153BA">
        <w:rPr>
          <w:sz w:val="24"/>
          <w:szCs w:val="24"/>
        </w:rPr>
        <w:t>;</w:t>
      </w:r>
    </w:p>
    <w:p w:rsidR="008153BA" w:rsidRDefault="00D81AA1" w:rsidP="00316BDE">
      <w:pPr>
        <w:widowControl/>
        <w:adjustRightInd w:val="0"/>
        <w:ind w:left="284" w:firstLine="436"/>
        <w:jc w:val="both"/>
        <w:rPr>
          <w:sz w:val="24"/>
          <w:szCs w:val="24"/>
        </w:rPr>
      </w:pPr>
      <w:r>
        <w:rPr>
          <w:sz w:val="24"/>
          <w:szCs w:val="24"/>
        </w:rPr>
        <w:t xml:space="preserve">- </w:t>
      </w:r>
      <w:r w:rsidRPr="00D81AA1">
        <w:rPr>
          <w:sz w:val="24"/>
          <w:szCs w:val="24"/>
        </w:rPr>
        <w:t xml:space="preserve"> </w:t>
      </w:r>
      <w:r w:rsidR="00F93E15" w:rsidRPr="00F93E15">
        <w:rPr>
          <w:sz w:val="24"/>
          <w:szCs w:val="24"/>
        </w:rPr>
        <w:t xml:space="preserve">Межрегиональный конкурс </w:t>
      </w:r>
      <w:r w:rsidRPr="00D81AA1">
        <w:rPr>
          <w:sz w:val="24"/>
          <w:szCs w:val="24"/>
        </w:rPr>
        <w:t>«Малая родина: Любим. Изучаем. Бережем» (Вологодская областная универсальная научная библиотека им. И. В. Бабушкина);</w:t>
      </w:r>
    </w:p>
    <w:p w:rsidR="00F93E15" w:rsidRPr="00F93E15" w:rsidRDefault="00F93E15" w:rsidP="005376EC">
      <w:pPr>
        <w:widowControl/>
        <w:adjustRightInd w:val="0"/>
        <w:ind w:left="284" w:firstLine="567"/>
        <w:jc w:val="both"/>
        <w:rPr>
          <w:sz w:val="24"/>
          <w:szCs w:val="24"/>
        </w:rPr>
      </w:pPr>
      <w:r>
        <w:rPr>
          <w:sz w:val="24"/>
          <w:szCs w:val="24"/>
        </w:rPr>
        <w:t xml:space="preserve">- </w:t>
      </w:r>
      <w:r w:rsidRPr="00F93E15">
        <w:rPr>
          <w:sz w:val="24"/>
          <w:szCs w:val="24"/>
        </w:rPr>
        <w:t>Межрегиональный конкурс «Душа хранит: краеведческая деятельность библиотек». Организатор: Волгоградская областная универсальная научная библиотека имени И.В.</w:t>
      </w:r>
      <w:r w:rsidR="00316BDE">
        <w:rPr>
          <w:sz w:val="24"/>
          <w:szCs w:val="24"/>
        </w:rPr>
        <w:t xml:space="preserve"> </w:t>
      </w:r>
      <w:r w:rsidRPr="00F93E15">
        <w:rPr>
          <w:sz w:val="24"/>
          <w:szCs w:val="24"/>
        </w:rPr>
        <w:t>Бабушкина</w:t>
      </w:r>
      <w:r w:rsidR="007B305E">
        <w:rPr>
          <w:sz w:val="24"/>
          <w:szCs w:val="24"/>
        </w:rPr>
        <w:t xml:space="preserve"> (ЦГДБ г Бугуруслана)</w:t>
      </w:r>
      <w:r>
        <w:rPr>
          <w:sz w:val="24"/>
          <w:szCs w:val="24"/>
        </w:rPr>
        <w:t>.</w:t>
      </w:r>
    </w:p>
    <w:p w:rsidR="00F805EF" w:rsidRPr="003B56E1" w:rsidRDefault="00AF79CF" w:rsidP="005376EC">
      <w:pPr>
        <w:widowControl/>
        <w:adjustRightInd w:val="0"/>
        <w:ind w:left="284" w:firstLine="567"/>
        <w:jc w:val="both"/>
        <w:rPr>
          <w:b/>
          <w:sz w:val="24"/>
          <w:szCs w:val="24"/>
        </w:rPr>
      </w:pPr>
      <w:r w:rsidRPr="003B56E1">
        <w:rPr>
          <w:b/>
          <w:sz w:val="24"/>
          <w:szCs w:val="24"/>
        </w:rPr>
        <w:t>Областные профессиональные конкурсы</w:t>
      </w:r>
      <w:r w:rsidR="00032433" w:rsidRPr="003B56E1">
        <w:rPr>
          <w:b/>
          <w:sz w:val="24"/>
          <w:szCs w:val="24"/>
        </w:rPr>
        <w:t>:</w:t>
      </w:r>
    </w:p>
    <w:p w:rsidR="007759C4" w:rsidRPr="007759C4" w:rsidRDefault="007759C4" w:rsidP="005376EC">
      <w:pPr>
        <w:widowControl/>
        <w:autoSpaceDE/>
        <w:autoSpaceDN/>
        <w:spacing w:line="276" w:lineRule="auto"/>
        <w:ind w:left="284" w:firstLine="567"/>
        <w:jc w:val="both"/>
        <w:rPr>
          <w:rFonts w:eastAsia="Calibri"/>
          <w:sz w:val="24"/>
          <w:szCs w:val="24"/>
        </w:rPr>
      </w:pPr>
      <w:r w:rsidRPr="003B56E1">
        <w:rPr>
          <w:rFonts w:eastAsia="Calibri"/>
          <w:sz w:val="24"/>
          <w:szCs w:val="24"/>
        </w:rPr>
        <w:t xml:space="preserve">- </w:t>
      </w:r>
      <w:r w:rsidR="00AE2A0C" w:rsidRPr="003B56E1">
        <w:rPr>
          <w:rFonts w:eastAsia="Calibri"/>
          <w:sz w:val="24"/>
          <w:szCs w:val="24"/>
        </w:rPr>
        <w:t>«В книжной памяти мгновения войны»: конкурс</w:t>
      </w:r>
      <w:r w:rsidRPr="007759C4">
        <w:rPr>
          <w:rFonts w:eastAsia="Calibri"/>
          <w:sz w:val="24"/>
          <w:szCs w:val="24"/>
        </w:rPr>
        <w:t xml:space="preserve"> библиотечных проектов</w:t>
      </w:r>
      <w:r w:rsidR="00C70909">
        <w:rPr>
          <w:rFonts w:eastAsia="Calibri"/>
          <w:sz w:val="24"/>
          <w:szCs w:val="24"/>
        </w:rPr>
        <w:t>.</w:t>
      </w:r>
      <w:r w:rsidRPr="007759C4">
        <w:rPr>
          <w:rFonts w:eastAsia="Calibri"/>
          <w:sz w:val="24"/>
          <w:szCs w:val="24"/>
        </w:rPr>
        <w:t xml:space="preserve"> </w:t>
      </w:r>
      <w:r w:rsidR="00C70909" w:rsidRPr="00C70909">
        <w:rPr>
          <w:rFonts w:eastAsia="Calibri"/>
          <w:sz w:val="24"/>
          <w:szCs w:val="24"/>
        </w:rPr>
        <w:t>32 библиотечных специалиста из 21 муни</w:t>
      </w:r>
      <w:r w:rsidR="00C70909">
        <w:rPr>
          <w:rFonts w:eastAsia="Calibri"/>
          <w:sz w:val="24"/>
          <w:szCs w:val="24"/>
        </w:rPr>
        <w:t>ципалитета Оренбургско</w:t>
      </w:r>
      <w:r w:rsidR="005A7FDC">
        <w:rPr>
          <w:rFonts w:eastAsia="Calibri"/>
          <w:sz w:val="24"/>
          <w:szCs w:val="24"/>
        </w:rPr>
        <w:t>й области. Организатор – ГБУК «О</w:t>
      </w:r>
      <w:r w:rsidR="00C70909">
        <w:rPr>
          <w:rFonts w:eastAsia="Calibri"/>
          <w:sz w:val="24"/>
          <w:szCs w:val="24"/>
        </w:rPr>
        <w:t>ренбургская областная полиэтническая детская библиотека»;</w:t>
      </w:r>
    </w:p>
    <w:p w:rsidR="007759C4" w:rsidRPr="007759C4" w:rsidRDefault="006723BA" w:rsidP="005376EC">
      <w:pPr>
        <w:widowControl/>
        <w:autoSpaceDE/>
        <w:autoSpaceDN/>
        <w:spacing w:line="276" w:lineRule="auto"/>
        <w:ind w:left="284" w:firstLine="567"/>
        <w:jc w:val="both"/>
        <w:rPr>
          <w:rFonts w:eastAsia="Calibri"/>
          <w:sz w:val="24"/>
          <w:szCs w:val="24"/>
        </w:rPr>
      </w:pPr>
      <w:r w:rsidRPr="003B56E1">
        <w:rPr>
          <w:rFonts w:eastAsia="Calibri"/>
          <w:b/>
          <w:sz w:val="24"/>
          <w:szCs w:val="24"/>
        </w:rPr>
        <w:t xml:space="preserve">- </w:t>
      </w:r>
      <w:r w:rsidRPr="007759C4">
        <w:rPr>
          <w:rFonts w:eastAsia="Calibri"/>
          <w:sz w:val="24"/>
          <w:szCs w:val="24"/>
        </w:rPr>
        <w:t>«Вершина мужества»</w:t>
      </w:r>
      <w:r w:rsidRPr="003B56E1">
        <w:rPr>
          <w:rFonts w:eastAsia="Calibri"/>
          <w:sz w:val="24"/>
          <w:szCs w:val="24"/>
        </w:rPr>
        <w:t xml:space="preserve">: </w:t>
      </w:r>
      <w:r w:rsidR="007759C4" w:rsidRPr="007759C4">
        <w:rPr>
          <w:rFonts w:eastAsia="Calibri"/>
          <w:sz w:val="24"/>
          <w:szCs w:val="24"/>
        </w:rPr>
        <w:t>конкурс инновационных проектов по патрио</w:t>
      </w:r>
      <w:r w:rsidR="00AE0610">
        <w:rPr>
          <w:rFonts w:eastAsia="Calibri"/>
          <w:sz w:val="24"/>
          <w:szCs w:val="24"/>
        </w:rPr>
        <w:t>тическому воспитанию молодежи, Диплом участника, ДБ п</w:t>
      </w:r>
      <w:proofErr w:type="gramStart"/>
      <w:r w:rsidR="00AE0610">
        <w:rPr>
          <w:rFonts w:eastAsia="Calibri"/>
          <w:sz w:val="24"/>
          <w:szCs w:val="24"/>
        </w:rPr>
        <w:t>.Н</w:t>
      </w:r>
      <w:proofErr w:type="gramEnd"/>
      <w:r w:rsidR="00AE0610">
        <w:rPr>
          <w:rFonts w:eastAsia="Calibri"/>
          <w:sz w:val="24"/>
          <w:szCs w:val="24"/>
        </w:rPr>
        <w:t>овоорска</w:t>
      </w:r>
      <w:r w:rsidR="003B56E1" w:rsidRPr="003B56E1">
        <w:rPr>
          <w:sz w:val="24"/>
          <w:szCs w:val="24"/>
        </w:rPr>
        <w:t xml:space="preserve"> </w:t>
      </w:r>
      <w:r w:rsidR="003B56E1">
        <w:rPr>
          <w:sz w:val="24"/>
          <w:szCs w:val="24"/>
        </w:rPr>
        <w:t>(</w:t>
      </w:r>
      <w:r w:rsidR="00316BDE">
        <w:rPr>
          <w:sz w:val="24"/>
          <w:szCs w:val="24"/>
        </w:rPr>
        <w:t>о</w:t>
      </w:r>
      <w:r w:rsidR="003B56E1">
        <w:rPr>
          <w:sz w:val="24"/>
          <w:szCs w:val="24"/>
        </w:rPr>
        <w:t xml:space="preserve">рганизатор - ГБУК </w:t>
      </w:r>
      <w:r w:rsidR="003B56E1">
        <w:rPr>
          <w:rFonts w:eastAsia="Calibri"/>
          <w:sz w:val="24"/>
          <w:szCs w:val="24"/>
        </w:rPr>
        <w:t>«Оренбургская</w:t>
      </w:r>
      <w:r w:rsidR="003B56E1" w:rsidRPr="003B56E1">
        <w:rPr>
          <w:rFonts w:eastAsia="Calibri"/>
          <w:sz w:val="24"/>
          <w:szCs w:val="24"/>
        </w:rPr>
        <w:t xml:space="preserve"> областная</w:t>
      </w:r>
      <w:r w:rsidR="003B56E1">
        <w:rPr>
          <w:rFonts w:eastAsia="Calibri"/>
          <w:sz w:val="24"/>
          <w:szCs w:val="24"/>
        </w:rPr>
        <w:t xml:space="preserve"> </w:t>
      </w:r>
      <w:r w:rsidR="003B56E1" w:rsidRPr="003B56E1">
        <w:rPr>
          <w:rFonts w:eastAsia="Calibri"/>
          <w:sz w:val="24"/>
          <w:szCs w:val="24"/>
        </w:rPr>
        <w:t>библиотека для молодежи»</w:t>
      </w:r>
      <w:r w:rsidR="003B56E1">
        <w:rPr>
          <w:rFonts w:eastAsia="Calibri"/>
          <w:sz w:val="24"/>
          <w:szCs w:val="24"/>
        </w:rPr>
        <w:t xml:space="preserve">); </w:t>
      </w:r>
    </w:p>
    <w:p w:rsidR="001F48A1" w:rsidRDefault="00612685" w:rsidP="005376EC">
      <w:pPr>
        <w:widowControl/>
        <w:autoSpaceDE/>
        <w:autoSpaceDN/>
        <w:spacing w:line="276" w:lineRule="auto"/>
        <w:ind w:left="284" w:firstLine="567"/>
        <w:jc w:val="both"/>
        <w:rPr>
          <w:rFonts w:eastAsia="Calibri"/>
          <w:sz w:val="24"/>
          <w:szCs w:val="24"/>
        </w:rPr>
      </w:pPr>
      <w:r>
        <w:rPr>
          <w:rFonts w:eastAsia="Calibri"/>
          <w:sz w:val="24"/>
          <w:szCs w:val="24"/>
        </w:rPr>
        <w:t xml:space="preserve">- </w:t>
      </w:r>
      <w:r w:rsidR="00AE0610" w:rsidRPr="00AE0610">
        <w:rPr>
          <w:rFonts w:eastAsia="Calibri"/>
          <w:sz w:val="24"/>
          <w:szCs w:val="24"/>
        </w:rPr>
        <w:t>«Учителя на драйве»</w:t>
      </w:r>
      <w:r w:rsidR="00AE0610">
        <w:rPr>
          <w:rFonts w:eastAsia="Calibri"/>
          <w:sz w:val="24"/>
          <w:szCs w:val="24"/>
        </w:rPr>
        <w:t>: областной конкурс</w:t>
      </w:r>
      <w:r w:rsidR="00AE0610" w:rsidRPr="00AE0610">
        <w:rPr>
          <w:rFonts w:eastAsia="Calibri"/>
          <w:sz w:val="24"/>
          <w:szCs w:val="24"/>
        </w:rPr>
        <w:t xml:space="preserve"> эссе и сочинений</w:t>
      </w:r>
      <w:r w:rsidR="00D81AA1">
        <w:rPr>
          <w:rFonts w:eastAsia="Calibri"/>
          <w:sz w:val="24"/>
          <w:szCs w:val="24"/>
        </w:rPr>
        <w:t xml:space="preserve"> (ГБУК ООПДБ);</w:t>
      </w:r>
    </w:p>
    <w:p w:rsidR="00032433" w:rsidRPr="003B56E1" w:rsidRDefault="00032433" w:rsidP="005376EC">
      <w:pPr>
        <w:widowControl/>
        <w:adjustRightInd w:val="0"/>
        <w:ind w:left="284" w:firstLine="567"/>
        <w:jc w:val="both"/>
        <w:rPr>
          <w:b/>
          <w:sz w:val="24"/>
          <w:szCs w:val="24"/>
        </w:rPr>
      </w:pPr>
      <w:r w:rsidRPr="003B56E1">
        <w:rPr>
          <w:b/>
          <w:sz w:val="24"/>
          <w:szCs w:val="24"/>
        </w:rPr>
        <w:t>Муниципальные конкурсы для библиотекарей:</w:t>
      </w:r>
    </w:p>
    <w:p w:rsidR="00A948EB" w:rsidRDefault="00B56530" w:rsidP="005376EC">
      <w:pPr>
        <w:widowControl/>
        <w:adjustRightInd w:val="0"/>
        <w:ind w:left="284" w:firstLine="567"/>
        <w:jc w:val="both"/>
        <w:rPr>
          <w:rFonts w:eastAsiaTheme="minorHAnsi"/>
          <w:color w:val="1B1D1C"/>
          <w:sz w:val="24"/>
          <w:szCs w:val="24"/>
        </w:rPr>
      </w:pPr>
      <w:r w:rsidRPr="003B56E1">
        <w:rPr>
          <w:rFonts w:eastAsiaTheme="minorHAnsi"/>
          <w:color w:val="1B1D1C"/>
          <w:sz w:val="24"/>
          <w:szCs w:val="24"/>
        </w:rPr>
        <w:t xml:space="preserve">В отчетном году в одиннадцатый раз был </w:t>
      </w:r>
      <w:r w:rsidR="00B166E1" w:rsidRPr="003B56E1">
        <w:rPr>
          <w:rFonts w:eastAsiaTheme="minorHAnsi"/>
          <w:color w:val="1B1D1C"/>
          <w:sz w:val="24"/>
          <w:szCs w:val="24"/>
        </w:rPr>
        <w:t>библиотечно-информационной системой г.</w:t>
      </w:r>
      <w:r w:rsidR="00316BDE">
        <w:rPr>
          <w:rFonts w:eastAsiaTheme="minorHAnsi"/>
          <w:color w:val="1B1D1C"/>
          <w:sz w:val="24"/>
          <w:szCs w:val="24"/>
        </w:rPr>
        <w:t xml:space="preserve"> </w:t>
      </w:r>
      <w:r w:rsidR="00B166E1" w:rsidRPr="003B56E1">
        <w:rPr>
          <w:rFonts w:eastAsiaTheme="minorHAnsi"/>
          <w:color w:val="1B1D1C"/>
          <w:sz w:val="24"/>
          <w:szCs w:val="24"/>
        </w:rPr>
        <w:t xml:space="preserve">Оренбурга  </w:t>
      </w:r>
      <w:r w:rsidRPr="003B56E1">
        <w:rPr>
          <w:rFonts w:eastAsiaTheme="minorHAnsi"/>
          <w:color w:val="1B1D1C"/>
          <w:sz w:val="24"/>
          <w:szCs w:val="24"/>
        </w:rPr>
        <w:t>проведен конкурс «Лучший библиотекарь года -</w:t>
      </w:r>
      <w:r w:rsidR="00316BDE">
        <w:rPr>
          <w:rFonts w:eastAsiaTheme="minorHAnsi"/>
          <w:color w:val="1B1D1C"/>
          <w:sz w:val="24"/>
          <w:szCs w:val="24"/>
        </w:rPr>
        <w:t xml:space="preserve"> </w:t>
      </w:r>
      <w:r w:rsidRPr="003B56E1">
        <w:rPr>
          <w:rFonts w:eastAsiaTheme="minorHAnsi"/>
          <w:color w:val="1B1D1C"/>
          <w:sz w:val="24"/>
          <w:szCs w:val="24"/>
        </w:rPr>
        <w:t>2023». Библиотечные специалисты принимают в нем активное участие. Победителями в номинациях «Профессия длиною в жизнь», «Нескучное краеведение», «Виртуально интересно» стали 8 сотрудников. С работами победителей все библиотекари смогли познакомиться на семинаре «Инновации в библиотеке».</w:t>
      </w:r>
    </w:p>
    <w:p w:rsidR="00544F04" w:rsidRPr="003B56E1" w:rsidRDefault="00544F04" w:rsidP="005376EC">
      <w:pPr>
        <w:widowControl/>
        <w:adjustRightInd w:val="0"/>
        <w:ind w:left="284" w:firstLine="567"/>
        <w:jc w:val="both"/>
        <w:rPr>
          <w:rFonts w:eastAsiaTheme="minorHAnsi"/>
          <w:color w:val="1B1D1C"/>
          <w:sz w:val="24"/>
          <w:szCs w:val="24"/>
        </w:rPr>
      </w:pPr>
      <w:r>
        <w:rPr>
          <w:rFonts w:eastAsiaTheme="minorHAnsi"/>
          <w:color w:val="1B1D1C"/>
          <w:sz w:val="24"/>
          <w:szCs w:val="24"/>
        </w:rPr>
        <w:t>-</w:t>
      </w:r>
      <w:r w:rsidRPr="00544F04">
        <w:t xml:space="preserve"> </w:t>
      </w:r>
      <w:r w:rsidRPr="00544F04">
        <w:rPr>
          <w:rFonts w:eastAsiaTheme="minorHAnsi"/>
          <w:color w:val="1B1D1C"/>
          <w:sz w:val="24"/>
          <w:szCs w:val="24"/>
        </w:rPr>
        <w:t>Профессиональный внутрисистемный конкурс буктрейлеров «Учитель на страницах книг»</w:t>
      </w:r>
      <w:r w:rsidR="00192FEE">
        <w:rPr>
          <w:rFonts w:eastAsiaTheme="minorHAnsi"/>
          <w:color w:val="1B1D1C"/>
          <w:sz w:val="24"/>
          <w:szCs w:val="24"/>
        </w:rPr>
        <w:t xml:space="preserve"> ЦБС г. Бузулука (Ц</w:t>
      </w:r>
      <w:r w:rsidRPr="00544F04">
        <w:rPr>
          <w:rFonts w:eastAsiaTheme="minorHAnsi"/>
          <w:color w:val="1B1D1C"/>
          <w:sz w:val="24"/>
          <w:szCs w:val="24"/>
        </w:rPr>
        <w:t>Б им. Л.Н. Толстого МБУК г. Бузулука «ГЦБС»</w:t>
      </w:r>
      <w:r w:rsidRPr="00544F04">
        <w:rPr>
          <w:rFonts w:eastAsiaTheme="minorHAnsi"/>
          <w:color w:val="1B1D1C"/>
          <w:sz w:val="24"/>
          <w:szCs w:val="24"/>
        </w:rPr>
        <w:tab/>
        <w:t>1 Диплом, 2 место</w:t>
      </w:r>
      <w:r w:rsidR="00192FEE">
        <w:rPr>
          <w:rFonts w:eastAsiaTheme="minorHAnsi"/>
          <w:color w:val="1B1D1C"/>
          <w:sz w:val="24"/>
          <w:szCs w:val="24"/>
        </w:rPr>
        <w:t>)</w:t>
      </w:r>
    </w:p>
    <w:p w:rsidR="00247BE1" w:rsidRDefault="00BD0181"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00247BE1" w:rsidRPr="003B56E1">
        <w:rPr>
          <w:rFonts w:eastAsiaTheme="minorHAnsi"/>
          <w:color w:val="1B1D1C"/>
          <w:sz w:val="24"/>
          <w:szCs w:val="24"/>
        </w:rPr>
        <w:t>«Славим мы величие учителя» (</w:t>
      </w:r>
      <w:proofErr w:type="gramStart"/>
      <w:r w:rsidR="00247BE1" w:rsidRPr="003B56E1">
        <w:rPr>
          <w:rFonts w:eastAsiaTheme="minorHAnsi"/>
          <w:color w:val="1B1D1C"/>
          <w:sz w:val="24"/>
          <w:szCs w:val="24"/>
        </w:rPr>
        <w:t>Октябрьская</w:t>
      </w:r>
      <w:proofErr w:type="gramEnd"/>
      <w:r w:rsidR="00247BE1" w:rsidRPr="003B56E1">
        <w:rPr>
          <w:rFonts w:eastAsiaTheme="minorHAnsi"/>
          <w:color w:val="1B1D1C"/>
          <w:sz w:val="24"/>
          <w:szCs w:val="24"/>
        </w:rPr>
        <w:t xml:space="preserve"> ЦДБ).</w:t>
      </w:r>
    </w:p>
    <w:p w:rsidR="00563FB0" w:rsidRDefault="00563FB0" w:rsidP="005376EC">
      <w:pPr>
        <w:widowControl/>
        <w:adjustRightInd w:val="0"/>
        <w:ind w:left="284" w:firstLine="567"/>
        <w:jc w:val="both"/>
        <w:rPr>
          <w:rFonts w:eastAsiaTheme="minorHAnsi"/>
          <w:color w:val="1B1D1C"/>
          <w:sz w:val="24"/>
          <w:szCs w:val="24"/>
        </w:rPr>
      </w:pPr>
      <w:r>
        <w:rPr>
          <w:rFonts w:eastAsiaTheme="minorHAnsi"/>
          <w:color w:val="1B1D1C"/>
          <w:sz w:val="24"/>
          <w:szCs w:val="24"/>
        </w:rPr>
        <w:t>- Р</w:t>
      </w:r>
      <w:r w:rsidRPr="00563FB0">
        <w:rPr>
          <w:rFonts w:eastAsiaTheme="minorHAnsi"/>
          <w:color w:val="1B1D1C"/>
          <w:sz w:val="24"/>
          <w:szCs w:val="24"/>
        </w:rPr>
        <w:t>айонный конкурс интересных решений и творческих идей «Картотека с фантазией и выдумкой»</w:t>
      </w:r>
      <w:r>
        <w:rPr>
          <w:rFonts w:eastAsiaTheme="minorHAnsi"/>
          <w:color w:val="1B1D1C"/>
          <w:sz w:val="24"/>
          <w:szCs w:val="24"/>
        </w:rPr>
        <w:t xml:space="preserve"> (Светлинская ДБ)</w:t>
      </w:r>
      <w:r w:rsidRPr="00563FB0">
        <w:rPr>
          <w:rFonts w:eastAsiaTheme="minorHAnsi"/>
          <w:color w:val="1B1D1C"/>
          <w:sz w:val="24"/>
          <w:szCs w:val="24"/>
        </w:rPr>
        <w:t>.</w:t>
      </w:r>
    </w:p>
    <w:p w:rsidR="002C65F7" w:rsidRDefault="002C65F7" w:rsidP="005376EC">
      <w:pPr>
        <w:widowControl/>
        <w:adjustRightInd w:val="0"/>
        <w:ind w:left="284" w:firstLine="567"/>
        <w:jc w:val="both"/>
        <w:rPr>
          <w:rFonts w:eastAsiaTheme="minorHAnsi"/>
          <w:color w:val="1B1D1C"/>
          <w:sz w:val="24"/>
          <w:szCs w:val="24"/>
        </w:rPr>
      </w:pPr>
      <w:r>
        <w:rPr>
          <w:rFonts w:eastAsiaTheme="minorHAnsi"/>
          <w:color w:val="1B1D1C"/>
          <w:sz w:val="24"/>
          <w:szCs w:val="24"/>
        </w:rPr>
        <w:t xml:space="preserve">- </w:t>
      </w:r>
      <w:r w:rsidR="001E19E9" w:rsidRPr="001E19E9">
        <w:rPr>
          <w:rFonts w:eastAsiaTheme="minorHAnsi"/>
          <w:color w:val="1B1D1C"/>
          <w:sz w:val="24"/>
          <w:szCs w:val="24"/>
        </w:rPr>
        <w:t>«Библиография с фантазией и выдумкой». Конкурс интересных решений и творческих идей по составлению библиографических пособий малых форм среди библиотек МБУ «Районная публичная библиотека им. А. Герцена».</w:t>
      </w:r>
    </w:p>
    <w:p w:rsidR="001E19E9" w:rsidRPr="003B56E1" w:rsidRDefault="001E19E9" w:rsidP="005376EC">
      <w:pPr>
        <w:widowControl/>
        <w:adjustRightInd w:val="0"/>
        <w:ind w:left="284" w:firstLine="567"/>
        <w:jc w:val="both"/>
        <w:rPr>
          <w:rFonts w:eastAsiaTheme="minorHAnsi"/>
          <w:color w:val="1B1D1C"/>
          <w:sz w:val="24"/>
          <w:szCs w:val="24"/>
        </w:rPr>
      </w:pPr>
      <w:r>
        <w:rPr>
          <w:rFonts w:eastAsiaTheme="minorHAnsi"/>
          <w:color w:val="1B1D1C"/>
          <w:sz w:val="24"/>
          <w:szCs w:val="24"/>
        </w:rPr>
        <w:t>-</w:t>
      </w:r>
      <w:r w:rsidRPr="001E19E9">
        <w:t xml:space="preserve"> </w:t>
      </w:r>
      <w:r>
        <w:rPr>
          <w:rFonts w:eastAsiaTheme="minorHAnsi"/>
          <w:color w:val="1B1D1C"/>
          <w:sz w:val="24"/>
          <w:szCs w:val="24"/>
        </w:rPr>
        <w:t>Районный конкурс</w:t>
      </w:r>
      <w:r w:rsidRPr="001E19E9">
        <w:rPr>
          <w:rFonts w:eastAsiaTheme="minorHAnsi"/>
          <w:color w:val="1B1D1C"/>
          <w:sz w:val="24"/>
          <w:szCs w:val="24"/>
        </w:rPr>
        <w:t xml:space="preserve"> среди работников учреждения  культуры Александровкого района «Гор</w:t>
      </w:r>
      <w:r w:rsidR="00AF0C87">
        <w:rPr>
          <w:rFonts w:eastAsiaTheme="minorHAnsi"/>
          <w:color w:val="1B1D1C"/>
          <w:sz w:val="24"/>
          <w:szCs w:val="24"/>
        </w:rPr>
        <w:t>димся мы профессией своей - 2023</w:t>
      </w:r>
      <w:r w:rsidRPr="001E19E9">
        <w:rPr>
          <w:rFonts w:eastAsiaTheme="minorHAnsi"/>
          <w:color w:val="1B1D1C"/>
          <w:sz w:val="24"/>
          <w:szCs w:val="24"/>
        </w:rPr>
        <w:t>»</w:t>
      </w:r>
      <w:r w:rsidR="00AF0C87">
        <w:rPr>
          <w:rFonts w:eastAsiaTheme="minorHAnsi"/>
          <w:color w:val="1B1D1C"/>
          <w:sz w:val="24"/>
          <w:szCs w:val="24"/>
        </w:rPr>
        <w:t>.</w:t>
      </w:r>
    </w:p>
    <w:p w:rsidR="00A50915" w:rsidRDefault="00B3745F" w:rsidP="005376EC">
      <w:pPr>
        <w:widowControl/>
        <w:adjustRightInd w:val="0"/>
        <w:ind w:left="284" w:firstLine="567"/>
        <w:jc w:val="both"/>
        <w:rPr>
          <w:rFonts w:eastAsiaTheme="minorHAnsi"/>
          <w:bCs/>
          <w:sz w:val="24"/>
          <w:szCs w:val="24"/>
        </w:rPr>
      </w:pPr>
      <w:r w:rsidRPr="00192FEE">
        <w:rPr>
          <w:rFonts w:eastAsiaTheme="minorHAnsi"/>
          <w:bCs/>
          <w:sz w:val="24"/>
          <w:szCs w:val="24"/>
        </w:rPr>
        <w:lastRenderedPageBreak/>
        <w:t xml:space="preserve"> </w:t>
      </w:r>
      <w:r w:rsidR="00BD0181" w:rsidRPr="00192FEE">
        <w:rPr>
          <w:rFonts w:eastAsiaTheme="minorHAnsi"/>
          <w:bCs/>
          <w:sz w:val="24"/>
          <w:szCs w:val="24"/>
        </w:rPr>
        <w:t xml:space="preserve">- </w:t>
      </w:r>
      <w:r w:rsidRPr="00192FEE">
        <w:rPr>
          <w:rFonts w:eastAsiaTheme="minorHAnsi"/>
          <w:bCs/>
          <w:sz w:val="24"/>
          <w:szCs w:val="24"/>
        </w:rPr>
        <w:t>«Библиотекарь года»</w:t>
      </w:r>
      <w:r w:rsidR="006746F4" w:rsidRPr="00192FEE">
        <w:rPr>
          <w:sz w:val="24"/>
          <w:szCs w:val="24"/>
        </w:rPr>
        <w:t xml:space="preserve">. </w:t>
      </w:r>
      <w:r w:rsidR="002C12D0" w:rsidRPr="00192FEE">
        <w:rPr>
          <w:sz w:val="24"/>
          <w:szCs w:val="24"/>
        </w:rPr>
        <w:t>1-е место - Веретина В.П.</w:t>
      </w:r>
      <w:r w:rsidR="002C12D0" w:rsidRPr="002C12D0">
        <w:t xml:space="preserve"> </w:t>
      </w:r>
      <w:r w:rsidR="002C12D0" w:rsidRPr="002C12D0">
        <w:rPr>
          <w:sz w:val="24"/>
          <w:szCs w:val="24"/>
        </w:rPr>
        <w:t>в номинации «Виртуально интересно» (Детская библиотека-филиал №7 МБУ «Библиотечная информационная система» города Оренбурга). Сотр</w:t>
      </w:r>
      <w:r w:rsidR="006746F4" w:rsidRPr="002C12D0">
        <w:rPr>
          <w:rFonts w:eastAsiaTheme="minorHAnsi"/>
          <w:bCs/>
          <w:sz w:val="24"/>
          <w:szCs w:val="24"/>
        </w:rPr>
        <w:t>удник</w:t>
      </w:r>
      <w:r w:rsidR="006746F4" w:rsidRPr="006746F4">
        <w:rPr>
          <w:rFonts w:eastAsiaTheme="minorHAnsi"/>
          <w:bCs/>
          <w:sz w:val="24"/>
          <w:szCs w:val="24"/>
        </w:rPr>
        <w:t xml:space="preserve"> ЦГДБ им. А.П. Гайдара </w:t>
      </w:r>
      <w:r w:rsidR="00316BDE">
        <w:rPr>
          <w:rFonts w:eastAsiaTheme="minorHAnsi"/>
          <w:bCs/>
          <w:sz w:val="24"/>
          <w:szCs w:val="24"/>
        </w:rPr>
        <w:t>г</w:t>
      </w:r>
      <w:r w:rsidR="006746F4">
        <w:rPr>
          <w:rFonts w:eastAsiaTheme="minorHAnsi"/>
          <w:bCs/>
          <w:sz w:val="24"/>
          <w:szCs w:val="24"/>
        </w:rPr>
        <w:t>.</w:t>
      </w:r>
      <w:r w:rsidR="00316BDE">
        <w:rPr>
          <w:rFonts w:eastAsiaTheme="minorHAnsi"/>
          <w:bCs/>
          <w:sz w:val="24"/>
          <w:szCs w:val="24"/>
        </w:rPr>
        <w:t xml:space="preserve"> </w:t>
      </w:r>
      <w:r w:rsidR="006746F4">
        <w:rPr>
          <w:rFonts w:eastAsiaTheme="minorHAnsi"/>
          <w:bCs/>
          <w:sz w:val="24"/>
          <w:szCs w:val="24"/>
        </w:rPr>
        <w:t xml:space="preserve">Оренбурга </w:t>
      </w:r>
      <w:r w:rsidR="006746F4" w:rsidRPr="006746F4">
        <w:rPr>
          <w:rFonts w:eastAsiaTheme="minorHAnsi"/>
          <w:bCs/>
          <w:sz w:val="24"/>
          <w:szCs w:val="24"/>
        </w:rPr>
        <w:t>Емельченко Е.В. заняла 2 место в номинации «Виртуально интересно»</w:t>
      </w:r>
      <w:r w:rsidR="00052C6D">
        <w:rPr>
          <w:rFonts w:eastAsiaTheme="minorHAnsi"/>
          <w:bCs/>
          <w:sz w:val="24"/>
          <w:szCs w:val="24"/>
        </w:rPr>
        <w:t>.</w:t>
      </w:r>
    </w:p>
    <w:p w:rsidR="0062484A" w:rsidRDefault="0062484A" w:rsidP="005376EC">
      <w:pPr>
        <w:widowControl/>
        <w:adjustRightInd w:val="0"/>
        <w:ind w:left="284" w:firstLine="567"/>
        <w:jc w:val="both"/>
        <w:rPr>
          <w:rFonts w:eastAsiaTheme="minorHAnsi"/>
          <w:bCs/>
          <w:sz w:val="24"/>
          <w:szCs w:val="24"/>
        </w:rPr>
      </w:pPr>
      <w:r>
        <w:rPr>
          <w:rFonts w:eastAsiaTheme="minorHAnsi"/>
          <w:bCs/>
          <w:sz w:val="24"/>
          <w:szCs w:val="24"/>
        </w:rPr>
        <w:t>-</w:t>
      </w:r>
      <w:r w:rsidRPr="0062484A">
        <w:t xml:space="preserve"> </w:t>
      </w:r>
      <w:r w:rsidRPr="0062484A">
        <w:rPr>
          <w:rFonts w:eastAsiaTheme="minorHAnsi"/>
          <w:bCs/>
          <w:sz w:val="24"/>
          <w:szCs w:val="24"/>
        </w:rPr>
        <w:t xml:space="preserve">Библиотеки Бузулукской системы приняли активное участие в I Городском кинофестивале «Столица &amp; Провинция. Профессионалы и любители» в рамках XVI Международного кинофестиваля «Восток &amp; Запад. Классика и Авангард». </w:t>
      </w:r>
      <w:r w:rsidR="00316BDE">
        <w:rPr>
          <w:rFonts w:eastAsiaTheme="minorHAnsi"/>
          <w:bCs/>
          <w:sz w:val="24"/>
          <w:szCs w:val="24"/>
        </w:rPr>
        <w:t>В</w:t>
      </w:r>
      <w:r w:rsidRPr="0062484A">
        <w:rPr>
          <w:rFonts w:eastAsiaTheme="minorHAnsi"/>
          <w:bCs/>
          <w:sz w:val="24"/>
          <w:szCs w:val="24"/>
        </w:rPr>
        <w:t xml:space="preserve"> номинации «Буктрейлер» победу одержали сотрудники библиотеки им. М. Горького Маслова Н. и Овинова В. Они создали буктрейлер к повести Андрея Платонова «Песчаная учительница». Библиотека им. Н.К. Крупской участвовала в номинации «Анимация». С маленькими читателями был создан мультфильм «С чего начинается Родина?».</w:t>
      </w:r>
    </w:p>
    <w:p w:rsidR="00EC6104" w:rsidRDefault="00EC6104" w:rsidP="005376EC">
      <w:pPr>
        <w:widowControl/>
        <w:adjustRightInd w:val="0"/>
        <w:ind w:left="284" w:firstLine="567"/>
        <w:jc w:val="both"/>
        <w:rPr>
          <w:rFonts w:eastAsiaTheme="minorHAnsi"/>
          <w:bCs/>
          <w:sz w:val="24"/>
          <w:szCs w:val="24"/>
        </w:rPr>
      </w:pPr>
    </w:p>
    <w:p w:rsidR="00E930ED" w:rsidRPr="00E930ED" w:rsidRDefault="00E930ED" w:rsidP="005376EC">
      <w:pPr>
        <w:widowControl/>
        <w:tabs>
          <w:tab w:val="left" w:pos="993"/>
        </w:tabs>
        <w:autoSpaceDE/>
        <w:autoSpaceDN/>
        <w:ind w:left="284" w:firstLine="567"/>
        <w:jc w:val="center"/>
        <w:rPr>
          <w:rFonts w:eastAsia="Calibri"/>
          <w:b/>
          <w:sz w:val="24"/>
          <w:szCs w:val="24"/>
        </w:rPr>
      </w:pPr>
      <w:r w:rsidRPr="00E930ED">
        <w:rPr>
          <w:rFonts w:eastAsia="Calibri"/>
          <w:b/>
          <w:sz w:val="24"/>
          <w:szCs w:val="24"/>
        </w:rPr>
        <w:t>Публикации в профессиональных изданиях за отчетный год</w:t>
      </w:r>
    </w:p>
    <w:p w:rsidR="00E930ED" w:rsidRPr="00E930ED" w:rsidRDefault="00E930ED" w:rsidP="005376EC">
      <w:pPr>
        <w:widowControl/>
        <w:autoSpaceDE/>
        <w:autoSpaceDN/>
        <w:ind w:left="284" w:firstLine="567"/>
        <w:jc w:val="right"/>
        <w:rPr>
          <w:rFonts w:eastAsia="Calibri"/>
          <w:b/>
          <w:sz w:val="24"/>
          <w:szCs w:val="24"/>
        </w:rPr>
      </w:pPr>
    </w:p>
    <w:tbl>
      <w:tblPr>
        <w:tblW w:w="991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1700"/>
        <w:gridCol w:w="1559"/>
        <w:gridCol w:w="1417"/>
        <w:gridCol w:w="1559"/>
        <w:gridCol w:w="1843"/>
      </w:tblGrid>
      <w:tr w:rsidR="00E930ED" w:rsidRPr="00E930ED" w:rsidTr="007F2DE6">
        <w:trPr>
          <w:trHeight w:val="290"/>
        </w:trPr>
        <w:tc>
          <w:tcPr>
            <w:tcW w:w="1837" w:type="dxa"/>
            <w:vMerge w:val="restart"/>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rPr>
                <w:rFonts w:eastAsia="Calibri"/>
                <w:bCs/>
                <w:sz w:val="24"/>
                <w:szCs w:val="24"/>
              </w:rPr>
            </w:pPr>
            <w:r w:rsidRPr="00E930ED">
              <w:rPr>
                <w:rFonts w:eastAsia="Calibri"/>
                <w:bCs/>
                <w:sz w:val="24"/>
                <w:szCs w:val="24"/>
              </w:rPr>
              <w:t>Район (город), название библиотеки</w:t>
            </w:r>
          </w:p>
        </w:tc>
        <w:tc>
          <w:tcPr>
            <w:tcW w:w="1700" w:type="dxa"/>
            <w:vMerge w:val="restart"/>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rPr>
                <w:rFonts w:eastAsia="Calibri"/>
                <w:bCs/>
                <w:sz w:val="24"/>
                <w:szCs w:val="24"/>
              </w:rPr>
            </w:pPr>
            <w:r w:rsidRPr="00E930ED">
              <w:rPr>
                <w:rFonts w:eastAsia="Calibri"/>
                <w:bCs/>
                <w:sz w:val="24"/>
                <w:szCs w:val="24"/>
              </w:rPr>
              <w:t>Автор (ФИО, должность)</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rPr>
                <w:rFonts w:eastAsia="Calibri"/>
                <w:bCs/>
                <w:sz w:val="24"/>
                <w:szCs w:val="24"/>
              </w:rPr>
            </w:pPr>
            <w:r w:rsidRPr="00E930ED">
              <w:rPr>
                <w:rFonts w:eastAsia="Calibri"/>
                <w:bCs/>
                <w:sz w:val="24"/>
                <w:szCs w:val="24"/>
              </w:rPr>
              <w:t>Название публикации</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rPr>
                <w:rFonts w:eastAsia="Calibri"/>
                <w:bCs/>
                <w:sz w:val="24"/>
                <w:szCs w:val="24"/>
              </w:rPr>
            </w:pPr>
            <w:r w:rsidRPr="00E930ED">
              <w:rPr>
                <w:rFonts w:eastAsia="Calibri"/>
                <w:bCs/>
                <w:sz w:val="24"/>
                <w:szCs w:val="24"/>
              </w:rPr>
              <w:t>Название профессионального издания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rPr>
                <w:rFonts w:eastAsia="Calibri"/>
                <w:bCs/>
                <w:sz w:val="24"/>
                <w:szCs w:val="24"/>
              </w:rPr>
            </w:pPr>
            <w:r w:rsidRPr="00E930ED">
              <w:rPr>
                <w:rFonts w:eastAsia="Calibri"/>
                <w:bCs/>
                <w:sz w:val="24"/>
                <w:szCs w:val="24"/>
              </w:rPr>
              <w:t>Год, номер</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rPr>
                <w:rFonts w:eastAsia="Calibri"/>
                <w:bCs/>
                <w:sz w:val="24"/>
                <w:szCs w:val="24"/>
              </w:rPr>
            </w:pPr>
            <w:r w:rsidRPr="00E930ED">
              <w:rPr>
                <w:rFonts w:eastAsia="Calibri"/>
                <w:bCs/>
                <w:sz w:val="24"/>
                <w:szCs w:val="24"/>
              </w:rPr>
              <w:t>Номер страницы</w:t>
            </w:r>
          </w:p>
        </w:tc>
      </w:tr>
      <w:tr w:rsidR="00E930ED" w:rsidRPr="00E930ED" w:rsidTr="007F2DE6">
        <w:trPr>
          <w:trHeight w:val="645"/>
        </w:trPr>
        <w:tc>
          <w:tcPr>
            <w:tcW w:w="1837" w:type="dxa"/>
            <w:vMerge/>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firstLine="567"/>
              <w:rPr>
                <w:rFonts w:eastAsia="Calibri"/>
                <w:bCs/>
                <w:sz w:val="24"/>
                <w:szCs w:val="24"/>
              </w:rPr>
            </w:pPr>
          </w:p>
        </w:tc>
        <w:tc>
          <w:tcPr>
            <w:tcW w:w="1700" w:type="dxa"/>
            <w:vMerge/>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firstLine="567"/>
              <w:rPr>
                <w:rFonts w:eastAsia="Calibri"/>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firstLine="567"/>
              <w:rPr>
                <w:rFonts w:eastAsia="Calibri"/>
                <w:bCs/>
                <w:sz w:val="24"/>
                <w:szCs w:val="24"/>
              </w:rPr>
            </w:pPr>
          </w:p>
        </w:tc>
        <w:tc>
          <w:tcPr>
            <w:tcW w:w="1417" w:type="dxa"/>
            <w:vMerge/>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firstLine="567"/>
              <w:rPr>
                <w:rFonts w:eastAsia="Calibri"/>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firstLine="567"/>
              <w:rPr>
                <w:rFonts w:eastAsia="Calibri"/>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firstLine="567"/>
              <w:rPr>
                <w:rFonts w:eastAsia="Calibri"/>
                <w:bCs/>
                <w:sz w:val="24"/>
                <w:szCs w:val="24"/>
              </w:rPr>
            </w:pPr>
          </w:p>
        </w:tc>
      </w:tr>
      <w:tr w:rsidR="00E930ED" w:rsidRPr="00E930ED" w:rsidTr="007F2DE6">
        <w:tc>
          <w:tcPr>
            <w:tcW w:w="1837" w:type="dxa"/>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rPr>
                <w:rFonts w:eastAsia="Calibri"/>
                <w:bCs/>
                <w:sz w:val="24"/>
                <w:szCs w:val="24"/>
              </w:rPr>
            </w:pPr>
            <w:r w:rsidRPr="00E930ED">
              <w:rPr>
                <w:rFonts w:eastAsia="Calibri"/>
                <w:bCs/>
                <w:sz w:val="24"/>
                <w:szCs w:val="24"/>
              </w:rPr>
              <w:t>Ташлинская ЦДРБ</w:t>
            </w:r>
          </w:p>
        </w:tc>
        <w:tc>
          <w:tcPr>
            <w:tcW w:w="1700" w:type="dxa"/>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rPr>
                <w:rFonts w:eastAsia="Calibri"/>
                <w:bCs/>
                <w:sz w:val="24"/>
                <w:szCs w:val="24"/>
              </w:rPr>
            </w:pPr>
            <w:r w:rsidRPr="00E930ED">
              <w:rPr>
                <w:rFonts w:eastAsia="Calibri"/>
                <w:bCs/>
                <w:sz w:val="24"/>
                <w:szCs w:val="24"/>
              </w:rPr>
              <w:t>Дубинина О.В. – заведующая ЦДРБ</w:t>
            </w:r>
          </w:p>
        </w:tc>
        <w:tc>
          <w:tcPr>
            <w:tcW w:w="1559" w:type="dxa"/>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rPr>
                <w:rFonts w:eastAsia="Calibri"/>
                <w:bCs/>
                <w:sz w:val="24"/>
                <w:szCs w:val="24"/>
              </w:rPr>
            </w:pPr>
            <w:proofErr w:type="gramStart"/>
            <w:r w:rsidRPr="00E930ED">
              <w:rPr>
                <w:rFonts w:eastAsia="Calibri"/>
                <w:bCs/>
                <w:sz w:val="24"/>
                <w:szCs w:val="24"/>
              </w:rPr>
              <w:t>Экологический</w:t>
            </w:r>
            <w:proofErr w:type="gramEnd"/>
            <w:r w:rsidRPr="00E930ED">
              <w:rPr>
                <w:rFonts w:eastAsia="Calibri"/>
                <w:bCs/>
                <w:sz w:val="24"/>
                <w:szCs w:val="24"/>
              </w:rPr>
              <w:t xml:space="preserve"> мини-проект «Цветами улыбается Земля» в первой младшей группе</w:t>
            </w:r>
          </w:p>
        </w:tc>
        <w:tc>
          <w:tcPr>
            <w:tcW w:w="1417" w:type="dxa"/>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rPr>
                <w:rFonts w:eastAsia="Calibri"/>
                <w:bCs/>
                <w:sz w:val="24"/>
                <w:szCs w:val="24"/>
              </w:rPr>
            </w:pPr>
            <w:r w:rsidRPr="00E930ED">
              <w:rPr>
                <w:rFonts w:eastAsia="Calibri"/>
                <w:bCs/>
                <w:sz w:val="24"/>
                <w:szCs w:val="24"/>
              </w:rPr>
              <w:t xml:space="preserve">Международный образовательный портал </w:t>
            </w:r>
            <w:r w:rsidRPr="00E930ED">
              <w:rPr>
                <w:rFonts w:eastAsia="Calibri"/>
                <w:bCs/>
                <w:sz w:val="24"/>
                <w:szCs w:val="24"/>
                <w:lang w:val="en-US"/>
              </w:rPr>
              <w:t>MAAM</w:t>
            </w:r>
            <w:r w:rsidRPr="00E930ED">
              <w:rPr>
                <w:rFonts w:eastAsia="Calibri"/>
                <w:bCs/>
                <w:sz w:val="24"/>
                <w:szCs w:val="24"/>
              </w:rPr>
              <w:t>.</w:t>
            </w:r>
            <w:r w:rsidRPr="00E930ED">
              <w:rPr>
                <w:rFonts w:eastAsia="Calibri"/>
                <w:bCs/>
                <w:sz w:val="24"/>
                <w:szCs w:val="24"/>
                <w:lang w:val="en-US"/>
              </w:rPr>
              <w:t>RU</w:t>
            </w:r>
          </w:p>
        </w:tc>
        <w:tc>
          <w:tcPr>
            <w:tcW w:w="1559" w:type="dxa"/>
            <w:tcBorders>
              <w:top w:val="single" w:sz="4" w:space="0" w:color="000000"/>
              <w:left w:val="single" w:sz="4" w:space="0" w:color="000000"/>
              <w:bottom w:val="single" w:sz="4" w:space="0" w:color="000000"/>
              <w:right w:val="single" w:sz="4" w:space="0" w:color="000000"/>
            </w:tcBorders>
            <w:hideMark/>
          </w:tcPr>
          <w:p w:rsidR="00E930ED" w:rsidRPr="00E930ED" w:rsidRDefault="00B954E6" w:rsidP="00316BDE">
            <w:pPr>
              <w:widowControl/>
              <w:autoSpaceDE/>
              <w:autoSpaceDN/>
              <w:ind w:left="284"/>
              <w:rPr>
                <w:rFonts w:eastAsia="Calibri"/>
                <w:bCs/>
                <w:sz w:val="24"/>
                <w:szCs w:val="24"/>
              </w:rPr>
            </w:pPr>
            <w:hyperlink r:id="rId11" w:history="1">
              <w:r w:rsidR="00E56EBB" w:rsidRPr="0011147A">
                <w:rPr>
                  <w:rStyle w:val="ab"/>
                  <w:rFonts w:eastAsia="Calibri"/>
                  <w:bCs/>
                  <w:sz w:val="24"/>
                  <w:szCs w:val="24"/>
                </w:rPr>
                <w:t>https://www.maam.ru/detskijsad/yekologicheskii-mini-proekt-cvetami-ulybaetsja-zemlja.html</w:t>
              </w:r>
            </w:hyperlink>
            <w:r w:rsidR="00E56EBB">
              <w:rPr>
                <w:rFonts w:eastAsia="Calibri"/>
                <w:bCs/>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E930ED" w:rsidRPr="00E930ED" w:rsidRDefault="00E930ED" w:rsidP="00316BDE">
            <w:pPr>
              <w:widowControl/>
              <w:autoSpaceDE/>
              <w:autoSpaceDN/>
              <w:ind w:left="284" w:firstLine="567"/>
              <w:rPr>
                <w:rFonts w:eastAsia="Calibri"/>
                <w:bCs/>
                <w:sz w:val="24"/>
                <w:szCs w:val="24"/>
              </w:rPr>
            </w:pPr>
            <w:r w:rsidRPr="00E930ED">
              <w:rPr>
                <w:rFonts w:eastAsia="Calibri"/>
                <w:bCs/>
                <w:sz w:val="24"/>
                <w:szCs w:val="24"/>
              </w:rPr>
              <w:t>-</w:t>
            </w:r>
          </w:p>
        </w:tc>
      </w:tr>
    </w:tbl>
    <w:p w:rsidR="00EC6104" w:rsidRDefault="00EC6104" w:rsidP="005376EC">
      <w:pPr>
        <w:widowControl/>
        <w:adjustRightInd w:val="0"/>
        <w:ind w:left="284" w:firstLine="567"/>
        <w:jc w:val="both"/>
        <w:rPr>
          <w:rFonts w:eastAsiaTheme="minorHAnsi"/>
          <w:bCs/>
          <w:sz w:val="24"/>
          <w:szCs w:val="24"/>
        </w:rPr>
      </w:pPr>
    </w:p>
    <w:p w:rsidR="00A44C80" w:rsidRPr="00036495" w:rsidRDefault="00A44C80" w:rsidP="005376EC">
      <w:pPr>
        <w:widowControl/>
        <w:adjustRightInd w:val="0"/>
        <w:ind w:left="284" w:firstLine="567"/>
        <w:jc w:val="both"/>
        <w:rPr>
          <w:rFonts w:eastAsiaTheme="minorHAnsi"/>
          <w:bCs/>
          <w:sz w:val="24"/>
          <w:szCs w:val="24"/>
        </w:rPr>
      </w:pPr>
      <w:r w:rsidRPr="00036495">
        <w:rPr>
          <w:rFonts w:eastAsiaTheme="minorHAnsi"/>
          <w:bCs/>
          <w:sz w:val="24"/>
          <w:szCs w:val="24"/>
        </w:rPr>
        <w:t>Эффективность работы любой библиотеки во многом зависит от уровня квалификации и степени профессионализма сотрудников. Самообразование библиотекарей</w:t>
      </w:r>
      <w:r w:rsidR="00A9255B" w:rsidRPr="00036495">
        <w:rPr>
          <w:rFonts w:eastAsiaTheme="minorHAnsi"/>
          <w:bCs/>
          <w:sz w:val="24"/>
          <w:szCs w:val="24"/>
        </w:rPr>
        <w:t xml:space="preserve"> </w:t>
      </w:r>
      <w:r w:rsidRPr="00036495">
        <w:rPr>
          <w:rFonts w:eastAsiaTheme="minorHAnsi"/>
          <w:bCs/>
          <w:sz w:val="24"/>
          <w:szCs w:val="24"/>
        </w:rPr>
        <w:t>–</w:t>
      </w:r>
      <w:r w:rsidR="00A9255B" w:rsidRPr="00036495">
        <w:rPr>
          <w:rFonts w:eastAsiaTheme="minorHAnsi"/>
          <w:bCs/>
          <w:sz w:val="24"/>
          <w:szCs w:val="24"/>
        </w:rPr>
        <w:t xml:space="preserve"> </w:t>
      </w:r>
      <w:r w:rsidRPr="00036495">
        <w:rPr>
          <w:rFonts w:eastAsiaTheme="minorHAnsi"/>
          <w:bCs/>
          <w:sz w:val="24"/>
          <w:szCs w:val="24"/>
        </w:rPr>
        <w:tab/>
        <w:t>одна из действенных форм повышения квалификации. Основные формы самообразования библиотекарей: профессиональное чтение, посещение библиотечных сайтов, блогов, общение с коллегами.</w:t>
      </w:r>
    </w:p>
    <w:p w:rsidR="00F138A6" w:rsidRPr="003660AC" w:rsidRDefault="00036495" w:rsidP="005376EC">
      <w:pPr>
        <w:widowControl/>
        <w:adjustRightInd w:val="0"/>
        <w:ind w:left="284" w:firstLine="567"/>
        <w:jc w:val="both"/>
        <w:rPr>
          <w:rFonts w:eastAsiaTheme="minorHAnsi"/>
          <w:bCs/>
          <w:i/>
          <w:sz w:val="24"/>
          <w:szCs w:val="24"/>
        </w:rPr>
      </w:pPr>
      <w:r w:rsidRPr="003660AC">
        <w:rPr>
          <w:rFonts w:eastAsiaTheme="minorHAnsi"/>
          <w:b/>
          <w:bCs/>
          <w:i/>
          <w:sz w:val="24"/>
          <w:szCs w:val="24"/>
        </w:rPr>
        <w:t>Выводы</w:t>
      </w:r>
      <w:r w:rsidRPr="003660AC">
        <w:rPr>
          <w:rFonts w:eastAsiaTheme="minorHAnsi"/>
          <w:bCs/>
          <w:i/>
          <w:sz w:val="24"/>
          <w:szCs w:val="24"/>
        </w:rPr>
        <w:t>:</w:t>
      </w:r>
      <w:r w:rsidRPr="00036495">
        <w:rPr>
          <w:rFonts w:eastAsiaTheme="minorHAnsi"/>
          <w:bCs/>
          <w:sz w:val="24"/>
          <w:szCs w:val="24"/>
        </w:rPr>
        <w:t xml:space="preserve"> </w:t>
      </w:r>
      <w:r w:rsidR="008F7DF3" w:rsidRPr="008F7DF3">
        <w:rPr>
          <w:rFonts w:eastAsiaTheme="minorHAnsi"/>
          <w:bCs/>
          <w:i/>
          <w:sz w:val="24"/>
          <w:szCs w:val="24"/>
        </w:rPr>
        <w:t>Методическая деятельность центральных детских библиотек носит системный характер, и в условиях модернизации библиотечного обслуживания играет ведущую</w:t>
      </w:r>
      <w:r w:rsidR="00CA5320">
        <w:rPr>
          <w:rFonts w:eastAsiaTheme="minorHAnsi"/>
          <w:bCs/>
          <w:i/>
          <w:sz w:val="24"/>
          <w:szCs w:val="24"/>
        </w:rPr>
        <w:t xml:space="preserve"> роль в обеспечении их развития, </w:t>
      </w:r>
      <w:r w:rsidR="000422F0" w:rsidRPr="003660AC">
        <w:rPr>
          <w:rFonts w:eastAsiaTheme="minorHAnsi"/>
          <w:bCs/>
          <w:i/>
          <w:sz w:val="24"/>
          <w:szCs w:val="24"/>
        </w:rPr>
        <w:t xml:space="preserve">способствует </w:t>
      </w:r>
      <w:r w:rsidR="00F138A6" w:rsidRPr="003660AC">
        <w:rPr>
          <w:rFonts w:eastAsiaTheme="minorHAnsi"/>
          <w:bCs/>
          <w:i/>
          <w:sz w:val="24"/>
          <w:szCs w:val="24"/>
        </w:rPr>
        <w:t>созданию</w:t>
      </w:r>
      <w:r w:rsidR="008D24A0" w:rsidRPr="003660AC">
        <w:rPr>
          <w:rFonts w:eastAsiaTheme="minorHAnsi"/>
          <w:bCs/>
          <w:i/>
          <w:sz w:val="24"/>
          <w:szCs w:val="24"/>
        </w:rPr>
        <w:t xml:space="preserve"> </w:t>
      </w:r>
      <w:r w:rsidR="00F138A6" w:rsidRPr="003660AC">
        <w:rPr>
          <w:rFonts w:eastAsiaTheme="minorHAnsi"/>
          <w:bCs/>
          <w:i/>
          <w:sz w:val="24"/>
          <w:szCs w:val="24"/>
        </w:rPr>
        <w:t>положительного образа библиотек, повышению престижа профессии библиотекаря</w:t>
      </w:r>
      <w:r w:rsidR="008D24A0" w:rsidRPr="003660AC">
        <w:rPr>
          <w:rFonts w:eastAsiaTheme="minorHAnsi"/>
          <w:bCs/>
          <w:i/>
          <w:sz w:val="24"/>
          <w:szCs w:val="24"/>
        </w:rPr>
        <w:t xml:space="preserve"> </w:t>
      </w:r>
      <w:r w:rsidR="00F138A6" w:rsidRPr="003660AC">
        <w:rPr>
          <w:rFonts w:eastAsiaTheme="minorHAnsi"/>
          <w:bCs/>
          <w:i/>
          <w:sz w:val="24"/>
          <w:szCs w:val="24"/>
        </w:rPr>
        <w:t>среди населения, осуществляет системную консультативно-методическую помощь</w:t>
      </w:r>
      <w:r w:rsidR="008D24A0" w:rsidRPr="003660AC">
        <w:rPr>
          <w:rFonts w:eastAsiaTheme="minorHAnsi"/>
          <w:bCs/>
          <w:i/>
          <w:sz w:val="24"/>
          <w:szCs w:val="24"/>
        </w:rPr>
        <w:t xml:space="preserve"> </w:t>
      </w:r>
      <w:r w:rsidR="00F138A6" w:rsidRPr="003660AC">
        <w:rPr>
          <w:rFonts w:eastAsiaTheme="minorHAnsi"/>
          <w:bCs/>
          <w:i/>
          <w:sz w:val="24"/>
          <w:szCs w:val="24"/>
        </w:rPr>
        <w:t>библиотекам системы.</w:t>
      </w:r>
    </w:p>
    <w:p w:rsidR="00037868" w:rsidRDefault="00F138A6" w:rsidP="005376EC">
      <w:pPr>
        <w:widowControl/>
        <w:adjustRightInd w:val="0"/>
        <w:ind w:left="284" w:firstLine="567"/>
        <w:jc w:val="both"/>
        <w:rPr>
          <w:rFonts w:eastAsiaTheme="minorHAnsi"/>
          <w:bCs/>
          <w:i/>
          <w:sz w:val="24"/>
          <w:szCs w:val="24"/>
        </w:rPr>
      </w:pPr>
      <w:r w:rsidRPr="003660AC">
        <w:rPr>
          <w:rFonts w:eastAsiaTheme="minorHAnsi"/>
          <w:bCs/>
          <w:i/>
          <w:sz w:val="24"/>
          <w:szCs w:val="24"/>
        </w:rPr>
        <w:t>Ведущими направлениями в деятельности методических служб в отчетном</w:t>
      </w:r>
      <w:r w:rsidR="008D24A0" w:rsidRPr="003660AC">
        <w:rPr>
          <w:rFonts w:eastAsiaTheme="minorHAnsi"/>
          <w:bCs/>
          <w:i/>
          <w:sz w:val="24"/>
          <w:szCs w:val="24"/>
        </w:rPr>
        <w:t xml:space="preserve"> </w:t>
      </w:r>
      <w:r w:rsidRPr="003660AC">
        <w:rPr>
          <w:rFonts w:eastAsiaTheme="minorHAnsi"/>
          <w:bCs/>
          <w:i/>
          <w:sz w:val="24"/>
          <w:szCs w:val="24"/>
        </w:rPr>
        <w:t>году было участие в национальном проекте «Культура»</w:t>
      </w:r>
      <w:r w:rsidR="00105EC9">
        <w:rPr>
          <w:rFonts w:eastAsiaTheme="minorHAnsi"/>
          <w:bCs/>
          <w:i/>
          <w:sz w:val="24"/>
          <w:szCs w:val="24"/>
        </w:rPr>
        <w:t xml:space="preserve">, </w:t>
      </w:r>
      <w:r w:rsidR="00CA5320">
        <w:rPr>
          <w:rFonts w:eastAsiaTheme="minorHAnsi"/>
          <w:bCs/>
          <w:i/>
          <w:sz w:val="24"/>
          <w:szCs w:val="24"/>
        </w:rPr>
        <w:t xml:space="preserve">проектах </w:t>
      </w:r>
      <w:r w:rsidR="00105EC9">
        <w:rPr>
          <w:rFonts w:eastAsiaTheme="minorHAnsi"/>
          <w:bCs/>
          <w:i/>
          <w:sz w:val="24"/>
          <w:szCs w:val="24"/>
        </w:rPr>
        <w:t>«Пушкинская карта» и «Культура для школьников»</w:t>
      </w:r>
      <w:r w:rsidRPr="003660AC">
        <w:rPr>
          <w:rFonts w:eastAsiaTheme="minorHAnsi"/>
          <w:bCs/>
          <w:i/>
          <w:sz w:val="24"/>
          <w:szCs w:val="24"/>
        </w:rPr>
        <w:t>; мониторинг; методическое сопровождение</w:t>
      </w:r>
      <w:r w:rsidR="008D24A0" w:rsidRPr="003660AC">
        <w:rPr>
          <w:rFonts w:eastAsiaTheme="minorHAnsi"/>
          <w:bCs/>
          <w:i/>
          <w:sz w:val="24"/>
          <w:szCs w:val="24"/>
        </w:rPr>
        <w:t xml:space="preserve"> </w:t>
      </w:r>
      <w:r w:rsidRPr="003660AC">
        <w:rPr>
          <w:rFonts w:eastAsiaTheme="minorHAnsi"/>
          <w:bCs/>
          <w:i/>
          <w:sz w:val="24"/>
          <w:szCs w:val="24"/>
        </w:rPr>
        <w:t xml:space="preserve">проектной </w:t>
      </w:r>
      <w:r w:rsidR="008D24A0" w:rsidRPr="003660AC">
        <w:rPr>
          <w:rFonts w:eastAsiaTheme="minorHAnsi"/>
          <w:bCs/>
          <w:i/>
          <w:sz w:val="24"/>
          <w:szCs w:val="24"/>
        </w:rPr>
        <w:t xml:space="preserve"> д</w:t>
      </w:r>
      <w:r w:rsidRPr="003660AC">
        <w:rPr>
          <w:rFonts w:eastAsiaTheme="minorHAnsi"/>
          <w:bCs/>
          <w:i/>
          <w:sz w:val="24"/>
          <w:szCs w:val="24"/>
        </w:rPr>
        <w:t>еятельности; повышение профессионального уровня библиотечных</w:t>
      </w:r>
      <w:r w:rsidR="008D24A0" w:rsidRPr="003660AC">
        <w:rPr>
          <w:rFonts w:eastAsiaTheme="minorHAnsi"/>
          <w:bCs/>
          <w:i/>
          <w:sz w:val="24"/>
          <w:szCs w:val="24"/>
        </w:rPr>
        <w:t xml:space="preserve"> </w:t>
      </w:r>
      <w:r w:rsidRPr="003660AC">
        <w:rPr>
          <w:rFonts w:eastAsiaTheme="minorHAnsi"/>
          <w:bCs/>
          <w:i/>
          <w:sz w:val="24"/>
          <w:szCs w:val="24"/>
        </w:rPr>
        <w:t>специалистов</w:t>
      </w:r>
      <w:r w:rsidR="003660AC">
        <w:rPr>
          <w:rFonts w:eastAsiaTheme="minorHAnsi"/>
          <w:bCs/>
          <w:i/>
          <w:sz w:val="24"/>
          <w:szCs w:val="24"/>
        </w:rPr>
        <w:t>.</w:t>
      </w:r>
    </w:p>
    <w:p w:rsidR="0016293A" w:rsidRDefault="001A1E24" w:rsidP="005376EC">
      <w:pPr>
        <w:widowControl/>
        <w:adjustRightInd w:val="0"/>
        <w:ind w:left="284" w:firstLine="567"/>
        <w:jc w:val="both"/>
        <w:rPr>
          <w:rFonts w:eastAsiaTheme="minorHAnsi"/>
          <w:bCs/>
          <w:i/>
          <w:sz w:val="24"/>
          <w:szCs w:val="24"/>
        </w:rPr>
      </w:pPr>
      <w:r>
        <w:rPr>
          <w:rFonts w:eastAsiaTheme="minorHAnsi"/>
          <w:bCs/>
          <w:i/>
          <w:sz w:val="24"/>
          <w:szCs w:val="24"/>
        </w:rPr>
        <w:t xml:space="preserve">Необходимо обратить внимание на увеличение </w:t>
      </w:r>
      <w:r w:rsidR="008B12BC">
        <w:rPr>
          <w:rFonts w:eastAsiaTheme="minorHAnsi"/>
          <w:bCs/>
          <w:i/>
          <w:sz w:val="24"/>
          <w:szCs w:val="24"/>
        </w:rPr>
        <w:t>публикаций в п</w:t>
      </w:r>
      <w:r w:rsidR="00595FA3">
        <w:rPr>
          <w:rFonts w:eastAsiaTheme="minorHAnsi"/>
          <w:bCs/>
          <w:i/>
          <w:sz w:val="24"/>
          <w:szCs w:val="24"/>
        </w:rPr>
        <w:t>рофессиональной печати</w:t>
      </w:r>
      <w:r w:rsidR="0016293A">
        <w:rPr>
          <w:rFonts w:eastAsiaTheme="minorHAnsi"/>
          <w:bCs/>
          <w:i/>
          <w:sz w:val="24"/>
          <w:szCs w:val="24"/>
        </w:rPr>
        <w:t xml:space="preserve">,  делиться накопленным опытом в масштабах страны. </w:t>
      </w:r>
    </w:p>
    <w:p w:rsidR="0016293A" w:rsidRDefault="0016293A" w:rsidP="005376EC">
      <w:pPr>
        <w:widowControl/>
        <w:adjustRightInd w:val="0"/>
        <w:ind w:left="284" w:firstLine="567"/>
        <w:jc w:val="both"/>
        <w:rPr>
          <w:rFonts w:eastAsiaTheme="minorHAnsi"/>
          <w:bCs/>
          <w:i/>
          <w:sz w:val="24"/>
          <w:szCs w:val="24"/>
        </w:rPr>
      </w:pPr>
    </w:p>
    <w:p w:rsidR="00036495" w:rsidRDefault="00036495" w:rsidP="005376EC">
      <w:pPr>
        <w:widowControl/>
        <w:adjustRightInd w:val="0"/>
        <w:ind w:left="284" w:firstLine="567"/>
        <w:jc w:val="both"/>
        <w:rPr>
          <w:rFonts w:eastAsiaTheme="minorHAnsi"/>
          <w:b/>
          <w:bCs/>
          <w:color w:val="548DD4" w:themeColor="text2" w:themeTint="99"/>
          <w:sz w:val="24"/>
          <w:szCs w:val="24"/>
        </w:rPr>
      </w:pPr>
    </w:p>
    <w:p w:rsidR="007F2DE6" w:rsidRDefault="007F2DE6" w:rsidP="005376EC">
      <w:pPr>
        <w:widowControl/>
        <w:adjustRightInd w:val="0"/>
        <w:ind w:left="284" w:firstLine="567"/>
        <w:jc w:val="both"/>
        <w:rPr>
          <w:rFonts w:eastAsiaTheme="minorHAnsi"/>
          <w:b/>
          <w:bCs/>
          <w:color w:val="548DD4" w:themeColor="text2" w:themeTint="99"/>
          <w:sz w:val="24"/>
          <w:szCs w:val="24"/>
        </w:rPr>
      </w:pPr>
    </w:p>
    <w:p w:rsidR="007F2DE6" w:rsidRDefault="007F2DE6" w:rsidP="005376EC">
      <w:pPr>
        <w:widowControl/>
        <w:adjustRightInd w:val="0"/>
        <w:ind w:left="284" w:firstLine="567"/>
        <w:jc w:val="both"/>
        <w:rPr>
          <w:rFonts w:eastAsiaTheme="minorHAnsi"/>
          <w:b/>
          <w:bCs/>
          <w:color w:val="548DD4" w:themeColor="text2" w:themeTint="99"/>
          <w:sz w:val="24"/>
          <w:szCs w:val="24"/>
        </w:rPr>
      </w:pPr>
    </w:p>
    <w:p w:rsidR="007F2DE6" w:rsidRPr="008D24A0" w:rsidRDefault="007F2DE6" w:rsidP="005376EC">
      <w:pPr>
        <w:widowControl/>
        <w:adjustRightInd w:val="0"/>
        <w:ind w:left="284" w:firstLine="567"/>
        <w:jc w:val="both"/>
        <w:rPr>
          <w:rFonts w:eastAsiaTheme="minorHAnsi"/>
          <w:b/>
          <w:bCs/>
          <w:color w:val="548DD4" w:themeColor="text2" w:themeTint="99"/>
          <w:sz w:val="24"/>
          <w:szCs w:val="24"/>
        </w:rPr>
      </w:pPr>
    </w:p>
    <w:p w:rsidR="00036495" w:rsidRDefault="00036495" w:rsidP="005376EC">
      <w:pPr>
        <w:widowControl/>
        <w:adjustRightInd w:val="0"/>
        <w:ind w:left="284" w:firstLine="567"/>
        <w:jc w:val="center"/>
        <w:rPr>
          <w:rFonts w:eastAsiaTheme="minorHAnsi"/>
          <w:b/>
          <w:bCs/>
          <w:color w:val="548DD4" w:themeColor="text2" w:themeTint="99"/>
          <w:sz w:val="24"/>
          <w:szCs w:val="24"/>
        </w:rPr>
      </w:pPr>
    </w:p>
    <w:p w:rsidR="00036495" w:rsidRPr="00316BDE" w:rsidRDefault="00263194" w:rsidP="005376EC">
      <w:pPr>
        <w:widowControl/>
        <w:adjustRightInd w:val="0"/>
        <w:ind w:left="284" w:firstLine="567"/>
        <w:jc w:val="right"/>
        <w:rPr>
          <w:rFonts w:eastAsiaTheme="minorHAnsi"/>
          <w:b/>
          <w:bCs/>
          <w:i/>
          <w:szCs w:val="24"/>
        </w:rPr>
      </w:pPr>
      <w:r w:rsidRPr="00316BDE">
        <w:rPr>
          <w:rFonts w:eastAsiaTheme="minorHAnsi"/>
          <w:b/>
          <w:bCs/>
          <w:i/>
          <w:szCs w:val="24"/>
        </w:rPr>
        <w:t xml:space="preserve">Лавринова Ольга Евгеньевна, </w:t>
      </w:r>
    </w:p>
    <w:p w:rsidR="00263194" w:rsidRPr="00316BDE" w:rsidRDefault="00316BDE" w:rsidP="005376EC">
      <w:pPr>
        <w:widowControl/>
        <w:adjustRightInd w:val="0"/>
        <w:ind w:left="284" w:firstLine="567"/>
        <w:jc w:val="right"/>
        <w:rPr>
          <w:rFonts w:eastAsiaTheme="minorHAnsi"/>
          <w:bCs/>
          <w:i/>
          <w:szCs w:val="24"/>
        </w:rPr>
      </w:pPr>
      <w:r>
        <w:rPr>
          <w:rFonts w:eastAsiaTheme="minorHAnsi"/>
          <w:bCs/>
          <w:i/>
          <w:szCs w:val="24"/>
        </w:rPr>
        <w:t>з</w:t>
      </w:r>
      <w:r w:rsidR="00263194" w:rsidRPr="00316BDE">
        <w:rPr>
          <w:rFonts w:eastAsiaTheme="minorHAnsi"/>
          <w:bCs/>
          <w:i/>
          <w:szCs w:val="24"/>
        </w:rPr>
        <w:t xml:space="preserve">аведующая отделом обслуживания </w:t>
      </w:r>
    </w:p>
    <w:p w:rsidR="00263194" w:rsidRPr="00316BDE" w:rsidRDefault="00263194" w:rsidP="005376EC">
      <w:pPr>
        <w:widowControl/>
        <w:adjustRightInd w:val="0"/>
        <w:ind w:left="284" w:firstLine="567"/>
        <w:jc w:val="right"/>
        <w:rPr>
          <w:rFonts w:eastAsiaTheme="minorHAnsi"/>
          <w:bCs/>
          <w:i/>
          <w:szCs w:val="24"/>
        </w:rPr>
      </w:pPr>
      <w:r w:rsidRPr="00316BDE">
        <w:rPr>
          <w:rFonts w:eastAsiaTheme="minorHAnsi"/>
          <w:bCs/>
          <w:i/>
          <w:szCs w:val="24"/>
        </w:rPr>
        <w:t>детей старшего возраста</w:t>
      </w:r>
    </w:p>
    <w:p w:rsidR="00AD6A70" w:rsidRPr="00263194" w:rsidRDefault="00AD6A70" w:rsidP="005376EC">
      <w:pPr>
        <w:widowControl/>
        <w:adjustRightInd w:val="0"/>
        <w:ind w:left="284" w:firstLine="567"/>
        <w:jc w:val="right"/>
        <w:rPr>
          <w:rFonts w:eastAsiaTheme="minorHAnsi"/>
          <w:bCs/>
          <w:i/>
        </w:rPr>
      </w:pPr>
    </w:p>
    <w:p w:rsidR="00263194" w:rsidRPr="007F2DE6" w:rsidRDefault="00124347" w:rsidP="007F2DE6">
      <w:pPr>
        <w:widowControl/>
        <w:autoSpaceDE/>
        <w:autoSpaceDN/>
        <w:ind w:left="284" w:firstLineChars="125" w:firstLine="301"/>
        <w:jc w:val="center"/>
        <w:rPr>
          <w:rFonts w:eastAsia="SimSun"/>
          <w:b/>
          <w:bCs/>
          <w:i/>
          <w:color w:val="0070C0"/>
          <w:sz w:val="24"/>
          <w:szCs w:val="28"/>
          <w:lang w:eastAsia="zh-CN"/>
        </w:rPr>
      </w:pPr>
      <w:r w:rsidRPr="007F2DE6">
        <w:rPr>
          <w:rFonts w:eastAsia="SimSun"/>
          <w:b/>
          <w:bCs/>
          <w:i/>
          <w:color w:val="0070C0"/>
          <w:sz w:val="24"/>
          <w:szCs w:val="28"/>
          <w:lang w:eastAsia="zh-CN"/>
        </w:rPr>
        <w:t xml:space="preserve">Научно-исследовательская деятельность библиотек, </w:t>
      </w:r>
    </w:p>
    <w:p w:rsidR="00124347" w:rsidRPr="007F2DE6" w:rsidRDefault="00124347" w:rsidP="007F2DE6">
      <w:pPr>
        <w:widowControl/>
        <w:autoSpaceDE/>
        <w:autoSpaceDN/>
        <w:ind w:left="284" w:firstLineChars="125" w:firstLine="301"/>
        <w:jc w:val="center"/>
        <w:rPr>
          <w:rFonts w:eastAsia="SimSun"/>
          <w:b/>
          <w:bCs/>
          <w:i/>
          <w:color w:val="0070C0"/>
          <w:sz w:val="24"/>
          <w:szCs w:val="28"/>
          <w:lang w:eastAsia="zh-CN"/>
        </w:rPr>
      </w:pPr>
      <w:proofErr w:type="gramStart"/>
      <w:r w:rsidRPr="007F2DE6">
        <w:rPr>
          <w:rFonts w:eastAsia="SimSun"/>
          <w:b/>
          <w:bCs/>
          <w:i/>
          <w:color w:val="0070C0"/>
          <w:sz w:val="24"/>
          <w:szCs w:val="28"/>
          <w:lang w:eastAsia="zh-CN"/>
        </w:rPr>
        <w:t>работающих</w:t>
      </w:r>
      <w:proofErr w:type="gramEnd"/>
      <w:r w:rsidRPr="007F2DE6">
        <w:rPr>
          <w:rFonts w:eastAsia="SimSun"/>
          <w:b/>
          <w:bCs/>
          <w:i/>
          <w:color w:val="0070C0"/>
          <w:sz w:val="24"/>
          <w:szCs w:val="28"/>
          <w:lang w:eastAsia="zh-CN"/>
        </w:rPr>
        <w:t xml:space="preserve"> с детьми в 2023 году</w:t>
      </w:r>
    </w:p>
    <w:p w:rsidR="00124347" w:rsidRPr="00124347" w:rsidRDefault="00124347" w:rsidP="005376EC">
      <w:pPr>
        <w:widowControl/>
        <w:autoSpaceDE/>
        <w:autoSpaceDN/>
        <w:ind w:left="284" w:firstLineChars="125" w:firstLine="301"/>
        <w:jc w:val="center"/>
        <w:rPr>
          <w:rFonts w:eastAsia="SimSun"/>
          <w:b/>
          <w:bCs/>
          <w:sz w:val="24"/>
          <w:szCs w:val="24"/>
          <w:lang w:eastAsia="zh-CN"/>
        </w:rPr>
      </w:pPr>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 xml:space="preserve"> Роль библиотек в обществе в настоящее время быстро и неуклонно меняется. При общем росте интереса населения к чтению, вектор внимания смещается в сторону использования электронных устройств и электронных библиотек.  Появляется необходимость найти способы информировать общество о современных ресурсах и услугах библиотек, определить наиболее оптимальные формы и методы работы для повышения влияния библиотек, привлечь новых пользователей в библиотеки, способствовать развитию культуры и чтения. </w:t>
      </w:r>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 xml:space="preserve"> Исследование востребованности библиотечных услуг, поиск новых форм позволит контролировать качество и даст информацию для анализа ситуации в конкретной библиотеке или отрасли для принятия управленческих решений. Обеспечение обратной связи с потребителем услуг необходимо для любой устойчивой и способной к развитию системы.</w:t>
      </w:r>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В 2023 году, согласно предоставленным отчетам, специализированные детские библиотеки Оренбургской области провели 33 исследования. Изучением деятельности, фондов, предпочтений читателей  и проч. занимались 20 детских библиотек. В исследования было вовлечено около 3600 респондентов.</w:t>
      </w:r>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 xml:space="preserve">Изучению читательских предпочтений было посвящено 8  исследований. Так, в Беляевской ЦРДБ проводился опрос «Что читает моя семья». Результаты исследования учтены при создании проекта «Читаем всей семьей», составлении плана работы семейного клуба по интересам «Книгочеи», комплектовании фондов библиотек, при организации индивидуальной, массовой работы по продвижению книги и чтения среди различных возрастных групп населения. В библиотеке-филиале №7 г. Орска библиотекари провели опрос «Есть желание это прочесть…» для изучения читательских предпочтений ребят младшего и среднего школьного возраста для дальнейшего комплектования фонда. </w:t>
      </w:r>
      <w:proofErr w:type="gramStart"/>
      <w:r w:rsidRPr="00124347">
        <w:rPr>
          <w:rFonts w:eastAsia="SimSun"/>
          <w:sz w:val="24"/>
          <w:szCs w:val="24"/>
          <w:lang w:eastAsia="zh-CN"/>
        </w:rPr>
        <w:t>В ЦДБ Ясненского ГО проведен онлайн-опрос в Международный день электронной книги.</w:t>
      </w:r>
      <w:proofErr w:type="gramEnd"/>
      <w:r w:rsidRPr="00124347">
        <w:rPr>
          <w:rFonts w:eastAsia="SimSun"/>
          <w:sz w:val="24"/>
          <w:szCs w:val="24"/>
          <w:lang w:eastAsia="zh-CN"/>
        </w:rPr>
        <w:t xml:space="preserve"> Читатели  на официальной странице библиотеки в  соцсети «Одноклассники» ответили на </w:t>
      </w:r>
      <w:proofErr w:type="gramStart"/>
      <w:r w:rsidRPr="00124347">
        <w:rPr>
          <w:rFonts w:eastAsia="SimSun"/>
          <w:sz w:val="24"/>
          <w:szCs w:val="24"/>
          <w:lang w:eastAsia="zh-CN"/>
        </w:rPr>
        <w:t>вопрос</w:t>
      </w:r>
      <w:proofErr w:type="gramEnd"/>
      <w:r w:rsidRPr="00124347">
        <w:rPr>
          <w:rFonts w:eastAsia="SimSun"/>
          <w:sz w:val="24"/>
          <w:szCs w:val="24"/>
          <w:lang w:eastAsia="zh-CN"/>
        </w:rPr>
        <w:t xml:space="preserve"> «Какие книги вы предпочитаете читать?».</w:t>
      </w:r>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С целью улучшения качества библиотечного обслуживания пользователей, специалисты детских библиотек предприняли 7 опросов и анкетирований. Так, Бузулукская ЦДБ задалась целью выяснить, хотят ли читатели получать информацию в мессенджерах от библиотеки о конкурсах, мастер-классах и других мероприятиях. Сотрудники просили выбрать удобный мессенджер и группу, которые бы устроили большинство разных групп пользователей, теперь выбранный месседжер является связующим звеном между библиотекой и ее пользователями.</w:t>
      </w:r>
    </w:p>
    <w:p w:rsidR="00124347" w:rsidRPr="00124347" w:rsidRDefault="00124347" w:rsidP="005376EC">
      <w:pPr>
        <w:widowControl/>
        <w:autoSpaceDE/>
        <w:autoSpaceDN/>
        <w:ind w:left="284" w:firstLineChars="125" w:firstLine="300"/>
        <w:jc w:val="both"/>
        <w:rPr>
          <w:rFonts w:eastAsia="SimSun"/>
          <w:sz w:val="24"/>
          <w:szCs w:val="24"/>
          <w:lang w:eastAsia="zh-CN"/>
        </w:rPr>
      </w:pPr>
      <w:proofErr w:type="gramStart"/>
      <w:r w:rsidRPr="00124347">
        <w:rPr>
          <w:rFonts w:eastAsia="SimSun"/>
          <w:sz w:val="24"/>
          <w:szCs w:val="24"/>
          <w:lang w:eastAsia="zh-CN"/>
        </w:rPr>
        <w:t xml:space="preserve">С целью совершенствования работы библиотеки по </w:t>
      </w:r>
      <w:r w:rsidR="007F2DE6">
        <w:rPr>
          <w:rFonts w:eastAsia="SimSun"/>
          <w:sz w:val="24"/>
          <w:szCs w:val="24"/>
          <w:lang w:eastAsia="zh-CN"/>
        </w:rPr>
        <w:t>п</w:t>
      </w:r>
      <w:r w:rsidRPr="00124347">
        <w:rPr>
          <w:rFonts w:eastAsia="SimSun"/>
          <w:sz w:val="24"/>
          <w:szCs w:val="24"/>
          <w:lang w:eastAsia="zh-CN"/>
        </w:rPr>
        <w:t xml:space="preserve">рограмме популяризации культурных мероприятий среди молодежи «Пушкинская карта» в ЦДБ г. Орска  было проведено анкетирование «По Пушкинской карте – в библиотеку». 54 респондента среднего и старшего школьного возраста отвечали на вопросы о доступности приобретения билетов, самых интересных событиях по Пушкинской карте, высказывали свои предложения о времени и месте проведения мероприятий.  </w:t>
      </w:r>
      <w:proofErr w:type="gramEnd"/>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 xml:space="preserve">Ташлинская ЦДБ в отчетном году предприняла серьезное исследование «Великая Отечественная война: взгляд подростка-читателя».   Целью исследования было узнать, какое представление о Великой Отечественной войне имеют подростки в </w:t>
      </w:r>
      <w:r w:rsidRPr="00124347">
        <w:rPr>
          <w:rFonts w:eastAsia="SimSun"/>
          <w:sz w:val="24"/>
          <w:szCs w:val="24"/>
          <w:lang w:val="en-US" w:eastAsia="zh-CN"/>
        </w:rPr>
        <w:t>XXI</w:t>
      </w:r>
      <w:r w:rsidRPr="00124347">
        <w:rPr>
          <w:rFonts w:eastAsia="SimSun"/>
          <w:sz w:val="24"/>
          <w:szCs w:val="24"/>
          <w:lang w:eastAsia="zh-CN"/>
        </w:rPr>
        <w:t xml:space="preserve"> веке, на какие темы и формы работы в данной области следует обратить первостепенное внимание библиотекаря.</w:t>
      </w:r>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 xml:space="preserve"> Исследованием было охвачено 30 респондентов в возрасте 10-14 лет. Для большинства </w:t>
      </w:r>
      <w:proofErr w:type="gramStart"/>
      <w:r w:rsidRPr="00124347">
        <w:rPr>
          <w:rFonts w:eastAsia="SimSun"/>
          <w:sz w:val="24"/>
          <w:szCs w:val="24"/>
          <w:lang w:eastAsia="zh-CN"/>
        </w:rPr>
        <w:t>опрашиваемых</w:t>
      </w:r>
      <w:proofErr w:type="gramEnd"/>
      <w:r w:rsidRPr="00124347">
        <w:rPr>
          <w:rFonts w:eastAsia="SimSun"/>
          <w:sz w:val="24"/>
          <w:szCs w:val="24"/>
          <w:lang w:eastAsia="zh-CN"/>
        </w:rPr>
        <w:t xml:space="preserve"> Великая Отечественная война – это великий подвиг России, который нельзя забывать (46%), а также история страны, семьи (31%). По данным анкетирования, выяснилось, что у 80% опрошенных в семье имеются участники ВОВ. Большинство </w:t>
      </w:r>
      <w:r w:rsidRPr="00124347">
        <w:rPr>
          <w:rFonts w:eastAsia="SimSun"/>
          <w:sz w:val="24"/>
          <w:szCs w:val="24"/>
          <w:lang w:eastAsia="zh-CN"/>
        </w:rPr>
        <w:lastRenderedPageBreak/>
        <w:t>респондентов интересуется военным периодом только для выполнения домашних заданий (43%), с целью расширения своего кругозора интересуются и знакомятся с материалами о ВОВ -37%, не читают книги о ВОВ 2%. Отрадно, что на просьбу назвать имена великих полководцев и героев ВОВ 80% опрошенных дали не по одному ответу. Лидером читательского интереса оказалась книга В. Катаева «Сын полка» - 23%. Были так же отмечены книги Е. Коровиной «</w:t>
      </w:r>
      <w:proofErr w:type="gramStart"/>
      <w:r w:rsidRPr="00124347">
        <w:rPr>
          <w:rFonts w:eastAsia="SimSun"/>
          <w:sz w:val="24"/>
          <w:szCs w:val="24"/>
          <w:lang w:eastAsia="zh-CN"/>
        </w:rPr>
        <w:t>У</w:t>
      </w:r>
      <w:proofErr w:type="gramEnd"/>
      <w:r w:rsidRPr="00124347">
        <w:rPr>
          <w:rFonts w:eastAsia="SimSun"/>
          <w:sz w:val="24"/>
          <w:szCs w:val="24"/>
          <w:lang w:eastAsia="zh-CN"/>
        </w:rPr>
        <w:t xml:space="preserve"> </w:t>
      </w:r>
      <w:proofErr w:type="gramStart"/>
      <w:r w:rsidRPr="00124347">
        <w:rPr>
          <w:rFonts w:eastAsia="SimSun"/>
          <w:sz w:val="24"/>
          <w:szCs w:val="24"/>
          <w:lang w:eastAsia="zh-CN"/>
        </w:rPr>
        <w:t>Леки</w:t>
      </w:r>
      <w:proofErr w:type="gramEnd"/>
      <w:r w:rsidRPr="00124347">
        <w:rPr>
          <w:rFonts w:eastAsia="SimSun"/>
          <w:sz w:val="24"/>
          <w:szCs w:val="24"/>
          <w:lang w:eastAsia="zh-CN"/>
        </w:rPr>
        <w:t xml:space="preserve"> большие щеки», Б. Васильева «А зори здесь тихие» и другие. К сожалению, по данным исследования оказалось, что весомый процент </w:t>
      </w:r>
      <w:proofErr w:type="gramStart"/>
      <w:r w:rsidRPr="00124347">
        <w:rPr>
          <w:rFonts w:eastAsia="SimSun"/>
          <w:sz w:val="24"/>
          <w:szCs w:val="24"/>
          <w:lang w:eastAsia="zh-CN"/>
        </w:rPr>
        <w:t>опрошенных</w:t>
      </w:r>
      <w:proofErr w:type="gramEnd"/>
      <w:r w:rsidRPr="00124347">
        <w:rPr>
          <w:rFonts w:eastAsia="SimSun"/>
          <w:sz w:val="24"/>
          <w:szCs w:val="24"/>
          <w:lang w:eastAsia="zh-CN"/>
        </w:rPr>
        <w:t xml:space="preserve"> (37%) не читают произведения о Великой Отечественной войне. Среди популярных художественных и документальных кинолент самый большой процент  (13%) набрал фильм «А зори здесь тихие». Немного меньше набрали фильмы «Летят журавли», «Солдатик» и «Т-34». Как оказалось, 34% </w:t>
      </w:r>
      <w:proofErr w:type="gramStart"/>
      <w:r w:rsidRPr="00124347">
        <w:rPr>
          <w:rFonts w:eastAsia="SimSun"/>
          <w:sz w:val="24"/>
          <w:szCs w:val="24"/>
          <w:lang w:eastAsia="zh-CN"/>
        </w:rPr>
        <w:t>опрошенных</w:t>
      </w:r>
      <w:proofErr w:type="gramEnd"/>
      <w:r w:rsidRPr="00124347">
        <w:rPr>
          <w:rFonts w:eastAsia="SimSun"/>
          <w:sz w:val="24"/>
          <w:szCs w:val="24"/>
          <w:lang w:eastAsia="zh-CN"/>
        </w:rPr>
        <w:t xml:space="preserve"> не смотрят фильмы о Великой Отечественной войне. Результаты исследования показали, что большинство подростков проявляют интерес к теме войны, к истории страны.  Для подрастающего поколения страницы Великой войны не потеряли своей значимости. Многим ребятам знакомы книги и фильмы, рассказывающие о том страшном времени в истории нашей страны. Ответы ребят указывают на то, что подростки нуждаются в помощи библиотекаря, осуществляющего грамотное руководство чтением по теме ВОВ. Чтобы привлечь внимание юных читателей, необходимо вести постоянную работу в традиционном формате и с использованием новых информационных технологий и с привлечением подростков к активному участию в литературных мероприятиях онлайн и оффлайн.</w:t>
      </w:r>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 xml:space="preserve">Новотроицкая ЦДБ, в рамках подготовки заявки на грантовый конкурс,  изучила потребность подростков в знаниях и навыках в сфере </w:t>
      </w:r>
      <w:r w:rsidRPr="00124347">
        <w:rPr>
          <w:rFonts w:eastAsia="SimSun"/>
          <w:sz w:val="24"/>
          <w:szCs w:val="24"/>
          <w:lang w:val="en-US" w:eastAsia="zh-CN"/>
        </w:rPr>
        <w:t>IT</w:t>
      </w:r>
      <w:r w:rsidRPr="00124347">
        <w:rPr>
          <w:rFonts w:eastAsia="SimSun"/>
          <w:sz w:val="24"/>
          <w:szCs w:val="24"/>
          <w:lang w:eastAsia="zh-CN"/>
        </w:rPr>
        <w:t>-технологий. Библиотекари получили интересные и важные сведения о том, какими гаджетами предпочитают пользоваться юные новотройчане, какими программами и с какой целью пользуются. Несмотря на то, что проект не был поддержан грантодающей организацией, результаты исследования представляют большой интерес и могут быть использованы в дальнейшей работе библиотеки.</w:t>
      </w:r>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 xml:space="preserve">Привлекает внимание исследование «Знаешь ли ты культуру и традиции народов, живущих рядом?», которое предприняли  коллеги из  библиотеки-филиала </w:t>
      </w:r>
      <w:proofErr w:type="gramStart"/>
      <w:r w:rsidRPr="00124347">
        <w:rPr>
          <w:rFonts w:eastAsia="SimSun"/>
          <w:sz w:val="24"/>
          <w:szCs w:val="24"/>
          <w:lang w:eastAsia="zh-CN"/>
        </w:rPr>
        <w:t>с</w:t>
      </w:r>
      <w:proofErr w:type="gramEnd"/>
      <w:r w:rsidRPr="00124347">
        <w:rPr>
          <w:rFonts w:eastAsia="SimSun"/>
          <w:sz w:val="24"/>
          <w:szCs w:val="24"/>
          <w:lang w:eastAsia="zh-CN"/>
        </w:rPr>
        <w:t xml:space="preserve">. </w:t>
      </w:r>
      <w:proofErr w:type="gramStart"/>
      <w:r w:rsidRPr="00124347">
        <w:rPr>
          <w:rFonts w:eastAsia="SimSun"/>
          <w:sz w:val="24"/>
          <w:szCs w:val="24"/>
          <w:lang w:eastAsia="zh-CN"/>
        </w:rPr>
        <w:t>Новопавловка</w:t>
      </w:r>
      <w:proofErr w:type="gramEnd"/>
      <w:r w:rsidRPr="00124347">
        <w:rPr>
          <w:rFonts w:eastAsia="SimSun"/>
          <w:sz w:val="24"/>
          <w:szCs w:val="24"/>
          <w:lang w:eastAsia="zh-CN"/>
        </w:rPr>
        <w:t xml:space="preserve"> Акбулакского района. Анкетирование было первым шагом в реализации </w:t>
      </w:r>
      <w:proofErr w:type="gramStart"/>
      <w:r w:rsidRPr="00124347">
        <w:rPr>
          <w:rFonts w:eastAsia="SimSun"/>
          <w:sz w:val="24"/>
          <w:szCs w:val="24"/>
          <w:lang w:eastAsia="zh-CN"/>
        </w:rPr>
        <w:t>информационно-просветительского</w:t>
      </w:r>
      <w:proofErr w:type="gramEnd"/>
      <w:r w:rsidRPr="00124347">
        <w:rPr>
          <w:rFonts w:eastAsia="SimSun"/>
          <w:sz w:val="24"/>
          <w:szCs w:val="24"/>
          <w:lang w:eastAsia="zh-CN"/>
        </w:rPr>
        <w:t xml:space="preserve"> краеведческого этнопроекта «Мосты Дружбы».</w:t>
      </w:r>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 xml:space="preserve"> Исследование показало, что основную этническую группу читателей библиотеки составляют русские. Однако есть представители и других культур, в том числе казахи, украинцы, татары, мордва и др. Читатели неплохо знают традиции, которые известны и поддерживаются в семьях. В то же время, у респондентов есть определенный недостаток знаний о культуре народов, проживающих рядом с ними. В связи с этим они хотели бы ближе познакомиться с историей, культурой, традициями и обычаями народов Оренбуржья. В результате библиотекарем разработан план мероприятий, направленный на изучение этнографических особенностей представителей разных национальностей.</w:t>
      </w:r>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 xml:space="preserve">Илекский детский отдел запустил опрос среди читателей разного возраста под названием «Аниме и косплей как социальные явления и отношение к ним в современной России». Цель: выявления социального явления – аниме и косплея и отношения к ним в современной России у людей разных поколений Оренбургской области Илекского района. По итогам анкетирования можно сделать вывод о том, что аниме и косплей как социальные явления и отношение к ним </w:t>
      </w:r>
      <w:proofErr w:type="gramStart"/>
      <w:r w:rsidRPr="00124347">
        <w:rPr>
          <w:rFonts w:eastAsia="SimSun"/>
          <w:sz w:val="24"/>
          <w:szCs w:val="24"/>
          <w:lang w:eastAsia="zh-CN"/>
        </w:rPr>
        <w:t>достаточно положительное</w:t>
      </w:r>
      <w:proofErr w:type="gramEnd"/>
      <w:r w:rsidRPr="00124347">
        <w:rPr>
          <w:rFonts w:eastAsia="SimSun"/>
          <w:sz w:val="24"/>
          <w:szCs w:val="24"/>
          <w:lang w:eastAsia="zh-CN"/>
        </w:rPr>
        <w:t xml:space="preserve"> и многие люди приветствуют это. Так как в опросе принимали участие люди старшего поколения, можно сказать, что аниме и косплеи очень распространены и популярны, большинство людей их как проявление творческих способностей и готовы поддерживать начинающих в этом направлении.</w:t>
      </w:r>
    </w:p>
    <w:p w:rsidR="00124347" w:rsidRPr="00124347" w:rsidRDefault="00124347" w:rsidP="005376EC">
      <w:pPr>
        <w:widowControl/>
        <w:autoSpaceDE/>
        <w:autoSpaceDN/>
        <w:ind w:left="284" w:firstLineChars="125" w:firstLine="300"/>
        <w:jc w:val="both"/>
        <w:rPr>
          <w:rFonts w:eastAsia="SimSun"/>
          <w:sz w:val="24"/>
          <w:szCs w:val="24"/>
          <w:lang w:eastAsia="zh-CN"/>
        </w:rPr>
      </w:pPr>
      <w:r w:rsidRPr="00124347">
        <w:rPr>
          <w:rFonts w:eastAsia="SimSun"/>
          <w:sz w:val="24"/>
          <w:szCs w:val="24"/>
          <w:lang w:eastAsia="zh-CN"/>
        </w:rPr>
        <w:t>Подводя итоги, хотелось бы отметить, что в 2023 году многие детские библиотеки Оренбургской области провели</w:t>
      </w:r>
      <w:r w:rsidR="007F2DE6">
        <w:rPr>
          <w:rFonts w:eastAsia="SimSun"/>
          <w:sz w:val="24"/>
          <w:szCs w:val="24"/>
          <w:lang w:eastAsia="zh-CN"/>
        </w:rPr>
        <w:t xml:space="preserve"> ряд</w:t>
      </w:r>
      <w:r w:rsidRPr="00124347">
        <w:rPr>
          <w:rFonts w:eastAsia="SimSun"/>
          <w:sz w:val="24"/>
          <w:szCs w:val="24"/>
          <w:lang w:eastAsia="zh-CN"/>
        </w:rPr>
        <w:t xml:space="preserve"> серьезны</w:t>
      </w:r>
      <w:r w:rsidR="007F2DE6">
        <w:rPr>
          <w:rFonts w:eastAsia="SimSun"/>
          <w:sz w:val="24"/>
          <w:szCs w:val="24"/>
          <w:lang w:eastAsia="zh-CN"/>
        </w:rPr>
        <w:t xml:space="preserve">х </w:t>
      </w:r>
      <w:r w:rsidRPr="00124347">
        <w:rPr>
          <w:rFonts w:eastAsia="SimSun"/>
          <w:sz w:val="24"/>
          <w:szCs w:val="24"/>
          <w:lang w:eastAsia="zh-CN"/>
        </w:rPr>
        <w:t xml:space="preserve">анализов своей работы, изучили </w:t>
      </w:r>
      <w:r w:rsidRPr="00124347">
        <w:rPr>
          <w:rFonts w:ascii="Cambria" w:eastAsia="SimSun" w:hAnsi="Cambria"/>
          <w:sz w:val="24"/>
          <w:szCs w:val="24"/>
          <w:lang w:eastAsia="zh-CN"/>
        </w:rPr>
        <w:t xml:space="preserve">степень удовлетворённости качеством оказания библиотечных услуг, искали новые методы и наиболее действенные формы и темы для дальнейшей работы с читателями. </w:t>
      </w:r>
      <w:r w:rsidR="007F2DE6">
        <w:rPr>
          <w:rFonts w:ascii="Cambria" w:eastAsia="SimSun" w:hAnsi="Cambria"/>
          <w:sz w:val="24"/>
          <w:szCs w:val="24"/>
          <w:lang w:eastAsia="zh-CN"/>
        </w:rPr>
        <w:t xml:space="preserve">Несколько </w:t>
      </w:r>
      <w:r w:rsidRPr="00124347">
        <w:rPr>
          <w:rFonts w:ascii="Cambria" w:eastAsia="SimSun" w:hAnsi="Cambria"/>
          <w:sz w:val="24"/>
          <w:szCs w:val="24"/>
          <w:lang w:eastAsia="zh-CN"/>
        </w:rPr>
        <w:t>исследований представляет интерес не только для муниципальных образований, но и в рамках всего библиотечного дела в нашей стране.</w:t>
      </w:r>
    </w:p>
    <w:p w:rsidR="00D44320" w:rsidRDefault="00D44320" w:rsidP="005376EC">
      <w:pPr>
        <w:keepNext/>
        <w:keepLines/>
        <w:widowControl/>
        <w:autoSpaceDE/>
        <w:autoSpaceDN/>
        <w:ind w:left="284" w:firstLine="567"/>
        <w:jc w:val="right"/>
        <w:outlineLvl w:val="1"/>
        <w:rPr>
          <w:b/>
          <w:i/>
          <w:sz w:val="24"/>
          <w:szCs w:val="24"/>
          <w:lang w:val="ru" w:eastAsia="ru" w:bidi="ar"/>
        </w:rPr>
      </w:pPr>
      <w:bookmarkStart w:id="2" w:name="_Toc74734690"/>
      <w:bookmarkStart w:id="3" w:name="_Toc109382618"/>
      <w:bookmarkStart w:id="4" w:name="_Toc74735139"/>
    </w:p>
    <w:p w:rsidR="009361C6" w:rsidRPr="00316BDE" w:rsidRDefault="009361C6" w:rsidP="005376EC">
      <w:pPr>
        <w:keepNext/>
        <w:keepLines/>
        <w:widowControl/>
        <w:autoSpaceDE/>
        <w:autoSpaceDN/>
        <w:ind w:left="284" w:firstLine="567"/>
        <w:jc w:val="right"/>
        <w:outlineLvl w:val="1"/>
        <w:rPr>
          <w:rFonts w:ascii="Calibri" w:hAnsi="Calibri"/>
          <w:bCs/>
          <w:i/>
          <w:szCs w:val="24"/>
          <w:lang w:val="ru" w:eastAsia="ru"/>
        </w:rPr>
      </w:pPr>
      <w:r w:rsidRPr="00316BDE">
        <w:rPr>
          <w:b/>
          <w:i/>
          <w:szCs w:val="24"/>
          <w:lang w:val="ru" w:eastAsia="ru" w:bidi="ar"/>
        </w:rPr>
        <w:t>Халыкова Елена Владимировна</w:t>
      </w:r>
      <w:r w:rsidRPr="00316BDE">
        <w:rPr>
          <w:bCs/>
          <w:i/>
          <w:szCs w:val="24"/>
          <w:lang w:val="ru" w:eastAsia="ru" w:bidi="ar"/>
        </w:rPr>
        <w:t>,</w:t>
      </w:r>
      <w:bookmarkEnd w:id="2"/>
      <w:bookmarkEnd w:id="3"/>
      <w:bookmarkEnd w:id="4"/>
      <w:r w:rsidRPr="00316BDE">
        <w:rPr>
          <w:bCs/>
          <w:i/>
          <w:szCs w:val="24"/>
          <w:lang w:val="ru" w:eastAsia="ru" w:bidi="ar"/>
        </w:rPr>
        <w:t xml:space="preserve"> </w:t>
      </w:r>
    </w:p>
    <w:p w:rsidR="009361C6" w:rsidRPr="00316BDE" w:rsidRDefault="009361C6" w:rsidP="005376EC">
      <w:pPr>
        <w:keepNext/>
        <w:keepLines/>
        <w:widowControl/>
        <w:autoSpaceDE/>
        <w:autoSpaceDN/>
        <w:ind w:left="284" w:firstLine="567"/>
        <w:jc w:val="right"/>
        <w:outlineLvl w:val="1"/>
        <w:rPr>
          <w:rFonts w:ascii="Calibri" w:hAnsi="Calibri"/>
          <w:bCs/>
          <w:i/>
          <w:szCs w:val="24"/>
          <w:lang w:val="ru" w:eastAsia="ru"/>
        </w:rPr>
      </w:pPr>
      <w:bookmarkStart w:id="5" w:name="_Toc109382619"/>
      <w:bookmarkStart w:id="6" w:name="_Toc74734691"/>
      <w:bookmarkStart w:id="7" w:name="_Toc74735140"/>
      <w:r w:rsidRPr="00316BDE">
        <w:rPr>
          <w:bCs/>
          <w:i/>
          <w:szCs w:val="24"/>
          <w:lang w:val="ru" w:eastAsia="ru" w:bidi="ar"/>
        </w:rPr>
        <w:t>заведующая отделом краеведения</w:t>
      </w:r>
      <w:bookmarkEnd w:id="5"/>
      <w:r w:rsidRPr="00316BDE">
        <w:rPr>
          <w:bCs/>
          <w:i/>
          <w:szCs w:val="24"/>
          <w:lang w:val="ru" w:eastAsia="ru" w:bidi="ar"/>
        </w:rPr>
        <w:t xml:space="preserve"> </w:t>
      </w:r>
    </w:p>
    <w:p w:rsidR="009361C6" w:rsidRPr="00316BDE" w:rsidRDefault="009361C6" w:rsidP="005376EC">
      <w:pPr>
        <w:keepNext/>
        <w:keepLines/>
        <w:widowControl/>
        <w:autoSpaceDE/>
        <w:autoSpaceDN/>
        <w:ind w:left="284" w:firstLine="567"/>
        <w:jc w:val="right"/>
        <w:outlineLvl w:val="1"/>
        <w:rPr>
          <w:rFonts w:ascii="Calibri" w:hAnsi="Calibri"/>
          <w:bCs/>
          <w:i/>
          <w:szCs w:val="24"/>
          <w:lang w:val="ru" w:eastAsia="ru"/>
        </w:rPr>
      </w:pPr>
      <w:bookmarkStart w:id="8" w:name="_Toc109382620"/>
      <w:r w:rsidRPr="00316BDE">
        <w:rPr>
          <w:bCs/>
          <w:i/>
          <w:szCs w:val="24"/>
          <w:lang w:val="ru" w:eastAsia="ru" w:bidi="ar"/>
        </w:rPr>
        <w:t>и национальной литературы</w:t>
      </w:r>
      <w:bookmarkEnd w:id="6"/>
      <w:bookmarkEnd w:id="7"/>
      <w:bookmarkEnd w:id="8"/>
    </w:p>
    <w:p w:rsidR="005D5F34" w:rsidRDefault="005D5F34" w:rsidP="005376EC">
      <w:pPr>
        <w:keepNext/>
        <w:keepLines/>
        <w:widowControl/>
        <w:autoSpaceDE/>
        <w:autoSpaceDN/>
        <w:ind w:left="284" w:firstLine="567"/>
        <w:jc w:val="center"/>
        <w:outlineLvl w:val="1"/>
        <w:rPr>
          <w:b/>
          <w:bCs/>
          <w:i/>
          <w:iCs/>
          <w:color w:val="0000FF"/>
          <w:sz w:val="28"/>
          <w:szCs w:val="28"/>
          <w:lang w:val="ru" w:eastAsia="ru"/>
        </w:rPr>
      </w:pPr>
      <w:bookmarkStart w:id="9" w:name="_Toc109382621"/>
      <w:bookmarkStart w:id="10" w:name="_Toc74735141"/>
    </w:p>
    <w:p w:rsidR="009361C6" w:rsidRPr="007F2DE6" w:rsidRDefault="009361C6" w:rsidP="005376EC">
      <w:pPr>
        <w:keepNext/>
        <w:keepLines/>
        <w:widowControl/>
        <w:autoSpaceDE/>
        <w:autoSpaceDN/>
        <w:ind w:left="284" w:firstLine="567"/>
        <w:jc w:val="center"/>
        <w:outlineLvl w:val="1"/>
        <w:rPr>
          <w:b/>
          <w:bCs/>
          <w:i/>
          <w:iCs/>
          <w:color w:val="0070C0"/>
          <w:sz w:val="24"/>
          <w:szCs w:val="28"/>
          <w:lang w:val="ru" w:eastAsia="ru"/>
        </w:rPr>
      </w:pPr>
      <w:r w:rsidRPr="007F2DE6">
        <w:rPr>
          <w:b/>
          <w:bCs/>
          <w:i/>
          <w:iCs/>
          <w:color w:val="0070C0"/>
          <w:sz w:val="24"/>
          <w:szCs w:val="28"/>
          <w:lang w:val="ru" w:eastAsia="ru"/>
        </w:rPr>
        <w:t xml:space="preserve">Краеведческая деятельность детских библиотек </w:t>
      </w:r>
    </w:p>
    <w:p w:rsidR="009361C6" w:rsidRPr="007F2DE6" w:rsidRDefault="009361C6" w:rsidP="005376EC">
      <w:pPr>
        <w:keepNext/>
        <w:keepLines/>
        <w:widowControl/>
        <w:autoSpaceDE/>
        <w:autoSpaceDN/>
        <w:ind w:left="284" w:firstLine="567"/>
        <w:jc w:val="center"/>
        <w:outlineLvl w:val="1"/>
        <w:rPr>
          <w:b/>
          <w:bCs/>
          <w:i/>
          <w:iCs/>
          <w:color w:val="0070C0"/>
          <w:sz w:val="24"/>
          <w:szCs w:val="28"/>
          <w:lang w:val="ru" w:eastAsia="ru"/>
        </w:rPr>
      </w:pPr>
      <w:r w:rsidRPr="007F2DE6">
        <w:rPr>
          <w:b/>
          <w:bCs/>
          <w:i/>
          <w:iCs/>
          <w:color w:val="0070C0"/>
          <w:sz w:val="24"/>
          <w:szCs w:val="28"/>
          <w:lang w:val="ru" w:eastAsia="ru"/>
        </w:rPr>
        <w:t>Оренбургской области в 202</w:t>
      </w:r>
      <w:r w:rsidRPr="007F2DE6">
        <w:rPr>
          <w:b/>
          <w:bCs/>
          <w:i/>
          <w:iCs/>
          <w:color w:val="0070C0"/>
          <w:sz w:val="24"/>
          <w:szCs w:val="28"/>
          <w:lang w:eastAsia="ru"/>
        </w:rPr>
        <w:t>3</w:t>
      </w:r>
      <w:r w:rsidRPr="007F2DE6">
        <w:rPr>
          <w:b/>
          <w:bCs/>
          <w:i/>
          <w:iCs/>
          <w:color w:val="0070C0"/>
          <w:sz w:val="24"/>
          <w:szCs w:val="28"/>
          <w:lang w:val="ru" w:eastAsia="ru"/>
        </w:rPr>
        <w:t xml:space="preserve"> году</w:t>
      </w:r>
      <w:bookmarkEnd w:id="9"/>
      <w:bookmarkEnd w:id="10"/>
    </w:p>
    <w:p w:rsidR="005D5F34" w:rsidRPr="007F2DE6" w:rsidRDefault="005D5F34" w:rsidP="005376EC">
      <w:pPr>
        <w:keepNext/>
        <w:keepLines/>
        <w:widowControl/>
        <w:autoSpaceDE/>
        <w:autoSpaceDN/>
        <w:ind w:left="284" w:firstLine="567"/>
        <w:jc w:val="center"/>
        <w:outlineLvl w:val="1"/>
        <w:rPr>
          <w:b/>
          <w:bCs/>
          <w:i/>
          <w:iCs/>
          <w:color w:val="0070C0"/>
          <w:sz w:val="24"/>
          <w:szCs w:val="28"/>
          <w:lang w:val="ru" w:eastAsia="ru"/>
        </w:rPr>
      </w:pPr>
    </w:p>
    <w:p w:rsidR="005D5F34" w:rsidRPr="005D5F34" w:rsidRDefault="005D5F34" w:rsidP="005376EC">
      <w:pPr>
        <w:widowControl/>
        <w:autoSpaceDE/>
        <w:autoSpaceDN/>
        <w:ind w:left="284" w:firstLine="567"/>
        <w:jc w:val="both"/>
        <w:rPr>
          <w:rFonts w:eastAsia="Calibri"/>
          <w:sz w:val="24"/>
          <w:szCs w:val="24"/>
        </w:rPr>
      </w:pPr>
      <w:proofErr w:type="gramStart"/>
      <w:r w:rsidRPr="005D5F34">
        <w:rPr>
          <w:sz w:val="24"/>
          <w:szCs w:val="24"/>
          <w:lang w:eastAsia="ru-RU"/>
        </w:rPr>
        <w:t>Анализ годовых отчетов детских библиотек Оренбургской области показывает что,</w:t>
      </w:r>
      <w:r w:rsidR="00316BDE">
        <w:rPr>
          <w:sz w:val="24"/>
          <w:szCs w:val="24"/>
          <w:lang w:eastAsia="ru-RU"/>
        </w:rPr>
        <w:t xml:space="preserve"> </w:t>
      </w:r>
      <w:r w:rsidRPr="005D5F34">
        <w:rPr>
          <w:rFonts w:eastAsia="Calibri"/>
          <w:sz w:val="24"/>
          <w:szCs w:val="24"/>
        </w:rPr>
        <w:t>работа по направлению</w:t>
      </w:r>
      <w:r w:rsidRPr="005D5F34">
        <w:rPr>
          <w:rFonts w:eastAsia="Calibri"/>
          <w:b/>
          <w:sz w:val="24"/>
          <w:szCs w:val="24"/>
        </w:rPr>
        <w:t xml:space="preserve"> </w:t>
      </w:r>
      <w:r w:rsidRPr="005D5F34">
        <w:rPr>
          <w:rFonts w:eastAsia="Calibri"/>
          <w:sz w:val="24"/>
          <w:szCs w:val="24"/>
        </w:rPr>
        <w:t>«Краеведческая деятельность»</w:t>
      </w:r>
      <w:r w:rsidRPr="005D5F34">
        <w:rPr>
          <w:rFonts w:eastAsia="Calibri"/>
          <w:b/>
          <w:sz w:val="24"/>
          <w:szCs w:val="24"/>
        </w:rPr>
        <w:t xml:space="preserve"> </w:t>
      </w:r>
      <w:r w:rsidRPr="005D5F34">
        <w:rPr>
          <w:rFonts w:eastAsia="Calibri"/>
          <w:sz w:val="24"/>
          <w:szCs w:val="24"/>
        </w:rPr>
        <w:t>носит системный характер и осуществляется на основе социального партнерства с организациями: органами местной власти, Советами ветеранов Великой Отечественной войны, районными отделами образования, районными отделами по делам молодежи, краеведческими музеями, Домами творчества, дошкольными учреждениями, школами и другими учебными заведениями.</w:t>
      </w:r>
      <w:proofErr w:type="gramEnd"/>
      <w:r w:rsidRPr="005D5F34">
        <w:rPr>
          <w:rFonts w:eastAsia="Calibri"/>
          <w:sz w:val="24"/>
          <w:szCs w:val="24"/>
        </w:rPr>
        <w:t xml:space="preserve"> Краеведческий фонд библиотек выделен отдельно  и в 2023 году суммарно составляет почти 30 тыс. печатных изданий. В детских библиотеках проведено 475 офлайн и 46 онлайн мероприятий, участниками которых стали 19574  и 968 человек соответственно.</w:t>
      </w:r>
    </w:p>
    <w:p w:rsidR="005D5F34" w:rsidRPr="005D5F34" w:rsidRDefault="005D5F34" w:rsidP="005376EC">
      <w:pPr>
        <w:widowControl/>
        <w:autoSpaceDE/>
        <w:autoSpaceDN/>
        <w:ind w:left="284" w:firstLine="567"/>
        <w:jc w:val="both"/>
        <w:rPr>
          <w:sz w:val="24"/>
          <w:szCs w:val="24"/>
          <w:lang w:eastAsia="ru-RU"/>
        </w:rPr>
      </w:pPr>
      <w:r w:rsidRPr="005D5F34">
        <w:rPr>
          <w:sz w:val="24"/>
          <w:szCs w:val="24"/>
          <w:lang w:eastAsia="ru-RU"/>
        </w:rPr>
        <w:t>В отчетном году не произошло существенных изменений количества краеведческих клубов и кружков в библиотеках, обслуживающих детей. В 2023 году работу вели 13 любительских объединений юных краеведов (12 в 2022г.). Остается высоким число краеведческих клубов и кружков в сельских филиалах библиотек. (37 клубов).</w:t>
      </w:r>
    </w:p>
    <w:p w:rsidR="005D5F34" w:rsidRPr="005D5F34" w:rsidRDefault="005D5F34" w:rsidP="005376EC">
      <w:pPr>
        <w:widowControl/>
        <w:autoSpaceDE/>
        <w:autoSpaceDN/>
        <w:ind w:left="284" w:firstLine="567"/>
        <w:jc w:val="both"/>
        <w:rPr>
          <w:sz w:val="24"/>
          <w:szCs w:val="24"/>
          <w:lang w:eastAsia="ru-RU"/>
        </w:rPr>
      </w:pPr>
      <w:r w:rsidRPr="005D5F34">
        <w:rPr>
          <w:sz w:val="24"/>
          <w:szCs w:val="24"/>
          <w:lang w:eastAsia="ru-RU"/>
        </w:rPr>
        <w:t>Например, краеведческое клубное формирование «Мы – оренбуржцы» в  библиотеке</w:t>
      </w:r>
      <w:r w:rsidR="00316BDE">
        <w:rPr>
          <w:sz w:val="24"/>
          <w:szCs w:val="24"/>
          <w:lang w:eastAsia="ru-RU"/>
        </w:rPr>
        <w:t>-филиале</w:t>
      </w:r>
      <w:r w:rsidRPr="005D5F34">
        <w:rPr>
          <w:sz w:val="24"/>
          <w:szCs w:val="24"/>
          <w:lang w:eastAsia="ru-RU"/>
        </w:rPr>
        <w:t xml:space="preserve"> №7  города Оренбурга создано еще в 2002 году. Цель объединения: формирование познавательной активности школьников через поисково-исследовательскую работу, воспитание любви к малой Родине. Клуб организован</w:t>
      </w:r>
      <w:r w:rsidRPr="005D5F34">
        <w:rPr>
          <w:rFonts w:ascii="Calibri" w:hAnsi="Calibri"/>
          <w:sz w:val="24"/>
          <w:szCs w:val="24"/>
          <w:lang w:eastAsia="ru-RU"/>
        </w:rPr>
        <w:t xml:space="preserve"> </w:t>
      </w:r>
      <w:r w:rsidRPr="005D5F34">
        <w:rPr>
          <w:sz w:val="24"/>
          <w:szCs w:val="24"/>
          <w:lang w:eastAsia="ru-RU"/>
        </w:rPr>
        <w:t xml:space="preserve">на базе  среднеобразовательных школ № 4, 40, 61. План работы составляется на год. В 2023 году проведено 13 занятий, посещений – 242. Среди мероприятий: информационный час к выходу 1-го номера «Оренбургская губерния», «Уханов об Оренбурге»: урок-портрет к 85-летию И.С. Уханова, «С любовью к истории края»: обзор творчества оренбургских авторов к юбилею города, час краеведческих знаний к 330-летию И. Неплюева и другие. </w:t>
      </w:r>
    </w:p>
    <w:p w:rsidR="005D5F34" w:rsidRPr="005D5F34" w:rsidRDefault="005D5F34" w:rsidP="005376EC">
      <w:pPr>
        <w:widowControl/>
        <w:autoSpaceDE/>
        <w:autoSpaceDN/>
        <w:ind w:left="284" w:firstLine="567"/>
        <w:jc w:val="both"/>
        <w:rPr>
          <w:rFonts w:eastAsia="Calibri"/>
          <w:sz w:val="24"/>
          <w:szCs w:val="24"/>
        </w:rPr>
      </w:pPr>
      <w:r w:rsidRPr="005D5F34">
        <w:rPr>
          <w:rFonts w:eastAsia="Calibri"/>
          <w:sz w:val="24"/>
          <w:szCs w:val="24"/>
        </w:rPr>
        <w:t xml:space="preserve">В Центральной районной детской библиотеке Матвеевского района продолжил работу клуб «Родина». В летние каникулы ребята  отправились  по историко-экологической  тропе «Исторические места  родного края». Проложили маршрут от детской библиотеки, по ул. </w:t>
      </w:r>
      <w:proofErr w:type="gramStart"/>
      <w:r w:rsidRPr="005D5F34">
        <w:rPr>
          <w:rFonts w:eastAsia="Calibri"/>
          <w:sz w:val="24"/>
          <w:szCs w:val="24"/>
        </w:rPr>
        <w:t>Революционная</w:t>
      </w:r>
      <w:proofErr w:type="gramEnd"/>
      <w:r w:rsidRPr="005D5F34">
        <w:rPr>
          <w:rFonts w:eastAsia="Calibri"/>
          <w:sz w:val="24"/>
          <w:szCs w:val="24"/>
        </w:rPr>
        <w:t>, вдоль реки Садак к роднику, через Захаров овраг – к «Святому роднику», вышли к улице Комсомольской и вернулись в библиотеку. Маршрут, протяженностью 4 км. Исторические названия были зашифрованы в кроссворде «Мое село», который ребята смогли расшифровать после экскурсии.</w:t>
      </w:r>
    </w:p>
    <w:p w:rsidR="005D5F34" w:rsidRPr="005D5F34" w:rsidRDefault="005D5F34" w:rsidP="005376EC">
      <w:pPr>
        <w:widowControl/>
        <w:autoSpaceDE/>
        <w:autoSpaceDN/>
        <w:ind w:left="284" w:firstLine="567"/>
        <w:jc w:val="both"/>
        <w:rPr>
          <w:rFonts w:eastAsia="Calibri"/>
          <w:sz w:val="24"/>
          <w:szCs w:val="24"/>
        </w:rPr>
      </w:pPr>
      <w:r w:rsidRPr="005D5F34">
        <w:rPr>
          <w:rFonts w:eastAsia="Calibri"/>
          <w:sz w:val="24"/>
          <w:szCs w:val="24"/>
        </w:rPr>
        <w:t>В октябре отчетного года Центральной детской библиотеке им. С. Маршака города Бузулука начал работу детский краеведческий клуб «КИВИС» (клуб интересных встреч и сообщений), руководитель ведущий библиотекарь Труфанова Н. А. Первая встреча прошла в форме квест-игры «По книжным страницам шагая, о крае ты много узнаешь». С ребятами 4 «Б» класса школы № 6 совершили виртуальное путешествие по городу, узнали историю его возникновения, прошлись по улицам и познакомились с достопримечательностями Бузулука. На каждой станции учащиеся проявляли смекалку и сообразительность, выполняя предложенные задания, и получали кусочек пазла, из которого в завершении путешествия был собран герб города Бузулука.</w:t>
      </w:r>
    </w:p>
    <w:p w:rsidR="005D5F34" w:rsidRPr="005D5F34" w:rsidRDefault="005D5F34" w:rsidP="005376EC">
      <w:pPr>
        <w:widowControl/>
        <w:autoSpaceDE/>
        <w:autoSpaceDN/>
        <w:ind w:left="284" w:firstLine="567"/>
        <w:jc w:val="both"/>
        <w:rPr>
          <w:rFonts w:eastAsia="Calibri"/>
          <w:sz w:val="24"/>
          <w:szCs w:val="24"/>
        </w:rPr>
      </w:pPr>
      <w:r w:rsidRPr="005D5F34">
        <w:rPr>
          <w:rFonts w:eastAsia="Calibri"/>
          <w:sz w:val="24"/>
          <w:szCs w:val="24"/>
        </w:rPr>
        <w:t>В 2023 году детские библиотеки области представили 18 (-2 / в 2022 году – 20) программ по краеведению.  В рамках программ проходят мероприятия, посвященные истории родного края, встречи с писателями и поэтами, совершаются виртуальные экскурсии.</w:t>
      </w:r>
    </w:p>
    <w:p w:rsidR="005D5F34" w:rsidRPr="005D5F34" w:rsidRDefault="005D5F34" w:rsidP="005376EC">
      <w:pPr>
        <w:widowControl/>
        <w:autoSpaceDE/>
        <w:autoSpaceDN/>
        <w:ind w:left="284" w:firstLine="567"/>
        <w:jc w:val="both"/>
        <w:rPr>
          <w:rFonts w:eastAsia="Calibri"/>
          <w:sz w:val="24"/>
          <w:szCs w:val="24"/>
        </w:rPr>
      </w:pPr>
      <w:r w:rsidRPr="005D5F34">
        <w:rPr>
          <w:rFonts w:eastAsia="Calibri"/>
          <w:sz w:val="24"/>
          <w:szCs w:val="24"/>
        </w:rPr>
        <w:t xml:space="preserve">  С 2019 года ЦДБ Александровского района работает по программе историко-краеведческого просвещения детей и подростков «Край мой - капелька России». В рамках программы проводятся уроки краеведения, выставки, игры.  В 2023 году  состоялось 12 мероприятий, которые посетило 288 человек. </w:t>
      </w:r>
    </w:p>
    <w:p w:rsidR="005D5F34" w:rsidRPr="005D5F34" w:rsidRDefault="005D5F34" w:rsidP="005376EC">
      <w:pPr>
        <w:widowControl/>
        <w:autoSpaceDE/>
        <w:autoSpaceDN/>
        <w:ind w:left="284" w:firstLine="567"/>
        <w:jc w:val="both"/>
        <w:rPr>
          <w:rFonts w:eastAsia="Calibri"/>
          <w:sz w:val="24"/>
          <w:szCs w:val="24"/>
        </w:rPr>
      </w:pPr>
      <w:r w:rsidRPr="005D5F34">
        <w:rPr>
          <w:rFonts w:eastAsia="Calibri"/>
          <w:sz w:val="24"/>
          <w:szCs w:val="24"/>
        </w:rPr>
        <w:lastRenderedPageBreak/>
        <w:t xml:space="preserve">В Беляевском районе в 2023 году представлены несколько </w:t>
      </w:r>
      <w:r w:rsidR="00316BDE" w:rsidRPr="005D5F34">
        <w:rPr>
          <w:rFonts w:eastAsia="Calibri"/>
          <w:sz w:val="24"/>
          <w:szCs w:val="24"/>
        </w:rPr>
        <w:t>краеведческих</w:t>
      </w:r>
      <w:r w:rsidRPr="005D5F34">
        <w:rPr>
          <w:rFonts w:eastAsia="Calibri"/>
          <w:sz w:val="24"/>
          <w:szCs w:val="24"/>
        </w:rPr>
        <w:t xml:space="preserve"> проектов: «Я познаю мир» (ЦРДБ), «Наш край, природа и мы» (Бурлыкский с/ф), «Край, который дорог мне» (Гирьяльский с/ф), «И края в мире нет дороже, где довелось родиться нам…» (Карагачский с/ф), «Я эту землю Родиной зову» (Красноуральский с/ф).</w:t>
      </w:r>
    </w:p>
    <w:p w:rsidR="005D5F34" w:rsidRPr="005D5F34" w:rsidRDefault="005D5F34" w:rsidP="005376EC">
      <w:pPr>
        <w:widowControl/>
        <w:autoSpaceDE/>
        <w:autoSpaceDN/>
        <w:ind w:left="284" w:firstLine="567"/>
        <w:jc w:val="both"/>
        <w:rPr>
          <w:rFonts w:eastAsia="Calibri"/>
          <w:sz w:val="24"/>
          <w:szCs w:val="24"/>
        </w:rPr>
      </w:pPr>
      <w:r w:rsidRPr="005D5F34">
        <w:rPr>
          <w:rFonts w:eastAsia="Calibri"/>
          <w:sz w:val="24"/>
          <w:szCs w:val="24"/>
        </w:rPr>
        <w:t xml:space="preserve">За отчетный период пополнились коллекции краеведческих виртуальных книжных выставок и электронных ресурсов детских библиотек. </w:t>
      </w:r>
      <w:proofErr w:type="gramStart"/>
      <w:r w:rsidRPr="005D5F34">
        <w:rPr>
          <w:rFonts w:eastAsia="Calibri"/>
          <w:sz w:val="24"/>
          <w:szCs w:val="24"/>
        </w:rPr>
        <w:t>Созданы</w:t>
      </w:r>
      <w:proofErr w:type="gramEnd"/>
      <w:r w:rsidRPr="005D5F34">
        <w:rPr>
          <w:rFonts w:eastAsia="Calibri"/>
          <w:sz w:val="24"/>
          <w:szCs w:val="24"/>
        </w:rPr>
        <w:t xml:space="preserve"> и размещены в социальных сетях 74 видеоролика по краеведению, аудитория которых составила 54717 человек.</w:t>
      </w:r>
    </w:p>
    <w:p w:rsidR="005D5F34" w:rsidRPr="005D5F34" w:rsidRDefault="005D5F34" w:rsidP="005376EC">
      <w:pPr>
        <w:widowControl/>
        <w:autoSpaceDE/>
        <w:autoSpaceDN/>
        <w:ind w:left="284" w:firstLine="567"/>
        <w:jc w:val="both"/>
        <w:rPr>
          <w:rFonts w:eastAsia="Calibri"/>
          <w:sz w:val="24"/>
          <w:szCs w:val="24"/>
        </w:rPr>
      </w:pPr>
      <w:r w:rsidRPr="005D5F34">
        <w:rPr>
          <w:rFonts w:eastAsia="Calibri"/>
          <w:sz w:val="24"/>
          <w:szCs w:val="24"/>
        </w:rPr>
        <w:t xml:space="preserve">В качестве примера </w:t>
      </w:r>
      <w:r w:rsidRPr="005D5F34">
        <w:rPr>
          <w:rFonts w:eastAsia="Calibri"/>
          <w:color w:val="000000"/>
          <w:sz w:val="24"/>
          <w:szCs w:val="24"/>
          <w:shd w:val="clear" w:color="auto" w:fill="FFFFFF"/>
        </w:rPr>
        <w:t xml:space="preserve">– </w:t>
      </w:r>
      <w:r w:rsidRPr="005D5F34">
        <w:rPr>
          <w:rFonts w:eastAsia="Calibri"/>
          <w:sz w:val="24"/>
          <w:szCs w:val="24"/>
        </w:rPr>
        <w:t>для оперативного получения нужной информации пользователям ЦРДБ Бугурусланского района предоставляется дистанционный доступ к библиотечным ресурсам. Функционируют два сайта краеведческой направленности – исторический «Шиханский край» (</w:t>
      </w:r>
      <w:hyperlink r:id="rId12" w:history="1">
        <w:r w:rsidRPr="005D5F34">
          <w:rPr>
            <w:rFonts w:eastAsia="Calibri"/>
            <w:color w:val="0000FF"/>
            <w:sz w:val="24"/>
            <w:szCs w:val="24"/>
            <w:u w:val="single"/>
          </w:rPr>
          <w:t>http://shihan-krai.ucoz.ru/</w:t>
        </w:r>
      </w:hyperlink>
      <w:r w:rsidRPr="005D5F34">
        <w:rPr>
          <w:rFonts w:eastAsia="Calibri"/>
          <w:sz w:val="24"/>
          <w:szCs w:val="24"/>
        </w:rPr>
        <w:t>)   и экологический «Зелёные страницы». Для простоты использования сайт представлен на отдельных страницах: интерактивная карта, этнографическая, «Вахта памяти», хронограф, фотоальбом, новости, «У каждого своя Родина», «Храмы Бугурусланского района», интерактивный ресурс «Литературная карта Бугурусланского района», «Родники Бугурусланского района».</w:t>
      </w:r>
    </w:p>
    <w:p w:rsidR="005D5F34" w:rsidRPr="005D5F34" w:rsidRDefault="005D5F34" w:rsidP="005376EC">
      <w:pPr>
        <w:widowControl/>
        <w:autoSpaceDE/>
        <w:autoSpaceDN/>
        <w:ind w:left="284" w:firstLine="567"/>
        <w:jc w:val="both"/>
        <w:rPr>
          <w:rFonts w:eastAsia="Calibri"/>
          <w:sz w:val="24"/>
          <w:szCs w:val="24"/>
        </w:rPr>
      </w:pPr>
      <w:r w:rsidRPr="005D5F34">
        <w:rPr>
          <w:rFonts w:eastAsia="Calibri"/>
          <w:sz w:val="24"/>
          <w:szCs w:val="24"/>
        </w:rPr>
        <w:t>Сотрудники Центральной детской библиотеки Новотроицка стараются информировать горожан и читателей библиотеки, используя традиционные и новые интересные формы работы. В 2023 на смену образовательному проекту «Маленьким Почемучкам» был разработан краеведческий проект «Азбука Оренбуржья. Краеведение от</w:t>
      </w:r>
      <w:proofErr w:type="gramStart"/>
      <w:r w:rsidRPr="005D5F34">
        <w:rPr>
          <w:rFonts w:eastAsia="Calibri"/>
          <w:sz w:val="24"/>
          <w:szCs w:val="24"/>
        </w:rPr>
        <w:t xml:space="preserve"> А</w:t>
      </w:r>
      <w:proofErr w:type="gramEnd"/>
      <w:r w:rsidRPr="005D5F34">
        <w:rPr>
          <w:rFonts w:eastAsia="Calibri"/>
          <w:sz w:val="24"/>
          <w:szCs w:val="24"/>
        </w:rPr>
        <w:t xml:space="preserve"> до Я» (</w:t>
      </w:r>
      <w:hyperlink r:id="rId13" w:history="1">
        <w:r w:rsidRPr="005D5F34">
          <w:rPr>
            <w:rFonts w:eastAsia="Calibri"/>
            <w:color w:val="0000FF"/>
            <w:sz w:val="24"/>
            <w:szCs w:val="24"/>
            <w:u w:val="single"/>
          </w:rPr>
          <w:t>http://cdbiblioteka.ucoz.ru/index/azbuka_orenburzhja/0-478</w:t>
        </w:r>
      </w:hyperlink>
      <w:r w:rsidRPr="005D5F34">
        <w:rPr>
          <w:rFonts w:eastAsia="Calibri"/>
          <w:sz w:val="24"/>
          <w:szCs w:val="24"/>
        </w:rPr>
        <w:t>) с целью познакомить юных читателей с научно-познавательной литературой по краеведению. Подготовлено 8 видеороликов, представлено 6 книг краеведческой тематики. Видео краеведческого проекта рекомендованы педагогам, воспитателям, дошкольникам и младшим школьникам для подготовки к курсу «Моё Оренбуржье».</w:t>
      </w:r>
    </w:p>
    <w:p w:rsidR="005D5F34" w:rsidRPr="005D5F34" w:rsidRDefault="005D5F34" w:rsidP="005376EC">
      <w:pPr>
        <w:widowControl/>
        <w:autoSpaceDE/>
        <w:autoSpaceDN/>
        <w:ind w:left="284" w:firstLine="567"/>
        <w:jc w:val="both"/>
        <w:rPr>
          <w:rFonts w:eastAsia="Calibri"/>
          <w:sz w:val="24"/>
          <w:szCs w:val="24"/>
        </w:rPr>
      </w:pPr>
      <w:r w:rsidRPr="005D5F34">
        <w:rPr>
          <w:rFonts w:eastAsia="Calibri"/>
          <w:sz w:val="24"/>
          <w:szCs w:val="24"/>
        </w:rPr>
        <w:t xml:space="preserve">В отчетном году сотрудники ЦГДБ г. Медногорска создали </w:t>
      </w:r>
      <w:r w:rsidR="00316BDE">
        <w:rPr>
          <w:rFonts w:eastAsia="Calibri"/>
          <w:sz w:val="24"/>
          <w:szCs w:val="24"/>
        </w:rPr>
        <w:t>а</w:t>
      </w:r>
      <w:r w:rsidRPr="005D5F34">
        <w:rPr>
          <w:rFonts w:eastAsia="Calibri"/>
          <w:sz w:val="24"/>
          <w:szCs w:val="24"/>
        </w:rPr>
        <w:t>льманах «Госпитали Медногорска в годы Великой Отечественной войны» (</w:t>
      </w:r>
      <w:hyperlink r:id="rId14" w:history="1">
        <w:r w:rsidRPr="005D5F34">
          <w:rPr>
            <w:rFonts w:eastAsia="Calibri"/>
            <w:color w:val="0000FF"/>
            <w:sz w:val="24"/>
            <w:szCs w:val="24"/>
            <w:u w:val="single"/>
          </w:rPr>
          <w:t>https://bibka56.ru/annotatsiya</w:t>
        </w:r>
      </w:hyperlink>
      <w:r w:rsidRPr="005D5F34">
        <w:rPr>
          <w:rFonts w:eastAsia="Calibri"/>
          <w:sz w:val="24"/>
          <w:szCs w:val="24"/>
        </w:rPr>
        <w:t>). Альманах составлен на основании материалов городского архива, статей газеты «Медногорский рабочий», воспоминаний очевидцев, документов, находящихся на хранении в Центральной городской библиотеке МБУК «ЦБС г. Медногорска», материалов и фотоархивов учителей-краеведов С.А.</w:t>
      </w:r>
      <w:r w:rsidR="00284032">
        <w:rPr>
          <w:rFonts w:eastAsia="Calibri"/>
          <w:sz w:val="24"/>
          <w:szCs w:val="24"/>
        </w:rPr>
        <w:t xml:space="preserve"> </w:t>
      </w:r>
      <w:r w:rsidRPr="005D5F34">
        <w:rPr>
          <w:rFonts w:eastAsia="Calibri"/>
          <w:sz w:val="24"/>
          <w:szCs w:val="24"/>
        </w:rPr>
        <w:t>Мананникова и А.А.</w:t>
      </w:r>
      <w:r w:rsidR="00284032">
        <w:rPr>
          <w:rFonts w:eastAsia="Calibri"/>
          <w:sz w:val="24"/>
          <w:szCs w:val="24"/>
        </w:rPr>
        <w:t xml:space="preserve"> </w:t>
      </w:r>
      <w:r w:rsidRPr="005D5F34">
        <w:rPr>
          <w:rFonts w:eastAsia="Calibri"/>
          <w:sz w:val="24"/>
          <w:szCs w:val="24"/>
        </w:rPr>
        <w:t>Макарова. Дополнительно были использованы базы данных Всероссийского информационно-поискового центра, Память народа, Центрального архива Министерства обороны Российской Федерации (военно-медицинских документов) в г. Санкт-Петербург.</w:t>
      </w:r>
    </w:p>
    <w:p w:rsidR="005D5F34" w:rsidRPr="005D5F34" w:rsidRDefault="005D5F34" w:rsidP="005376EC">
      <w:pPr>
        <w:widowControl/>
        <w:autoSpaceDE/>
        <w:autoSpaceDN/>
        <w:ind w:left="284" w:firstLine="567"/>
        <w:jc w:val="both"/>
        <w:rPr>
          <w:sz w:val="24"/>
          <w:szCs w:val="24"/>
        </w:rPr>
      </w:pPr>
      <w:r w:rsidRPr="005D5F34">
        <w:rPr>
          <w:rFonts w:eastAsia="Calibri"/>
          <w:sz w:val="24"/>
          <w:szCs w:val="24"/>
        </w:rPr>
        <w:t>В 2023 году детские библиотеки области приняли активное участие в межрегиональной культурно</w:t>
      </w:r>
      <w:r w:rsidR="00284032">
        <w:rPr>
          <w:rFonts w:eastAsia="Calibri"/>
          <w:sz w:val="24"/>
          <w:szCs w:val="24"/>
        </w:rPr>
        <w:t>-</w:t>
      </w:r>
      <w:r w:rsidRPr="005D5F34">
        <w:rPr>
          <w:rFonts w:eastAsia="Calibri"/>
          <w:sz w:val="24"/>
          <w:szCs w:val="24"/>
        </w:rPr>
        <w:t>просветительской акции «Аксаковские дни в Оренбуржье»</w:t>
      </w:r>
      <w:r w:rsidRPr="005D5F34">
        <w:rPr>
          <w:sz w:val="24"/>
          <w:szCs w:val="24"/>
        </w:rPr>
        <w:t xml:space="preserve"> и ежегодной областной акции «Дни пухового платка в Оренбургской области».</w:t>
      </w:r>
    </w:p>
    <w:p w:rsidR="005D5F34" w:rsidRPr="005D5F34" w:rsidRDefault="005D5F34" w:rsidP="005376EC">
      <w:pPr>
        <w:widowControl/>
        <w:autoSpaceDE/>
        <w:autoSpaceDN/>
        <w:ind w:left="284" w:firstLine="567"/>
        <w:jc w:val="both"/>
        <w:rPr>
          <w:sz w:val="24"/>
          <w:szCs w:val="24"/>
        </w:rPr>
      </w:pPr>
      <w:r w:rsidRPr="005D5F34">
        <w:rPr>
          <w:sz w:val="24"/>
          <w:szCs w:val="24"/>
        </w:rPr>
        <w:t>1 октября подведены итоги областного детского творческого конкурса «К Аксакову с любовью», инициированного Оренбургской областной полиэтнической детской библиотекой к 232-летней годовщине со дня рождения выдающегося писателя и краеведа Сергея Тимофеевича Аксакова. В конкурсе приняли участие 296 ребят из города Санкт-Петербурга, Оренбургской, Ульяновской, Брянской,  Самарской областей, Чувашской Республики, Луганской и Донецкой Народных  Республик. Юными участниками конкурса было создано 260 творческих работ в трех номинациях: «Рисуем Аксакова», «Читаем Аксакова», «Творим как Аксаков», отбор работ проводился в трех возрастных категориях.</w:t>
      </w:r>
    </w:p>
    <w:p w:rsidR="005D5F34" w:rsidRPr="005D5F34" w:rsidRDefault="005D5F34" w:rsidP="005376EC">
      <w:pPr>
        <w:widowControl/>
        <w:autoSpaceDE/>
        <w:autoSpaceDN/>
        <w:ind w:left="284" w:firstLine="567"/>
        <w:jc w:val="both"/>
        <w:rPr>
          <w:sz w:val="24"/>
          <w:szCs w:val="24"/>
        </w:rPr>
      </w:pPr>
      <w:r w:rsidRPr="005D5F34">
        <w:rPr>
          <w:sz w:val="24"/>
          <w:szCs w:val="24"/>
        </w:rPr>
        <w:t>Для продвижения краеведческой литературы детские библиотеки региона используют  традиционные и новые формы проведения мероприятий.</w:t>
      </w:r>
    </w:p>
    <w:p w:rsidR="005D5F34" w:rsidRPr="005D5F34" w:rsidRDefault="005D5F34" w:rsidP="005376EC">
      <w:pPr>
        <w:widowControl/>
        <w:autoSpaceDE/>
        <w:autoSpaceDN/>
        <w:ind w:left="284" w:firstLine="567"/>
        <w:jc w:val="both"/>
        <w:rPr>
          <w:sz w:val="24"/>
          <w:szCs w:val="24"/>
        </w:rPr>
      </w:pPr>
      <w:r w:rsidRPr="005D5F34">
        <w:rPr>
          <w:sz w:val="24"/>
          <w:szCs w:val="24"/>
        </w:rPr>
        <w:t xml:space="preserve">Областная историко-краеведческая олимпиада «Оренбуржье. Восстание. Пугачев», приуроченная к 250-летию  начала Крестьянской войны под предводительством Е. И. Пугачева (1773-1775 гг.) проходила 25 сентября в офлайн и онлайн форматах в 20 территориях Оренбургской области. Юным краеведам были предложены вопросы о событиях, разворачивающихся на территориях Сибирской Казанской, Нижегородской, Астраханской и  Оренбургской губерниях. Организаторами муниципального этапа выступили  36 библиотек и 10 общеобразовательных школ.  На вопросы олимпиады ответили 795 подростков. На региональный этап историко-краеведческой олимпиады  было </w:t>
      </w:r>
      <w:r w:rsidRPr="005D5F34">
        <w:rPr>
          <w:sz w:val="24"/>
          <w:szCs w:val="24"/>
        </w:rPr>
        <w:lastRenderedPageBreak/>
        <w:t>прислано 126  лучших работ. Решением жюри призовые места областной олимпиады «Оренбуржье. Восстание. Пугачев»  получили читатели ЦРДБ Бугурусланского  района, Оренбургского и Светлинского районов.</w:t>
      </w:r>
    </w:p>
    <w:p w:rsidR="005D5F34" w:rsidRPr="005D5F34" w:rsidRDefault="005D5F34" w:rsidP="005376EC">
      <w:pPr>
        <w:widowControl/>
        <w:autoSpaceDE/>
        <w:autoSpaceDN/>
        <w:ind w:left="284" w:firstLine="567"/>
        <w:jc w:val="both"/>
        <w:rPr>
          <w:rFonts w:eastAsia="Calibri"/>
          <w:sz w:val="24"/>
          <w:szCs w:val="24"/>
        </w:rPr>
      </w:pPr>
      <w:r w:rsidRPr="004857CD">
        <w:rPr>
          <w:rFonts w:eastAsia="Calibri"/>
          <w:sz w:val="24"/>
          <w:szCs w:val="24"/>
        </w:rPr>
        <w:t>В ЦГДБ имени С.Т.</w:t>
      </w:r>
      <w:r w:rsidR="00284032" w:rsidRPr="004857CD">
        <w:rPr>
          <w:rFonts w:eastAsia="Calibri"/>
          <w:sz w:val="24"/>
          <w:szCs w:val="24"/>
        </w:rPr>
        <w:t xml:space="preserve"> </w:t>
      </w:r>
      <w:r w:rsidRPr="004857CD">
        <w:rPr>
          <w:rFonts w:eastAsia="Calibri"/>
          <w:sz w:val="24"/>
          <w:szCs w:val="24"/>
        </w:rPr>
        <w:t xml:space="preserve">Аксакова город Бугуруслан участниками литературно-музыкального часа «Поэтические голоса родного края» стали ребята из профильной смены ДОЛ «Лесная сказка». Их вниманию были представлены известные произведения бугурусланских авторов. Тюдина Людмила Валерьевна рассказала об отце </w:t>
      </w:r>
      <w:r w:rsidRPr="004857CD">
        <w:rPr>
          <w:rFonts w:eastAsia="Calibri"/>
          <w:color w:val="000000"/>
          <w:sz w:val="24"/>
          <w:szCs w:val="24"/>
          <w:shd w:val="clear" w:color="auto" w:fill="FFFFFF"/>
        </w:rPr>
        <w:t xml:space="preserve">– </w:t>
      </w:r>
      <w:r w:rsidR="004857CD" w:rsidRPr="004857CD">
        <w:rPr>
          <w:rFonts w:eastAsia="Calibri"/>
          <w:color w:val="000000"/>
          <w:sz w:val="24"/>
          <w:szCs w:val="24"/>
          <w:shd w:val="clear" w:color="auto" w:fill="FFFFFF"/>
        </w:rPr>
        <w:t xml:space="preserve">поэте </w:t>
      </w:r>
      <w:r w:rsidRPr="004857CD">
        <w:rPr>
          <w:rFonts w:eastAsia="Calibri"/>
          <w:sz w:val="24"/>
          <w:szCs w:val="24"/>
        </w:rPr>
        <w:t>Левановском В.Н. и прочитала стихотворение «Вежливое солнце», воспоминаниями об удивительно талантливом друге и писателе поделился преподаватель Бугурусланского летного училища – А. А. Михайлович. О рождении</w:t>
      </w:r>
      <w:r w:rsidRPr="005D5F34">
        <w:rPr>
          <w:rFonts w:eastAsia="Calibri"/>
          <w:sz w:val="24"/>
          <w:szCs w:val="24"/>
        </w:rPr>
        <w:t xml:space="preserve"> стихов рассказал А. Сутер, ученик Валерия Николаевича. Поэт прочел стихи и рассказал о первой книге </w:t>
      </w:r>
      <w:r w:rsidR="004857CD">
        <w:rPr>
          <w:rFonts w:eastAsia="Calibri"/>
          <w:sz w:val="24"/>
          <w:szCs w:val="24"/>
        </w:rPr>
        <w:t>Левановского</w:t>
      </w:r>
      <w:r w:rsidRPr="005D5F34">
        <w:rPr>
          <w:rFonts w:eastAsia="Calibri"/>
          <w:sz w:val="24"/>
          <w:szCs w:val="24"/>
        </w:rPr>
        <w:t xml:space="preserve"> «Грибная семейка». Краевед-исследователь Александр Сладков познакомил ребят с книгой «Оренбуржье православное», в которой напечатана его работа, прочитал отрывки из рассказа о шестикласснике Мишке Разумове. </w:t>
      </w:r>
    </w:p>
    <w:p w:rsidR="005D5F34" w:rsidRPr="005D5F34" w:rsidRDefault="005D5F34" w:rsidP="005376EC">
      <w:pPr>
        <w:widowControl/>
        <w:autoSpaceDE/>
        <w:autoSpaceDN/>
        <w:ind w:left="284" w:firstLine="567"/>
        <w:jc w:val="both"/>
        <w:rPr>
          <w:rFonts w:eastAsia="Calibri"/>
          <w:color w:val="000000"/>
          <w:sz w:val="24"/>
          <w:szCs w:val="24"/>
          <w:shd w:val="clear" w:color="auto" w:fill="FFFFFF"/>
        </w:rPr>
      </w:pPr>
      <w:r w:rsidRPr="005D5F34">
        <w:rPr>
          <w:rFonts w:eastAsia="Calibri"/>
          <w:color w:val="000000"/>
          <w:sz w:val="24"/>
          <w:szCs w:val="24"/>
          <w:shd w:val="clear" w:color="auto" w:fill="FFFFFF"/>
        </w:rPr>
        <w:t>В читальном зале Теренсайского сельского филиала Адамовского района состоялась встреча с местным поэтом, членом Союза Российских писателей и Академии Российской литературы – Изтляевым Владимиром Нуртаевичем. Автор рассказал о своем творчестве, о том, что побудило его взять впервые ручку и блокнот. Звучало много стихов в сопровождении презентации «Местные поэты п. Теренсай».</w:t>
      </w:r>
    </w:p>
    <w:p w:rsidR="005D5F34" w:rsidRPr="005D5F34" w:rsidRDefault="005D5F34" w:rsidP="005376EC">
      <w:pPr>
        <w:widowControl/>
        <w:autoSpaceDE/>
        <w:autoSpaceDN/>
        <w:ind w:left="284" w:firstLine="567"/>
        <w:jc w:val="both"/>
        <w:rPr>
          <w:rFonts w:eastAsia="Calibri"/>
          <w:color w:val="000000"/>
          <w:sz w:val="24"/>
          <w:szCs w:val="24"/>
          <w:shd w:val="clear" w:color="auto" w:fill="FFFFFF"/>
        </w:rPr>
      </w:pPr>
      <w:r w:rsidRPr="005D5F34">
        <w:rPr>
          <w:rFonts w:eastAsia="Calibri"/>
          <w:color w:val="000000"/>
          <w:sz w:val="24"/>
          <w:szCs w:val="24"/>
          <w:shd w:val="clear" w:color="auto" w:fill="FFFFFF"/>
        </w:rPr>
        <w:t xml:space="preserve">  В Центральной районной детской библиотеке Асекеевского района состоялась встреча с автором книги «Комсомол </w:t>
      </w:r>
      <w:r w:rsidR="004857CD">
        <w:rPr>
          <w:rFonts w:eastAsia="Calibri"/>
          <w:color w:val="000000"/>
          <w:sz w:val="24"/>
          <w:szCs w:val="24"/>
          <w:shd w:val="clear" w:color="auto" w:fill="FFFFFF"/>
        </w:rPr>
        <w:t xml:space="preserve"> - </w:t>
      </w:r>
      <w:r w:rsidRPr="005D5F34">
        <w:rPr>
          <w:rFonts w:eastAsia="Calibri"/>
          <w:color w:val="000000"/>
          <w:sz w:val="24"/>
          <w:szCs w:val="24"/>
          <w:shd w:val="clear" w:color="auto" w:fill="FFFFFF"/>
        </w:rPr>
        <w:t>не просто возраст,  комсомол – моя судьба»  В.К.</w:t>
      </w:r>
      <w:r w:rsidR="004857CD">
        <w:rPr>
          <w:rFonts w:eastAsia="Calibri"/>
          <w:color w:val="000000"/>
          <w:sz w:val="24"/>
          <w:szCs w:val="24"/>
          <w:shd w:val="clear" w:color="auto" w:fill="FFFFFF"/>
        </w:rPr>
        <w:t xml:space="preserve"> </w:t>
      </w:r>
      <w:r w:rsidRPr="005D5F34">
        <w:rPr>
          <w:rFonts w:eastAsia="Calibri"/>
          <w:color w:val="000000"/>
          <w:sz w:val="24"/>
          <w:szCs w:val="24"/>
          <w:shd w:val="clear" w:color="auto" w:fill="FFFFFF"/>
        </w:rPr>
        <w:t>Захарченко. Валентина Карповна рассказала о комсомольском движении в Асекеевском районе,  показала фотографии из личного архива, ответила на вопросы участников встречи.  Продолжением стала интеллектуальная игра «Страницы истории в событиях и фактах».</w:t>
      </w:r>
    </w:p>
    <w:p w:rsidR="005D5F34" w:rsidRPr="005D5F34" w:rsidRDefault="005D5F34" w:rsidP="005376EC">
      <w:pPr>
        <w:widowControl/>
        <w:autoSpaceDE/>
        <w:autoSpaceDN/>
        <w:ind w:left="284" w:firstLine="567"/>
        <w:jc w:val="both"/>
        <w:rPr>
          <w:rFonts w:eastAsia="Calibri"/>
          <w:color w:val="000000"/>
          <w:sz w:val="24"/>
          <w:szCs w:val="24"/>
          <w:shd w:val="clear" w:color="auto" w:fill="FFFFFF"/>
        </w:rPr>
      </w:pPr>
      <w:r w:rsidRPr="005D5F34">
        <w:rPr>
          <w:rFonts w:eastAsia="Calibri"/>
          <w:color w:val="000000"/>
          <w:sz w:val="24"/>
          <w:szCs w:val="24"/>
          <w:shd w:val="clear" w:color="auto" w:fill="FFFFFF"/>
        </w:rPr>
        <w:t>По-прежнему остается популярным проведение краеведческих мероприятий, связанных с юбилейными датами, днями образования районов и населенных пунктов: Акбулакская детская библиотека приняла участие в областном фестивале народных промыслов, ремесел, гончарного искусства «Поющая глина» (мероприятие приурочено ко Дню народных художественных промыслов и ремесел); в Илекской районной детской библиотеке – филиале прошла районная историко-краеведческая конференция «Война. Победа. Память», посвященная детям военной поры и труженикам тыла; межпоселенческая центральная детская библиотека Новосергиевского района организовала и провела конкурс творческих работ «Там, где родился и живу», посвящённый 285-летию Новосергиевки (55 участников из 17 библиотек района, представлено 107 работ); в библиотеках Орска прошли мероприятия, посвященные 85-летию со дня рождения Виктора Степановича Черномырдина.</w:t>
      </w:r>
    </w:p>
    <w:p w:rsidR="005D5F34" w:rsidRPr="005D5F34" w:rsidRDefault="005D5F34" w:rsidP="005376EC">
      <w:pPr>
        <w:widowControl/>
        <w:autoSpaceDE/>
        <w:autoSpaceDN/>
        <w:ind w:left="284" w:firstLine="567"/>
        <w:rPr>
          <w:rFonts w:ascii="Calibri" w:eastAsia="Calibri" w:hAnsi="Calibri"/>
          <w:sz w:val="24"/>
          <w:szCs w:val="24"/>
        </w:rPr>
      </w:pPr>
      <w:r w:rsidRPr="005D5F34">
        <w:rPr>
          <w:rFonts w:eastAsia="Calibri"/>
          <w:sz w:val="24"/>
          <w:szCs w:val="24"/>
        </w:rPr>
        <w:t>В заключени</w:t>
      </w:r>
      <w:r w:rsidR="004857CD">
        <w:rPr>
          <w:rFonts w:eastAsia="Calibri"/>
          <w:sz w:val="24"/>
          <w:szCs w:val="24"/>
        </w:rPr>
        <w:t>е</w:t>
      </w:r>
      <w:r w:rsidRPr="005D5F34">
        <w:rPr>
          <w:rFonts w:eastAsia="Calibri"/>
          <w:sz w:val="24"/>
          <w:szCs w:val="24"/>
        </w:rPr>
        <w:t xml:space="preserve"> необходимо сказать, что многие детские библиотеки испытывают дефицит  печатных краеведческих изданий. Поступление составляет  в среднем от 3 до 5  книг в год. Частично компенсировать этот дефицит и предоставить доступ к краеведческой информации помогают электронные ресурсы, размещенные на официальных сайтах библиотек.</w:t>
      </w:r>
    </w:p>
    <w:p w:rsidR="009361C6" w:rsidRDefault="009361C6" w:rsidP="005376EC">
      <w:pPr>
        <w:widowControl/>
        <w:adjustRightInd w:val="0"/>
        <w:ind w:left="284" w:firstLine="567"/>
        <w:jc w:val="center"/>
        <w:rPr>
          <w:rFonts w:eastAsiaTheme="minorHAnsi"/>
          <w:b/>
          <w:bCs/>
          <w:color w:val="548DD4" w:themeColor="text2" w:themeTint="99"/>
          <w:sz w:val="24"/>
          <w:szCs w:val="24"/>
          <w:lang w:val="ru"/>
        </w:rPr>
      </w:pPr>
    </w:p>
    <w:p w:rsidR="00B954E6" w:rsidRDefault="00B954E6" w:rsidP="005376EC">
      <w:pPr>
        <w:widowControl/>
        <w:autoSpaceDE/>
        <w:autoSpaceDN/>
        <w:ind w:left="284" w:firstLine="567"/>
        <w:jc w:val="right"/>
        <w:rPr>
          <w:b/>
          <w:i/>
          <w:lang w:val="ru" w:eastAsia="ru" w:bidi="ar"/>
        </w:rPr>
      </w:pPr>
    </w:p>
    <w:p w:rsidR="00367F2E" w:rsidRDefault="00367F2E" w:rsidP="005376EC">
      <w:pPr>
        <w:widowControl/>
        <w:autoSpaceDE/>
        <w:autoSpaceDN/>
        <w:ind w:left="284" w:firstLine="567"/>
        <w:jc w:val="right"/>
        <w:rPr>
          <w:b/>
          <w:i/>
          <w:lang w:val="ru" w:eastAsia="ru" w:bidi="ar"/>
        </w:rPr>
      </w:pPr>
    </w:p>
    <w:p w:rsidR="00367F2E" w:rsidRDefault="00367F2E" w:rsidP="005376EC">
      <w:pPr>
        <w:widowControl/>
        <w:autoSpaceDE/>
        <w:autoSpaceDN/>
        <w:ind w:left="284" w:firstLine="567"/>
        <w:jc w:val="right"/>
        <w:rPr>
          <w:b/>
          <w:i/>
          <w:lang w:val="ru" w:eastAsia="ru" w:bidi="ar"/>
        </w:rPr>
      </w:pPr>
    </w:p>
    <w:p w:rsidR="00367F2E" w:rsidRDefault="00367F2E" w:rsidP="005376EC">
      <w:pPr>
        <w:widowControl/>
        <w:autoSpaceDE/>
        <w:autoSpaceDN/>
        <w:ind w:left="284" w:firstLine="567"/>
        <w:jc w:val="right"/>
        <w:rPr>
          <w:b/>
          <w:i/>
          <w:lang w:val="ru" w:eastAsia="ru" w:bidi="ar"/>
        </w:rPr>
      </w:pPr>
    </w:p>
    <w:p w:rsidR="00A12B7D" w:rsidRPr="00A12B7D" w:rsidRDefault="00A12B7D" w:rsidP="005376EC">
      <w:pPr>
        <w:widowControl/>
        <w:autoSpaceDE/>
        <w:autoSpaceDN/>
        <w:ind w:left="284" w:firstLine="567"/>
        <w:jc w:val="right"/>
        <w:rPr>
          <w:rFonts w:ascii="Calibri" w:hAnsi="Calibri"/>
          <w:b/>
          <w:i/>
          <w:lang w:val="ru" w:eastAsia="ru"/>
        </w:rPr>
      </w:pPr>
      <w:bookmarkStart w:id="11" w:name="_GoBack"/>
      <w:bookmarkEnd w:id="11"/>
      <w:r w:rsidRPr="00A12B7D">
        <w:rPr>
          <w:b/>
          <w:i/>
          <w:lang w:val="ru" w:eastAsia="ru" w:bidi="ar"/>
        </w:rPr>
        <w:t xml:space="preserve">Селиванова Светлана Ивановна, </w:t>
      </w:r>
      <w:bookmarkStart w:id="12" w:name="_Toc74735143"/>
      <w:bookmarkStart w:id="13" w:name="_Toc74734701"/>
    </w:p>
    <w:p w:rsidR="00A12B7D" w:rsidRPr="00A12B7D" w:rsidRDefault="00A12B7D" w:rsidP="005376EC">
      <w:pPr>
        <w:widowControl/>
        <w:autoSpaceDE/>
        <w:autoSpaceDN/>
        <w:ind w:left="284" w:firstLine="567"/>
        <w:jc w:val="right"/>
        <w:rPr>
          <w:rFonts w:ascii="Calibri" w:hAnsi="Calibri"/>
          <w:bCs/>
          <w:i/>
          <w:lang w:val="ru" w:eastAsia="ru"/>
        </w:rPr>
      </w:pPr>
      <w:r w:rsidRPr="00A12B7D">
        <w:rPr>
          <w:bCs/>
          <w:i/>
          <w:lang w:val="ru" w:eastAsia="ru" w:bidi="ar"/>
        </w:rPr>
        <w:t>заведующая методическим отделом</w:t>
      </w:r>
      <w:bookmarkEnd w:id="12"/>
      <w:bookmarkEnd w:id="13"/>
    </w:p>
    <w:p w:rsidR="00A12B7D" w:rsidRPr="00B954E6" w:rsidRDefault="00A12B7D" w:rsidP="005376EC">
      <w:pPr>
        <w:keepNext/>
        <w:keepLines/>
        <w:widowControl/>
        <w:autoSpaceDE/>
        <w:autoSpaceDN/>
        <w:spacing w:before="200"/>
        <w:ind w:left="284" w:firstLine="567"/>
        <w:jc w:val="center"/>
        <w:outlineLvl w:val="1"/>
        <w:rPr>
          <w:rFonts w:eastAsia="Calibri"/>
          <w:b/>
          <w:bCs/>
          <w:i/>
          <w:iCs/>
          <w:color w:val="0070C0"/>
          <w:sz w:val="24"/>
          <w:szCs w:val="24"/>
          <w:lang w:val="ru" w:eastAsia="ru"/>
        </w:rPr>
      </w:pPr>
      <w:bookmarkStart w:id="14" w:name="_Toc109382627"/>
      <w:r w:rsidRPr="00B954E6">
        <w:rPr>
          <w:rFonts w:eastAsia="Calibri"/>
          <w:b/>
          <w:bCs/>
          <w:i/>
          <w:iCs/>
          <w:color w:val="0070C0"/>
          <w:sz w:val="24"/>
          <w:szCs w:val="24"/>
          <w:lang w:val="ru" w:eastAsia="ru"/>
        </w:rPr>
        <w:t>Кадры детских библиотек Оренбургской области</w:t>
      </w:r>
      <w:bookmarkEnd w:id="14"/>
    </w:p>
    <w:p w:rsidR="009361C6" w:rsidRPr="009361C6" w:rsidRDefault="009361C6" w:rsidP="005376EC">
      <w:pPr>
        <w:widowControl/>
        <w:adjustRightInd w:val="0"/>
        <w:ind w:left="284" w:firstLine="567"/>
        <w:jc w:val="center"/>
        <w:rPr>
          <w:rFonts w:eastAsiaTheme="minorHAnsi"/>
          <w:b/>
          <w:bCs/>
          <w:color w:val="548DD4" w:themeColor="text2" w:themeTint="99"/>
          <w:sz w:val="24"/>
          <w:szCs w:val="24"/>
          <w:lang w:val="ru"/>
        </w:rPr>
      </w:pPr>
    </w:p>
    <w:p w:rsidR="00043541" w:rsidRDefault="00766C11" w:rsidP="005376EC">
      <w:pPr>
        <w:widowControl/>
        <w:adjustRightInd w:val="0"/>
        <w:ind w:left="284" w:firstLine="567"/>
        <w:jc w:val="both"/>
      </w:pPr>
      <w:r w:rsidRPr="00766C11">
        <w:t xml:space="preserve">Важнейшим ресурсом деятельности общедоступных библиотек является персонал. Согласно штатному расписанию в </w:t>
      </w:r>
      <w:r>
        <w:t xml:space="preserve">специализированных детских </w:t>
      </w:r>
      <w:r w:rsidRPr="00766C11">
        <w:t>библиотеках Ор</w:t>
      </w:r>
      <w:r w:rsidR="009621B0">
        <w:t xml:space="preserve">енбургской  </w:t>
      </w:r>
      <w:r w:rsidR="00F723E4">
        <w:t>области работает 166 (</w:t>
      </w:r>
      <w:r w:rsidR="00F723E4">
        <w:rPr>
          <w:vertAlign w:val="subscript"/>
        </w:rPr>
        <w:t xml:space="preserve">+ </w:t>
      </w:r>
      <w:r w:rsidR="009621B0">
        <w:t>2)</w:t>
      </w:r>
      <w:r w:rsidRPr="00766C11">
        <w:t xml:space="preserve"> человек. </w:t>
      </w:r>
      <w:r w:rsidR="00A9115E">
        <w:t xml:space="preserve">Из них работников, относящихся к основному персоналу </w:t>
      </w:r>
      <w:r w:rsidR="00A9115E" w:rsidRPr="00A9115E">
        <w:t>158  (-3)  человек</w:t>
      </w:r>
      <w:r w:rsidR="00A9115E">
        <w:t xml:space="preserve">, </w:t>
      </w:r>
      <w:r w:rsidR="004E5983">
        <w:t xml:space="preserve">8 человек </w:t>
      </w:r>
      <w:r w:rsidR="0049125F">
        <w:t>–</w:t>
      </w:r>
      <w:r w:rsidR="004857CD">
        <w:t xml:space="preserve"> </w:t>
      </w:r>
      <w:r w:rsidR="00630465">
        <w:t xml:space="preserve">технический </w:t>
      </w:r>
      <w:r w:rsidR="0049125F">
        <w:t>персонал.</w:t>
      </w:r>
    </w:p>
    <w:p w:rsidR="008C7813" w:rsidRDefault="008C7813" w:rsidP="005376EC">
      <w:pPr>
        <w:widowControl/>
        <w:adjustRightInd w:val="0"/>
        <w:ind w:left="284" w:firstLine="567"/>
        <w:jc w:val="both"/>
      </w:pPr>
    </w:p>
    <w:tbl>
      <w:tblPr>
        <w:tblStyle w:val="a8"/>
        <w:tblW w:w="0" w:type="auto"/>
        <w:tblLook w:val="04A0" w:firstRow="1" w:lastRow="0" w:firstColumn="1" w:lastColumn="0" w:noHBand="0" w:noVBand="1"/>
      </w:tblPr>
      <w:tblGrid>
        <w:gridCol w:w="1688"/>
        <w:gridCol w:w="1689"/>
        <w:gridCol w:w="1689"/>
        <w:gridCol w:w="1691"/>
        <w:gridCol w:w="1690"/>
        <w:gridCol w:w="1691"/>
      </w:tblGrid>
      <w:tr w:rsidR="00F723E4" w:rsidTr="00421A0C">
        <w:tc>
          <w:tcPr>
            <w:tcW w:w="3426" w:type="dxa"/>
            <w:gridSpan w:val="2"/>
          </w:tcPr>
          <w:p w:rsidR="00F723E4" w:rsidRPr="00A0040C" w:rsidRDefault="008C7813" w:rsidP="005376EC">
            <w:pPr>
              <w:widowControl/>
              <w:adjustRightInd w:val="0"/>
              <w:ind w:left="284" w:firstLine="567"/>
              <w:jc w:val="center"/>
              <w:rPr>
                <w:b/>
              </w:rPr>
            </w:pPr>
            <w:r w:rsidRPr="00A0040C">
              <w:rPr>
                <w:b/>
              </w:rPr>
              <w:lastRenderedPageBreak/>
              <w:t>2021</w:t>
            </w:r>
          </w:p>
        </w:tc>
        <w:tc>
          <w:tcPr>
            <w:tcW w:w="3427" w:type="dxa"/>
            <w:gridSpan w:val="2"/>
          </w:tcPr>
          <w:p w:rsidR="00F723E4" w:rsidRPr="00A0040C" w:rsidRDefault="008C7813" w:rsidP="005376EC">
            <w:pPr>
              <w:widowControl/>
              <w:adjustRightInd w:val="0"/>
              <w:ind w:left="284" w:firstLine="567"/>
              <w:jc w:val="center"/>
              <w:rPr>
                <w:b/>
              </w:rPr>
            </w:pPr>
            <w:r w:rsidRPr="00A0040C">
              <w:rPr>
                <w:b/>
              </w:rPr>
              <w:t>2022</w:t>
            </w:r>
          </w:p>
        </w:tc>
        <w:tc>
          <w:tcPr>
            <w:tcW w:w="3428" w:type="dxa"/>
            <w:gridSpan w:val="2"/>
          </w:tcPr>
          <w:p w:rsidR="00F723E4" w:rsidRPr="00A0040C" w:rsidRDefault="008C7813" w:rsidP="005376EC">
            <w:pPr>
              <w:widowControl/>
              <w:adjustRightInd w:val="0"/>
              <w:ind w:left="284" w:firstLine="567"/>
              <w:jc w:val="center"/>
              <w:rPr>
                <w:b/>
              </w:rPr>
            </w:pPr>
            <w:r w:rsidRPr="00A0040C">
              <w:rPr>
                <w:b/>
              </w:rPr>
              <w:t>2023</w:t>
            </w:r>
          </w:p>
        </w:tc>
      </w:tr>
      <w:tr w:rsidR="00F723E4" w:rsidTr="00F723E4">
        <w:tc>
          <w:tcPr>
            <w:tcW w:w="1713" w:type="dxa"/>
          </w:tcPr>
          <w:p w:rsidR="00F723E4" w:rsidRPr="008C7813" w:rsidRDefault="008C7813" w:rsidP="004857CD">
            <w:pPr>
              <w:widowControl/>
              <w:adjustRightInd w:val="0"/>
              <w:ind w:left="284"/>
              <w:jc w:val="both"/>
              <w:rPr>
                <w:sz w:val="18"/>
                <w:szCs w:val="18"/>
              </w:rPr>
            </w:pPr>
            <w:r w:rsidRPr="008C7813">
              <w:rPr>
                <w:sz w:val="18"/>
                <w:szCs w:val="18"/>
              </w:rPr>
              <w:t>Число сотрудников по штатному расписанию</w:t>
            </w:r>
          </w:p>
        </w:tc>
        <w:tc>
          <w:tcPr>
            <w:tcW w:w="1713" w:type="dxa"/>
          </w:tcPr>
          <w:p w:rsidR="00F723E4" w:rsidRPr="00A0040C" w:rsidRDefault="00A0040C" w:rsidP="004857CD">
            <w:pPr>
              <w:widowControl/>
              <w:adjustRightInd w:val="0"/>
              <w:ind w:left="284"/>
              <w:jc w:val="both"/>
              <w:rPr>
                <w:sz w:val="18"/>
                <w:szCs w:val="18"/>
              </w:rPr>
            </w:pPr>
            <w:r w:rsidRPr="00A0040C">
              <w:rPr>
                <w:sz w:val="18"/>
                <w:szCs w:val="18"/>
              </w:rPr>
              <w:t>Численность основного персонала</w:t>
            </w:r>
          </w:p>
        </w:tc>
        <w:tc>
          <w:tcPr>
            <w:tcW w:w="1713" w:type="dxa"/>
          </w:tcPr>
          <w:p w:rsidR="00F723E4" w:rsidRDefault="008C7813" w:rsidP="004857CD">
            <w:pPr>
              <w:widowControl/>
              <w:adjustRightInd w:val="0"/>
              <w:ind w:left="284"/>
              <w:jc w:val="both"/>
            </w:pPr>
            <w:r w:rsidRPr="008C7813">
              <w:rPr>
                <w:sz w:val="18"/>
                <w:szCs w:val="18"/>
              </w:rPr>
              <w:t>Число сотрудников по штатному расписанию</w:t>
            </w:r>
          </w:p>
        </w:tc>
        <w:tc>
          <w:tcPr>
            <w:tcW w:w="1714" w:type="dxa"/>
          </w:tcPr>
          <w:p w:rsidR="00F723E4" w:rsidRDefault="00A0040C" w:rsidP="004857CD">
            <w:pPr>
              <w:widowControl/>
              <w:adjustRightInd w:val="0"/>
              <w:ind w:left="284"/>
              <w:jc w:val="both"/>
            </w:pPr>
            <w:r w:rsidRPr="00A0040C">
              <w:rPr>
                <w:sz w:val="18"/>
                <w:szCs w:val="18"/>
              </w:rPr>
              <w:t>Численность основного персонала</w:t>
            </w:r>
          </w:p>
        </w:tc>
        <w:tc>
          <w:tcPr>
            <w:tcW w:w="1714" w:type="dxa"/>
          </w:tcPr>
          <w:p w:rsidR="00F723E4" w:rsidRDefault="008C7813" w:rsidP="004857CD">
            <w:pPr>
              <w:widowControl/>
              <w:adjustRightInd w:val="0"/>
              <w:ind w:left="284"/>
              <w:jc w:val="both"/>
            </w:pPr>
            <w:r w:rsidRPr="008C7813">
              <w:rPr>
                <w:sz w:val="18"/>
                <w:szCs w:val="18"/>
              </w:rPr>
              <w:t>Число сотрудников по штатному расписанию</w:t>
            </w:r>
          </w:p>
        </w:tc>
        <w:tc>
          <w:tcPr>
            <w:tcW w:w="1714" w:type="dxa"/>
          </w:tcPr>
          <w:p w:rsidR="00F723E4" w:rsidRDefault="00A0040C" w:rsidP="004857CD">
            <w:pPr>
              <w:widowControl/>
              <w:adjustRightInd w:val="0"/>
              <w:ind w:left="284"/>
              <w:jc w:val="both"/>
            </w:pPr>
            <w:r w:rsidRPr="00A0040C">
              <w:rPr>
                <w:sz w:val="18"/>
                <w:szCs w:val="18"/>
              </w:rPr>
              <w:t>Численность основного персонала</w:t>
            </w:r>
          </w:p>
        </w:tc>
      </w:tr>
      <w:tr w:rsidR="00F723E4" w:rsidTr="00F723E4">
        <w:tc>
          <w:tcPr>
            <w:tcW w:w="1713" w:type="dxa"/>
          </w:tcPr>
          <w:p w:rsidR="00F723E4" w:rsidRPr="003B7DDF" w:rsidRDefault="004857CD" w:rsidP="004857CD">
            <w:pPr>
              <w:widowControl/>
              <w:adjustRightInd w:val="0"/>
              <w:rPr>
                <w:b/>
                <w:sz w:val="24"/>
                <w:szCs w:val="24"/>
              </w:rPr>
            </w:pPr>
            <w:r>
              <w:rPr>
                <w:b/>
                <w:sz w:val="24"/>
                <w:szCs w:val="24"/>
              </w:rPr>
              <w:t xml:space="preserve">    </w:t>
            </w:r>
            <w:r w:rsidR="00A0040C" w:rsidRPr="003B7DDF">
              <w:rPr>
                <w:b/>
                <w:sz w:val="24"/>
                <w:szCs w:val="24"/>
              </w:rPr>
              <w:t>162</w:t>
            </w:r>
          </w:p>
        </w:tc>
        <w:tc>
          <w:tcPr>
            <w:tcW w:w="1713" w:type="dxa"/>
          </w:tcPr>
          <w:p w:rsidR="00F723E4" w:rsidRPr="003B7DDF" w:rsidRDefault="004857CD" w:rsidP="004857CD">
            <w:pPr>
              <w:widowControl/>
              <w:adjustRightInd w:val="0"/>
              <w:rPr>
                <w:b/>
                <w:sz w:val="24"/>
                <w:szCs w:val="24"/>
              </w:rPr>
            </w:pPr>
            <w:r>
              <w:rPr>
                <w:b/>
                <w:sz w:val="24"/>
                <w:szCs w:val="24"/>
              </w:rPr>
              <w:t xml:space="preserve">   </w:t>
            </w:r>
            <w:r w:rsidR="00A0040C" w:rsidRPr="003B7DDF">
              <w:rPr>
                <w:b/>
                <w:sz w:val="24"/>
                <w:szCs w:val="24"/>
              </w:rPr>
              <w:t>160</w:t>
            </w:r>
          </w:p>
        </w:tc>
        <w:tc>
          <w:tcPr>
            <w:tcW w:w="1713" w:type="dxa"/>
          </w:tcPr>
          <w:p w:rsidR="00F723E4" w:rsidRPr="003B7DDF" w:rsidRDefault="00A0040C" w:rsidP="004857CD">
            <w:pPr>
              <w:widowControl/>
              <w:adjustRightInd w:val="0"/>
              <w:ind w:left="284"/>
              <w:rPr>
                <w:b/>
                <w:sz w:val="24"/>
                <w:szCs w:val="24"/>
              </w:rPr>
            </w:pPr>
            <w:r w:rsidRPr="003B7DDF">
              <w:rPr>
                <w:b/>
                <w:sz w:val="24"/>
                <w:szCs w:val="24"/>
              </w:rPr>
              <w:t>164</w:t>
            </w:r>
            <w:r w:rsidR="00D4701A" w:rsidRPr="003B7DDF">
              <w:rPr>
                <w:b/>
                <w:sz w:val="24"/>
                <w:szCs w:val="24"/>
              </w:rPr>
              <w:t xml:space="preserve"> (+2)</w:t>
            </w:r>
          </w:p>
        </w:tc>
        <w:tc>
          <w:tcPr>
            <w:tcW w:w="1714" w:type="dxa"/>
          </w:tcPr>
          <w:p w:rsidR="00F723E4" w:rsidRPr="003B7DDF" w:rsidRDefault="00A0040C" w:rsidP="004857CD">
            <w:pPr>
              <w:widowControl/>
              <w:adjustRightInd w:val="0"/>
              <w:ind w:left="284"/>
              <w:rPr>
                <w:b/>
                <w:sz w:val="24"/>
                <w:szCs w:val="24"/>
              </w:rPr>
            </w:pPr>
            <w:r w:rsidRPr="003B7DDF">
              <w:rPr>
                <w:b/>
                <w:sz w:val="24"/>
                <w:szCs w:val="24"/>
              </w:rPr>
              <w:t>161</w:t>
            </w:r>
            <w:r w:rsidR="00D4701A" w:rsidRPr="003B7DDF">
              <w:rPr>
                <w:b/>
                <w:sz w:val="24"/>
                <w:szCs w:val="24"/>
              </w:rPr>
              <w:t>(+1)</w:t>
            </w:r>
          </w:p>
        </w:tc>
        <w:tc>
          <w:tcPr>
            <w:tcW w:w="1714" w:type="dxa"/>
          </w:tcPr>
          <w:p w:rsidR="00F723E4" w:rsidRPr="003B7DDF" w:rsidRDefault="00A0040C" w:rsidP="004857CD">
            <w:pPr>
              <w:widowControl/>
              <w:adjustRightInd w:val="0"/>
              <w:ind w:left="284"/>
              <w:rPr>
                <w:b/>
                <w:sz w:val="24"/>
                <w:szCs w:val="24"/>
              </w:rPr>
            </w:pPr>
            <w:r w:rsidRPr="003B7DDF">
              <w:rPr>
                <w:b/>
                <w:sz w:val="24"/>
                <w:szCs w:val="24"/>
              </w:rPr>
              <w:t>166</w:t>
            </w:r>
            <w:r w:rsidR="00D4701A" w:rsidRPr="003B7DDF">
              <w:rPr>
                <w:b/>
                <w:sz w:val="24"/>
                <w:szCs w:val="24"/>
              </w:rPr>
              <w:t xml:space="preserve"> (+2)</w:t>
            </w:r>
          </w:p>
        </w:tc>
        <w:tc>
          <w:tcPr>
            <w:tcW w:w="1714" w:type="dxa"/>
          </w:tcPr>
          <w:p w:rsidR="00F723E4" w:rsidRPr="003B7DDF" w:rsidRDefault="00A0040C" w:rsidP="004857CD">
            <w:pPr>
              <w:widowControl/>
              <w:adjustRightInd w:val="0"/>
              <w:ind w:left="284"/>
              <w:rPr>
                <w:b/>
                <w:sz w:val="24"/>
                <w:szCs w:val="24"/>
              </w:rPr>
            </w:pPr>
            <w:r w:rsidRPr="003B7DDF">
              <w:rPr>
                <w:b/>
                <w:sz w:val="24"/>
                <w:szCs w:val="24"/>
              </w:rPr>
              <w:t>158</w:t>
            </w:r>
            <w:r w:rsidR="00D4701A" w:rsidRPr="003B7DDF">
              <w:rPr>
                <w:b/>
                <w:sz w:val="24"/>
                <w:szCs w:val="24"/>
              </w:rPr>
              <w:t xml:space="preserve"> (-3)</w:t>
            </w:r>
          </w:p>
        </w:tc>
      </w:tr>
    </w:tbl>
    <w:p w:rsidR="00F723E4" w:rsidRDefault="00F723E4" w:rsidP="005376EC">
      <w:pPr>
        <w:widowControl/>
        <w:adjustRightInd w:val="0"/>
        <w:ind w:left="284" w:firstLine="567"/>
        <w:jc w:val="both"/>
      </w:pPr>
    </w:p>
    <w:p w:rsidR="00043541" w:rsidRPr="000D4FCF" w:rsidRDefault="00632D70" w:rsidP="005376EC">
      <w:pPr>
        <w:widowControl/>
        <w:adjustRightInd w:val="0"/>
        <w:ind w:left="284" w:firstLine="567"/>
        <w:jc w:val="both"/>
        <w:rPr>
          <w:sz w:val="24"/>
          <w:szCs w:val="24"/>
        </w:rPr>
      </w:pPr>
      <w:r w:rsidRPr="000D4FCF">
        <w:rPr>
          <w:sz w:val="24"/>
          <w:szCs w:val="24"/>
        </w:rPr>
        <w:t>Нагрузка на одного библиотечного специалиста по основным показателям составляет</w:t>
      </w:r>
      <w:r w:rsidR="00EE79E6" w:rsidRPr="000D4FCF">
        <w:rPr>
          <w:sz w:val="24"/>
          <w:szCs w:val="24"/>
        </w:rPr>
        <w:t xml:space="preserve"> показатель выше принятой нормы</w:t>
      </w:r>
      <w:r w:rsidRPr="000D4FCF">
        <w:rPr>
          <w:sz w:val="24"/>
          <w:szCs w:val="24"/>
        </w:rPr>
        <w:t xml:space="preserve">: количество читателей </w:t>
      </w:r>
      <w:r w:rsidR="00700FE9" w:rsidRPr="000D4FCF">
        <w:rPr>
          <w:sz w:val="24"/>
          <w:szCs w:val="24"/>
        </w:rPr>
        <w:t>–</w:t>
      </w:r>
      <w:r w:rsidRPr="000D4FCF">
        <w:rPr>
          <w:sz w:val="24"/>
          <w:szCs w:val="24"/>
        </w:rPr>
        <w:t xml:space="preserve"> </w:t>
      </w:r>
      <w:r w:rsidR="00700FE9" w:rsidRPr="000D4FCF">
        <w:rPr>
          <w:sz w:val="24"/>
          <w:szCs w:val="24"/>
        </w:rPr>
        <w:t xml:space="preserve">658 чел (норма </w:t>
      </w:r>
      <w:r w:rsidR="00EE79E6" w:rsidRPr="000D4FCF">
        <w:rPr>
          <w:sz w:val="24"/>
          <w:szCs w:val="24"/>
        </w:rPr>
        <w:t>–</w:t>
      </w:r>
      <w:r w:rsidR="00700FE9" w:rsidRPr="000D4FCF">
        <w:rPr>
          <w:sz w:val="24"/>
          <w:szCs w:val="24"/>
        </w:rPr>
        <w:t xml:space="preserve"> </w:t>
      </w:r>
      <w:r w:rsidR="00EE79E6" w:rsidRPr="000D4FCF">
        <w:rPr>
          <w:sz w:val="24"/>
          <w:szCs w:val="24"/>
        </w:rPr>
        <w:t>не более 650), количество посещений – 8633 (</w:t>
      </w:r>
      <w:r w:rsidR="00357A0E" w:rsidRPr="000D4FCF">
        <w:rPr>
          <w:sz w:val="24"/>
          <w:szCs w:val="24"/>
        </w:rPr>
        <w:t>при норме – 6000-7000)</w:t>
      </w:r>
      <w:r w:rsidRPr="000D4FCF">
        <w:rPr>
          <w:sz w:val="24"/>
          <w:szCs w:val="24"/>
        </w:rPr>
        <w:t>, количество</w:t>
      </w:r>
      <w:r w:rsidR="00357A0E" w:rsidRPr="000D4FCF">
        <w:rPr>
          <w:sz w:val="24"/>
          <w:szCs w:val="24"/>
        </w:rPr>
        <w:t xml:space="preserve"> документовыдач – 14705 (норма -</w:t>
      </w:r>
      <w:r w:rsidR="004857CD">
        <w:rPr>
          <w:sz w:val="24"/>
          <w:szCs w:val="24"/>
        </w:rPr>
        <w:t xml:space="preserve"> </w:t>
      </w:r>
      <w:r w:rsidR="00357A0E" w:rsidRPr="000D4FCF">
        <w:rPr>
          <w:sz w:val="24"/>
          <w:szCs w:val="24"/>
        </w:rPr>
        <w:t>13500</w:t>
      </w:r>
      <w:r w:rsidRPr="000D4FCF">
        <w:rPr>
          <w:sz w:val="24"/>
          <w:szCs w:val="24"/>
        </w:rPr>
        <w:t>)</w:t>
      </w:r>
      <w:r w:rsidR="00357A0E" w:rsidRPr="000D4FCF">
        <w:rPr>
          <w:sz w:val="24"/>
          <w:szCs w:val="24"/>
        </w:rPr>
        <w:t>.</w:t>
      </w:r>
    </w:p>
    <w:p w:rsidR="00043541" w:rsidRPr="000D4FCF" w:rsidRDefault="00043541" w:rsidP="005376EC">
      <w:pPr>
        <w:widowControl/>
        <w:adjustRightInd w:val="0"/>
        <w:ind w:left="284" w:firstLine="567"/>
        <w:jc w:val="both"/>
        <w:rPr>
          <w:sz w:val="24"/>
          <w:szCs w:val="24"/>
        </w:rPr>
      </w:pPr>
    </w:p>
    <w:p w:rsidR="00630465" w:rsidRDefault="00BC5338" w:rsidP="005376EC">
      <w:pPr>
        <w:widowControl/>
        <w:adjustRightInd w:val="0"/>
        <w:ind w:left="284" w:firstLine="567"/>
        <w:jc w:val="center"/>
        <w:rPr>
          <w:b/>
        </w:rPr>
      </w:pPr>
      <w:r w:rsidRPr="00630465">
        <w:rPr>
          <w:b/>
        </w:rPr>
        <w:t>Основной персонал по образованию</w:t>
      </w:r>
    </w:p>
    <w:tbl>
      <w:tblPr>
        <w:tblStyle w:val="a8"/>
        <w:tblW w:w="0" w:type="auto"/>
        <w:tblLook w:val="04A0" w:firstRow="1" w:lastRow="0" w:firstColumn="1" w:lastColumn="0" w:noHBand="0" w:noVBand="1"/>
      </w:tblPr>
      <w:tblGrid>
        <w:gridCol w:w="2035"/>
        <w:gridCol w:w="2022"/>
        <w:gridCol w:w="2029"/>
        <w:gridCol w:w="2012"/>
        <w:gridCol w:w="2040"/>
      </w:tblGrid>
      <w:tr w:rsidR="00922FC8" w:rsidTr="00421A0C">
        <w:tc>
          <w:tcPr>
            <w:tcW w:w="2056" w:type="dxa"/>
          </w:tcPr>
          <w:p w:rsidR="00922FC8" w:rsidRPr="00922FC8" w:rsidRDefault="00922FC8" w:rsidP="004857CD">
            <w:pPr>
              <w:widowControl/>
              <w:adjustRightInd w:val="0"/>
              <w:ind w:left="284"/>
              <w:rPr>
                <w:sz w:val="18"/>
                <w:szCs w:val="18"/>
              </w:rPr>
            </w:pPr>
            <w:r w:rsidRPr="00922FC8">
              <w:rPr>
                <w:sz w:val="18"/>
                <w:szCs w:val="18"/>
              </w:rPr>
              <w:t>Численность работников,</w:t>
            </w:r>
          </w:p>
          <w:p w:rsidR="00922FC8" w:rsidRPr="00922FC8" w:rsidRDefault="00922FC8" w:rsidP="004857CD">
            <w:pPr>
              <w:widowControl/>
              <w:adjustRightInd w:val="0"/>
              <w:ind w:left="284"/>
              <w:rPr>
                <w:sz w:val="18"/>
                <w:szCs w:val="18"/>
              </w:rPr>
            </w:pPr>
            <w:proofErr w:type="gramStart"/>
            <w:r w:rsidRPr="00922FC8">
              <w:rPr>
                <w:sz w:val="18"/>
                <w:szCs w:val="18"/>
              </w:rPr>
              <w:t>относящихся</w:t>
            </w:r>
            <w:proofErr w:type="gramEnd"/>
            <w:r w:rsidRPr="00922FC8">
              <w:rPr>
                <w:sz w:val="18"/>
                <w:szCs w:val="18"/>
              </w:rPr>
              <w:t xml:space="preserve"> к основному</w:t>
            </w:r>
          </w:p>
          <w:p w:rsidR="00922FC8" w:rsidRDefault="00922FC8" w:rsidP="004857CD">
            <w:pPr>
              <w:widowControl/>
              <w:adjustRightInd w:val="0"/>
              <w:ind w:left="284"/>
              <w:rPr>
                <w:b/>
              </w:rPr>
            </w:pPr>
            <w:r w:rsidRPr="00922FC8">
              <w:rPr>
                <w:sz w:val="18"/>
                <w:szCs w:val="18"/>
              </w:rPr>
              <w:t>персоналу, человек</w:t>
            </w:r>
          </w:p>
        </w:tc>
        <w:tc>
          <w:tcPr>
            <w:tcW w:w="8225" w:type="dxa"/>
            <w:gridSpan w:val="4"/>
          </w:tcPr>
          <w:p w:rsidR="00922FC8" w:rsidRPr="002811C4" w:rsidRDefault="00922FC8" w:rsidP="005376EC">
            <w:pPr>
              <w:widowControl/>
              <w:adjustRightInd w:val="0"/>
              <w:ind w:left="284" w:firstLine="567"/>
              <w:jc w:val="center"/>
              <w:rPr>
                <w:b/>
                <w:sz w:val="18"/>
                <w:szCs w:val="18"/>
              </w:rPr>
            </w:pPr>
          </w:p>
          <w:p w:rsidR="002811C4" w:rsidRDefault="002811C4" w:rsidP="005376EC">
            <w:pPr>
              <w:widowControl/>
              <w:adjustRightInd w:val="0"/>
              <w:ind w:left="284" w:firstLine="567"/>
              <w:jc w:val="center"/>
              <w:rPr>
                <w:sz w:val="18"/>
                <w:szCs w:val="18"/>
              </w:rPr>
            </w:pPr>
          </w:p>
          <w:p w:rsidR="00922FC8" w:rsidRPr="006A3899" w:rsidRDefault="00922FC8" w:rsidP="005376EC">
            <w:pPr>
              <w:widowControl/>
              <w:adjustRightInd w:val="0"/>
              <w:ind w:left="284" w:firstLine="567"/>
              <w:jc w:val="center"/>
              <w:rPr>
                <w:b/>
                <w:sz w:val="18"/>
                <w:szCs w:val="18"/>
              </w:rPr>
            </w:pPr>
            <w:r w:rsidRPr="006A3899">
              <w:rPr>
                <w:b/>
                <w:sz w:val="18"/>
                <w:szCs w:val="18"/>
              </w:rPr>
              <w:t>из них имеют образование</w:t>
            </w:r>
          </w:p>
        </w:tc>
      </w:tr>
      <w:tr w:rsidR="00E40C54" w:rsidTr="00421A0C">
        <w:tc>
          <w:tcPr>
            <w:tcW w:w="2056" w:type="dxa"/>
            <w:vMerge w:val="restart"/>
          </w:tcPr>
          <w:p w:rsidR="00E40C54" w:rsidRDefault="00E40C54" w:rsidP="005376EC">
            <w:pPr>
              <w:widowControl/>
              <w:adjustRightInd w:val="0"/>
              <w:ind w:left="284" w:firstLine="567"/>
              <w:jc w:val="center"/>
              <w:rPr>
                <w:b/>
              </w:rPr>
            </w:pPr>
          </w:p>
        </w:tc>
        <w:tc>
          <w:tcPr>
            <w:tcW w:w="4112" w:type="dxa"/>
            <w:gridSpan w:val="2"/>
          </w:tcPr>
          <w:p w:rsidR="00E40C54" w:rsidRPr="006A3899" w:rsidRDefault="00E40C54" w:rsidP="005376EC">
            <w:pPr>
              <w:widowControl/>
              <w:adjustRightInd w:val="0"/>
              <w:ind w:left="284" w:firstLine="567"/>
              <w:jc w:val="center"/>
              <w:rPr>
                <w:b/>
                <w:sz w:val="18"/>
                <w:szCs w:val="18"/>
              </w:rPr>
            </w:pPr>
            <w:r w:rsidRPr="006A3899">
              <w:rPr>
                <w:b/>
                <w:sz w:val="18"/>
                <w:szCs w:val="18"/>
              </w:rPr>
              <w:t>высшее</w:t>
            </w:r>
          </w:p>
        </w:tc>
        <w:tc>
          <w:tcPr>
            <w:tcW w:w="4113" w:type="dxa"/>
            <w:gridSpan w:val="2"/>
          </w:tcPr>
          <w:p w:rsidR="00E40C54" w:rsidRPr="006A3899" w:rsidRDefault="00E40C54" w:rsidP="005376EC">
            <w:pPr>
              <w:widowControl/>
              <w:adjustRightInd w:val="0"/>
              <w:ind w:left="284" w:firstLine="567"/>
              <w:jc w:val="center"/>
              <w:rPr>
                <w:b/>
                <w:sz w:val="18"/>
                <w:szCs w:val="18"/>
              </w:rPr>
            </w:pPr>
            <w:r w:rsidRPr="006A3899">
              <w:rPr>
                <w:b/>
                <w:sz w:val="18"/>
                <w:szCs w:val="18"/>
              </w:rPr>
              <w:t>среднее профессиональное</w:t>
            </w:r>
          </w:p>
        </w:tc>
      </w:tr>
      <w:tr w:rsidR="00E40C54" w:rsidTr="00EC3B68">
        <w:tc>
          <w:tcPr>
            <w:tcW w:w="2056" w:type="dxa"/>
            <w:vMerge/>
          </w:tcPr>
          <w:p w:rsidR="00E40C54" w:rsidRDefault="00E40C54" w:rsidP="005376EC">
            <w:pPr>
              <w:widowControl/>
              <w:adjustRightInd w:val="0"/>
              <w:ind w:left="284" w:firstLine="567"/>
              <w:jc w:val="center"/>
              <w:rPr>
                <w:b/>
              </w:rPr>
            </w:pPr>
          </w:p>
        </w:tc>
        <w:tc>
          <w:tcPr>
            <w:tcW w:w="2056" w:type="dxa"/>
          </w:tcPr>
          <w:p w:rsidR="00E40C54" w:rsidRPr="002811C4" w:rsidRDefault="00E40C54" w:rsidP="004857CD">
            <w:pPr>
              <w:widowControl/>
              <w:adjustRightInd w:val="0"/>
              <w:rPr>
                <w:sz w:val="18"/>
                <w:szCs w:val="18"/>
              </w:rPr>
            </w:pPr>
            <w:r w:rsidRPr="002811C4">
              <w:rPr>
                <w:sz w:val="18"/>
                <w:szCs w:val="18"/>
              </w:rPr>
              <w:t>всего</w:t>
            </w:r>
          </w:p>
        </w:tc>
        <w:tc>
          <w:tcPr>
            <w:tcW w:w="2056" w:type="dxa"/>
          </w:tcPr>
          <w:p w:rsidR="00E40C54" w:rsidRPr="002811C4" w:rsidRDefault="00E40C54" w:rsidP="004857CD">
            <w:pPr>
              <w:widowControl/>
              <w:adjustRightInd w:val="0"/>
              <w:rPr>
                <w:sz w:val="18"/>
                <w:szCs w:val="18"/>
              </w:rPr>
            </w:pPr>
            <w:r w:rsidRPr="002811C4">
              <w:rPr>
                <w:sz w:val="18"/>
                <w:szCs w:val="18"/>
              </w:rPr>
              <w:t>из них</w:t>
            </w:r>
          </w:p>
          <w:p w:rsidR="00E40C54" w:rsidRPr="002811C4" w:rsidRDefault="00E40C54" w:rsidP="004857CD">
            <w:pPr>
              <w:widowControl/>
              <w:adjustRightInd w:val="0"/>
              <w:rPr>
                <w:sz w:val="18"/>
                <w:szCs w:val="18"/>
              </w:rPr>
            </w:pPr>
            <w:r>
              <w:rPr>
                <w:sz w:val="18"/>
                <w:szCs w:val="18"/>
              </w:rPr>
              <w:t xml:space="preserve">библиотечное </w:t>
            </w:r>
          </w:p>
        </w:tc>
        <w:tc>
          <w:tcPr>
            <w:tcW w:w="2056" w:type="dxa"/>
          </w:tcPr>
          <w:p w:rsidR="00E40C54" w:rsidRPr="002811C4" w:rsidRDefault="00E40C54" w:rsidP="004857CD">
            <w:pPr>
              <w:widowControl/>
              <w:adjustRightInd w:val="0"/>
              <w:rPr>
                <w:sz w:val="18"/>
                <w:szCs w:val="18"/>
              </w:rPr>
            </w:pPr>
            <w:r w:rsidRPr="002811C4">
              <w:rPr>
                <w:sz w:val="18"/>
                <w:szCs w:val="18"/>
              </w:rPr>
              <w:t>всего</w:t>
            </w:r>
          </w:p>
        </w:tc>
        <w:tc>
          <w:tcPr>
            <w:tcW w:w="2057" w:type="dxa"/>
          </w:tcPr>
          <w:p w:rsidR="00E40C54" w:rsidRDefault="00E40C54" w:rsidP="004857CD">
            <w:pPr>
              <w:widowControl/>
              <w:adjustRightInd w:val="0"/>
              <w:rPr>
                <w:sz w:val="18"/>
                <w:szCs w:val="18"/>
              </w:rPr>
            </w:pPr>
            <w:r w:rsidRPr="002811C4">
              <w:rPr>
                <w:sz w:val="18"/>
                <w:szCs w:val="18"/>
              </w:rPr>
              <w:t xml:space="preserve">из них </w:t>
            </w:r>
          </w:p>
          <w:p w:rsidR="00E40C54" w:rsidRPr="002811C4" w:rsidRDefault="00E40C54" w:rsidP="004857CD">
            <w:pPr>
              <w:widowControl/>
              <w:adjustRightInd w:val="0"/>
              <w:ind w:left="284"/>
              <w:rPr>
                <w:sz w:val="18"/>
                <w:szCs w:val="18"/>
              </w:rPr>
            </w:pPr>
            <w:r w:rsidRPr="002811C4">
              <w:rPr>
                <w:sz w:val="18"/>
                <w:szCs w:val="18"/>
              </w:rPr>
              <w:t xml:space="preserve">библиотечное </w:t>
            </w:r>
          </w:p>
        </w:tc>
      </w:tr>
      <w:tr w:rsidR="00D91257" w:rsidTr="00EC3B68">
        <w:tc>
          <w:tcPr>
            <w:tcW w:w="2056" w:type="dxa"/>
          </w:tcPr>
          <w:p w:rsidR="00D91257" w:rsidRPr="006A3899" w:rsidRDefault="00E40C54" w:rsidP="005376EC">
            <w:pPr>
              <w:widowControl/>
              <w:adjustRightInd w:val="0"/>
              <w:ind w:left="284" w:firstLine="567"/>
              <w:jc w:val="center"/>
              <w:rPr>
                <w:b/>
              </w:rPr>
            </w:pPr>
            <w:r w:rsidRPr="006A3899">
              <w:rPr>
                <w:b/>
              </w:rPr>
              <w:t>158</w:t>
            </w:r>
          </w:p>
        </w:tc>
        <w:tc>
          <w:tcPr>
            <w:tcW w:w="2056" w:type="dxa"/>
          </w:tcPr>
          <w:p w:rsidR="00D91257" w:rsidRDefault="006A3899" w:rsidP="004857CD">
            <w:pPr>
              <w:widowControl/>
              <w:adjustRightInd w:val="0"/>
              <w:ind w:left="284"/>
              <w:rPr>
                <w:b/>
              </w:rPr>
            </w:pPr>
            <w:r>
              <w:rPr>
                <w:b/>
              </w:rPr>
              <w:t>109</w:t>
            </w:r>
            <w:r w:rsidR="006E490E">
              <w:rPr>
                <w:b/>
              </w:rPr>
              <w:t xml:space="preserve"> (69%)</w:t>
            </w:r>
          </w:p>
        </w:tc>
        <w:tc>
          <w:tcPr>
            <w:tcW w:w="2056" w:type="dxa"/>
          </w:tcPr>
          <w:p w:rsidR="00D91257" w:rsidRDefault="006A3899" w:rsidP="004857CD">
            <w:pPr>
              <w:widowControl/>
              <w:adjustRightInd w:val="0"/>
              <w:rPr>
                <w:b/>
              </w:rPr>
            </w:pPr>
            <w:r>
              <w:rPr>
                <w:b/>
              </w:rPr>
              <w:t>38</w:t>
            </w:r>
            <w:r w:rsidR="006E490E">
              <w:rPr>
                <w:b/>
              </w:rPr>
              <w:t> (24%)</w:t>
            </w:r>
          </w:p>
        </w:tc>
        <w:tc>
          <w:tcPr>
            <w:tcW w:w="2056" w:type="dxa"/>
          </w:tcPr>
          <w:p w:rsidR="00D91257" w:rsidRDefault="006A3899" w:rsidP="004857CD">
            <w:pPr>
              <w:widowControl/>
              <w:adjustRightInd w:val="0"/>
              <w:rPr>
                <w:b/>
              </w:rPr>
            </w:pPr>
            <w:r>
              <w:rPr>
                <w:b/>
              </w:rPr>
              <w:t>50</w:t>
            </w:r>
            <w:r w:rsidR="004A3B20">
              <w:rPr>
                <w:b/>
              </w:rPr>
              <w:t xml:space="preserve"> (32%)</w:t>
            </w:r>
          </w:p>
        </w:tc>
        <w:tc>
          <w:tcPr>
            <w:tcW w:w="2057" w:type="dxa"/>
          </w:tcPr>
          <w:p w:rsidR="00D91257" w:rsidRDefault="006A3899" w:rsidP="004857CD">
            <w:pPr>
              <w:widowControl/>
              <w:adjustRightInd w:val="0"/>
              <w:rPr>
                <w:b/>
              </w:rPr>
            </w:pPr>
            <w:r>
              <w:rPr>
                <w:b/>
              </w:rPr>
              <w:t>40</w:t>
            </w:r>
            <w:r w:rsidR="0061353B">
              <w:rPr>
                <w:b/>
              </w:rPr>
              <w:t xml:space="preserve"> (25</w:t>
            </w:r>
            <w:r w:rsidR="004A3B20">
              <w:rPr>
                <w:b/>
              </w:rPr>
              <w:t>%)</w:t>
            </w:r>
          </w:p>
        </w:tc>
      </w:tr>
    </w:tbl>
    <w:p w:rsidR="00EC3B68" w:rsidRPr="00630465" w:rsidRDefault="00EC3B68" w:rsidP="005376EC">
      <w:pPr>
        <w:widowControl/>
        <w:adjustRightInd w:val="0"/>
        <w:ind w:left="284" w:firstLine="567"/>
        <w:jc w:val="center"/>
        <w:rPr>
          <w:b/>
        </w:rPr>
      </w:pPr>
    </w:p>
    <w:p w:rsidR="00630465" w:rsidRDefault="00630465" w:rsidP="005376EC">
      <w:pPr>
        <w:widowControl/>
        <w:adjustRightInd w:val="0"/>
        <w:ind w:left="284" w:firstLine="567"/>
        <w:jc w:val="both"/>
      </w:pPr>
    </w:p>
    <w:p w:rsidR="00B25A8E" w:rsidRDefault="00BC5338" w:rsidP="005376EC">
      <w:pPr>
        <w:widowControl/>
        <w:adjustRightInd w:val="0"/>
        <w:ind w:left="284" w:firstLine="567"/>
        <w:jc w:val="center"/>
      </w:pPr>
      <w:r w:rsidRPr="00B25A8E">
        <w:rPr>
          <w:b/>
        </w:rPr>
        <w:t>Основной персонал по стажу работы</w:t>
      </w:r>
    </w:p>
    <w:tbl>
      <w:tblPr>
        <w:tblStyle w:val="a8"/>
        <w:tblW w:w="0" w:type="auto"/>
        <w:tblLook w:val="04A0" w:firstRow="1" w:lastRow="0" w:firstColumn="1" w:lastColumn="0" w:noHBand="0" w:noVBand="1"/>
      </w:tblPr>
      <w:tblGrid>
        <w:gridCol w:w="2541"/>
        <w:gridCol w:w="2532"/>
        <w:gridCol w:w="2532"/>
        <w:gridCol w:w="2533"/>
      </w:tblGrid>
      <w:tr w:rsidR="00B25A8E" w:rsidTr="00421A0C">
        <w:tc>
          <w:tcPr>
            <w:tcW w:w="2570" w:type="dxa"/>
          </w:tcPr>
          <w:p w:rsidR="00B25A8E" w:rsidRPr="00922FC8" w:rsidRDefault="00B25A8E" w:rsidP="004857CD">
            <w:pPr>
              <w:widowControl/>
              <w:adjustRightInd w:val="0"/>
              <w:ind w:left="284"/>
              <w:rPr>
                <w:sz w:val="18"/>
                <w:szCs w:val="18"/>
              </w:rPr>
            </w:pPr>
            <w:r w:rsidRPr="00922FC8">
              <w:rPr>
                <w:sz w:val="18"/>
                <w:szCs w:val="18"/>
              </w:rPr>
              <w:t>Численность работников,</w:t>
            </w:r>
          </w:p>
          <w:p w:rsidR="00B25A8E" w:rsidRPr="00922FC8" w:rsidRDefault="00B25A8E" w:rsidP="004857CD">
            <w:pPr>
              <w:widowControl/>
              <w:adjustRightInd w:val="0"/>
              <w:ind w:left="284"/>
              <w:rPr>
                <w:sz w:val="18"/>
                <w:szCs w:val="18"/>
              </w:rPr>
            </w:pPr>
            <w:proofErr w:type="gramStart"/>
            <w:r w:rsidRPr="00922FC8">
              <w:rPr>
                <w:sz w:val="18"/>
                <w:szCs w:val="18"/>
              </w:rPr>
              <w:t>относящихся</w:t>
            </w:r>
            <w:proofErr w:type="gramEnd"/>
            <w:r w:rsidRPr="00922FC8">
              <w:rPr>
                <w:sz w:val="18"/>
                <w:szCs w:val="18"/>
              </w:rPr>
              <w:t xml:space="preserve"> к основному</w:t>
            </w:r>
          </w:p>
          <w:p w:rsidR="00B25A8E" w:rsidRDefault="004857CD" w:rsidP="004857CD">
            <w:pPr>
              <w:widowControl/>
              <w:adjustRightInd w:val="0"/>
              <w:jc w:val="both"/>
            </w:pPr>
            <w:r>
              <w:rPr>
                <w:sz w:val="18"/>
                <w:szCs w:val="18"/>
              </w:rPr>
              <w:t xml:space="preserve">      </w:t>
            </w:r>
            <w:r w:rsidR="00B25A8E" w:rsidRPr="00922FC8">
              <w:rPr>
                <w:sz w:val="18"/>
                <w:szCs w:val="18"/>
              </w:rPr>
              <w:t>персоналу, человек</w:t>
            </w:r>
          </w:p>
        </w:tc>
        <w:tc>
          <w:tcPr>
            <w:tcW w:w="7711" w:type="dxa"/>
            <w:gridSpan w:val="3"/>
          </w:tcPr>
          <w:p w:rsidR="00B25A8E" w:rsidRDefault="00B25A8E" w:rsidP="005376EC">
            <w:pPr>
              <w:widowControl/>
              <w:adjustRightInd w:val="0"/>
              <w:ind w:left="284" w:firstLine="567"/>
              <w:jc w:val="center"/>
              <w:rPr>
                <w:sz w:val="18"/>
                <w:szCs w:val="18"/>
              </w:rPr>
            </w:pPr>
          </w:p>
          <w:p w:rsidR="00B25A8E" w:rsidRPr="00B25A8E" w:rsidRDefault="00B25A8E" w:rsidP="005376EC">
            <w:pPr>
              <w:widowControl/>
              <w:adjustRightInd w:val="0"/>
              <w:ind w:left="284" w:firstLine="567"/>
              <w:jc w:val="center"/>
              <w:rPr>
                <w:sz w:val="18"/>
                <w:szCs w:val="18"/>
              </w:rPr>
            </w:pPr>
            <w:r>
              <w:rPr>
                <w:sz w:val="18"/>
                <w:szCs w:val="18"/>
              </w:rPr>
              <w:t>в</w:t>
            </w:r>
            <w:r w:rsidRPr="00B25A8E">
              <w:rPr>
                <w:sz w:val="18"/>
                <w:szCs w:val="18"/>
              </w:rPr>
              <w:t xml:space="preserve"> том числе со стажем работы</w:t>
            </w:r>
          </w:p>
        </w:tc>
      </w:tr>
      <w:tr w:rsidR="00843449" w:rsidTr="00B25A8E">
        <w:tc>
          <w:tcPr>
            <w:tcW w:w="2570" w:type="dxa"/>
            <w:vMerge w:val="restart"/>
          </w:tcPr>
          <w:p w:rsidR="006F28AC" w:rsidRDefault="006F28AC" w:rsidP="005376EC">
            <w:pPr>
              <w:widowControl/>
              <w:adjustRightInd w:val="0"/>
              <w:ind w:left="284" w:firstLine="567"/>
              <w:jc w:val="both"/>
            </w:pPr>
          </w:p>
          <w:p w:rsidR="00843449" w:rsidRDefault="006F28AC" w:rsidP="005376EC">
            <w:pPr>
              <w:widowControl/>
              <w:adjustRightInd w:val="0"/>
              <w:ind w:left="284" w:firstLine="567"/>
              <w:jc w:val="center"/>
            </w:pPr>
            <w:r>
              <w:t>158</w:t>
            </w:r>
          </w:p>
        </w:tc>
        <w:tc>
          <w:tcPr>
            <w:tcW w:w="2570" w:type="dxa"/>
          </w:tcPr>
          <w:p w:rsidR="00843449" w:rsidRPr="00843449" w:rsidRDefault="00843449" w:rsidP="005376EC">
            <w:pPr>
              <w:widowControl/>
              <w:adjustRightInd w:val="0"/>
              <w:ind w:left="284" w:firstLine="567"/>
              <w:jc w:val="center"/>
              <w:rPr>
                <w:sz w:val="18"/>
                <w:szCs w:val="18"/>
              </w:rPr>
            </w:pPr>
            <w:r w:rsidRPr="00843449">
              <w:rPr>
                <w:sz w:val="18"/>
                <w:szCs w:val="18"/>
              </w:rPr>
              <w:t xml:space="preserve">от 0 до 3 лет </w:t>
            </w:r>
          </w:p>
        </w:tc>
        <w:tc>
          <w:tcPr>
            <w:tcW w:w="2570" w:type="dxa"/>
          </w:tcPr>
          <w:p w:rsidR="00843449" w:rsidRPr="00843449" w:rsidRDefault="00843449" w:rsidP="005376EC">
            <w:pPr>
              <w:widowControl/>
              <w:adjustRightInd w:val="0"/>
              <w:ind w:left="284" w:firstLine="567"/>
              <w:jc w:val="center"/>
              <w:rPr>
                <w:sz w:val="18"/>
                <w:szCs w:val="18"/>
              </w:rPr>
            </w:pPr>
            <w:r w:rsidRPr="00843449">
              <w:rPr>
                <w:sz w:val="18"/>
                <w:szCs w:val="18"/>
              </w:rPr>
              <w:t>от 3 до 10</w:t>
            </w:r>
            <w:r>
              <w:rPr>
                <w:sz w:val="18"/>
                <w:szCs w:val="18"/>
              </w:rPr>
              <w:t xml:space="preserve"> лет</w:t>
            </w:r>
          </w:p>
        </w:tc>
        <w:tc>
          <w:tcPr>
            <w:tcW w:w="2571" w:type="dxa"/>
          </w:tcPr>
          <w:p w:rsidR="00843449" w:rsidRPr="00843449" w:rsidRDefault="00843449" w:rsidP="005376EC">
            <w:pPr>
              <w:widowControl/>
              <w:adjustRightInd w:val="0"/>
              <w:ind w:left="284" w:firstLine="567"/>
              <w:jc w:val="center"/>
              <w:rPr>
                <w:sz w:val="18"/>
                <w:szCs w:val="18"/>
              </w:rPr>
            </w:pPr>
            <w:r w:rsidRPr="00843449">
              <w:rPr>
                <w:sz w:val="18"/>
                <w:szCs w:val="18"/>
              </w:rPr>
              <w:t>свыше 10 лет</w:t>
            </w:r>
          </w:p>
        </w:tc>
      </w:tr>
      <w:tr w:rsidR="00843449" w:rsidTr="00B25A8E">
        <w:tc>
          <w:tcPr>
            <w:tcW w:w="2570" w:type="dxa"/>
            <w:vMerge/>
          </w:tcPr>
          <w:p w:rsidR="00843449" w:rsidRDefault="00843449" w:rsidP="005376EC">
            <w:pPr>
              <w:widowControl/>
              <w:adjustRightInd w:val="0"/>
              <w:ind w:left="284" w:firstLine="567"/>
              <w:jc w:val="both"/>
            </w:pPr>
          </w:p>
        </w:tc>
        <w:tc>
          <w:tcPr>
            <w:tcW w:w="2570" w:type="dxa"/>
          </w:tcPr>
          <w:p w:rsidR="00843449" w:rsidRPr="006F28AC" w:rsidRDefault="006F28AC" w:rsidP="005376EC">
            <w:pPr>
              <w:widowControl/>
              <w:adjustRightInd w:val="0"/>
              <w:ind w:left="284" w:firstLine="567"/>
              <w:jc w:val="center"/>
              <w:rPr>
                <w:b/>
              </w:rPr>
            </w:pPr>
            <w:r>
              <w:rPr>
                <w:b/>
              </w:rPr>
              <w:t xml:space="preserve">23 </w:t>
            </w:r>
            <w:r w:rsidR="004A3B20">
              <w:rPr>
                <w:b/>
              </w:rPr>
              <w:t>(14,5%)</w:t>
            </w:r>
          </w:p>
        </w:tc>
        <w:tc>
          <w:tcPr>
            <w:tcW w:w="2570" w:type="dxa"/>
          </w:tcPr>
          <w:p w:rsidR="00843449" w:rsidRPr="006F28AC" w:rsidRDefault="006F28AC" w:rsidP="005376EC">
            <w:pPr>
              <w:widowControl/>
              <w:adjustRightInd w:val="0"/>
              <w:ind w:left="284" w:firstLine="567"/>
              <w:jc w:val="center"/>
              <w:rPr>
                <w:b/>
              </w:rPr>
            </w:pPr>
            <w:r>
              <w:rPr>
                <w:b/>
              </w:rPr>
              <w:t xml:space="preserve">33 </w:t>
            </w:r>
            <w:r w:rsidR="004A3B20">
              <w:rPr>
                <w:b/>
              </w:rPr>
              <w:t>(</w:t>
            </w:r>
            <w:r w:rsidR="00477ED8">
              <w:rPr>
                <w:b/>
              </w:rPr>
              <w:t>20,8%)</w:t>
            </w:r>
          </w:p>
        </w:tc>
        <w:tc>
          <w:tcPr>
            <w:tcW w:w="2571" w:type="dxa"/>
          </w:tcPr>
          <w:p w:rsidR="00843449" w:rsidRPr="006F28AC" w:rsidRDefault="006F28AC" w:rsidP="005376EC">
            <w:pPr>
              <w:widowControl/>
              <w:adjustRightInd w:val="0"/>
              <w:ind w:left="284" w:firstLine="567"/>
              <w:jc w:val="center"/>
              <w:rPr>
                <w:b/>
              </w:rPr>
            </w:pPr>
            <w:r>
              <w:rPr>
                <w:b/>
              </w:rPr>
              <w:t xml:space="preserve">102 </w:t>
            </w:r>
            <w:r w:rsidR="00477ED8">
              <w:rPr>
                <w:b/>
              </w:rPr>
              <w:t>(64,5%)</w:t>
            </w:r>
          </w:p>
        </w:tc>
      </w:tr>
    </w:tbl>
    <w:p w:rsidR="00B25A8E" w:rsidRDefault="00B25A8E" w:rsidP="005376EC">
      <w:pPr>
        <w:widowControl/>
        <w:adjustRightInd w:val="0"/>
        <w:ind w:left="284" w:firstLine="567"/>
        <w:jc w:val="both"/>
      </w:pPr>
    </w:p>
    <w:p w:rsidR="00B25A8E" w:rsidRDefault="00B25A8E" w:rsidP="005376EC">
      <w:pPr>
        <w:widowControl/>
        <w:adjustRightInd w:val="0"/>
        <w:ind w:left="284" w:firstLine="567"/>
        <w:jc w:val="both"/>
      </w:pPr>
    </w:p>
    <w:p w:rsidR="00AC3BE0" w:rsidRPr="00AC3BE0" w:rsidRDefault="00AC3BE0" w:rsidP="005376EC">
      <w:pPr>
        <w:widowControl/>
        <w:adjustRightInd w:val="0"/>
        <w:ind w:left="284" w:firstLine="567"/>
        <w:jc w:val="center"/>
        <w:rPr>
          <w:b/>
        </w:rPr>
      </w:pPr>
      <w:r w:rsidRPr="00AC3BE0">
        <w:rPr>
          <w:b/>
        </w:rPr>
        <w:t>Основной персонал по возрасту</w:t>
      </w:r>
    </w:p>
    <w:tbl>
      <w:tblPr>
        <w:tblStyle w:val="a8"/>
        <w:tblW w:w="0" w:type="auto"/>
        <w:tblLook w:val="04A0" w:firstRow="1" w:lastRow="0" w:firstColumn="1" w:lastColumn="0" w:noHBand="0" w:noVBand="1"/>
      </w:tblPr>
      <w:tblGrid>
        <w:gridCol w:w="2541"/>
        <w:gridCol w:w="2530"/>
        <w:gridCol w:w="2533"/>
        <w:gridCol w:w="2534"/>
      </w:tblGrid>
      <w:tr w:rsidR="00AC3BE0" w:rsidRPr="00B25A8E" w:rsidTr="00421A0C">
        <w:tc>
          <w:tcPr>
            <w:tcW w:w="2570" w:type="dxa"/>
          </w:tcPr>
          <w:p w:rsidR="00AC3BE0" w:rsidRPr="00922FC8" w:rsidRDefault="00AC3BE0" w:rsidP="004857CD">
            <w:pPr>
              <w:widowControl/>
              <w:adjustRightInd w:val="0"/>
              <w:ind w:left="284"/>
              <w:rPr>
                <w:sz w:val="18"/>
                <w:szCs w:val="18"/>
              </w:rPr>
            </w:pPr>
            <w:r w:rsidRPr="00922FC8">
              <w:rPr>
                <w:sz w:val="18"/>
                <w:szCs w:val="18"/>
              </w:rPr>
              <w:t>Численность работников,</w:t>
            </w:r>
          </w:p>
          <w:p w:rsidR="00AC3BE0" w:rsidRPr="00922FC8" w:rsidRDefault="00AC3BE0" w:rsidP="004857CD">
            <w:pPr>
              <w:widowControl/>
              <w:adjustRightInd w:val="0"/>
              <w:ind w:left="284"/>
              <w:rPr>
                <w:sz w:val="18"/>
                <w:szCs w:val="18"/>
              </w:rPr>
            </w:pPr>
            <w:proofErr w:type="gramStart"/>
            <w:r w:rsidRPr="00922FC8">
              <w:rPr>
                <w:sz w:val="18"/>
                <w:szCs w:val="18"/>
              </w:rPr>
              <w:t>относящихся</w:t>
            </w:r>
            <w:proofErr w:type="gramEnd"/>
            <w:r w:rsidRPr="00922FC8">
              <w:rPr>
                <w:sz w:val="18"/>
                <w:szCs w:val="18"/>
              </w:rPr>
              <w:t xml:space="preserve"> к основному</w:t>
            </w:r>
          </w:p>
          <w:p w:rsidR="00AC3BE0" w:rsidRDefault="00AC3BE0" w:rsidP="004857CD">
            <w:pPr>
              <w:widowControl/>
              <w:adjustRightInd w:val="0"/>
              <w:ind w:left="284"/>
              <w:jc w:val="both"/>
            </w:pPr>
            <w:r w:rsidRPr="00922FC8">
              <w:rPr>
                <w:sz w:val="18"/>
                <w:szCs w:val="18"/>
              </w:rPr>
              <w:t>персоналу, человек</w:t>
            </w:r>
          </w:p>
        </w:tc>
        <w:tc>
          <w:tcPr>
            <w:tcW w:w="7711" w:type="dxa"/>
            <w:gridSpan w:val="3"/>
          </w:tcPr>
          <w:p w:rsidR="00AC3BE0" w:rsidRDefault="00AC3BE0" w:rsidP="005376EC">
            <w:pPr>
              <w:widowControl/>
              <w:adjustRightInd w:val="0"/>
              <w:ind w:left="284" w:firstLine="567"/>
              <w:jc w:val="center"/>
              <w:rPr>
                <w:sz w:val="18"/>
                <w:szCs w:val="18"/>
              </w:rPr>
            </w:pPr>
          </w:p>
          <w:p w:rsidR="00AC3BE0" w:rsidRPr="00B25A8E" w:rsidRDefault="00AC3BE0" w:rsidP="005376EC">
            <w:pPr>
              <w:widowControl/>
              <w:adjustRightInd w:val="0"/>
              <w:ind w:left="284" w:firstLine="567"/>
              <w:jc w:val="center"/>
              <w:rPr>
                <w:sz w:val="18"/>
                <w:szCs w:val="18"/>
              </w:rPr>
            </w:pPr>
            <w:r>
              <w:rPr>
                <w:sz w:val="18"/>
                <w:szCs w:val="18"/>
              </w:rPr>
              <w:t>в</w:t>
            </w:r>
            <w:r w:rsidRPr="00B25A8E">
              <w:rPr>
                <w:sz w:val="18"/>
                <w:szCs w:val="18"/>
              </w:rPr>
              <w:t xml:space="preserve"> том числе со стажем работы</w:t>
            </w:r>
          </w:p>
        </w:tc>
      </w:tr>
      <w:tr w:rsidR="00AC3BE0" w:rsidRPr="00843449" w:rsidTr="00421A0C">
        <w:tc>
          <w:tcPr>
            <w:tcW w:w="2570" w:type="dxa"/>
            <w:vMerge w:val="restart"/>
          </w:tcPr>
          <w:p w:rsidR="00AC3BE0" w:rsidRDefault="00AC3BE0" w:rsidP="005376EC">
            <w:pPr>
              <w:widowControl/>
              <w:adjustRightInd w:val="0"/>
              <w:ind w:left="284" w:firstLine="567"/>
              <w:jc w:val="both"/>
            </w:pPr>
          </w:p>
          <w:p w:rsidR="00AC3BE0" w:rsidRDefault="00AC3BE0" w:rsidP="005376EC">
            <w:pPr>
              <w:widowControl/>
              <w:adjustRightInd w:val="0"/>
              <w:ind w:left="284" w:firstLine="567"/>
              <w:jc w:val="center"/>
            </w:pPr>
            <w:r>
              <w:t>158</w:t>
            </w:r>
          </w:p>
        </w:tc>
        <w:tc>
          <w:tcPr>
            <w:tcW w:w="2570" w:type="dxa"/>
          </w:tcPr>
          <w:p w:rsidR="00AC3BE0" w:rsidRPr="00843449" w:rsidRDefault="003B7DDF" w:rsidP="005376EC">
            <w:pPr>
              <w:widowControl/>
              <w:adjustRightInd w:val="0"/>
              <w:ind w:left="284" w:firstLine="567"/>
              <w:jc w:val="center"/>
              <w:rPr>
                <w:sz w:val="18"/>
                <w:szCs w:val="18"/>
              </w:rPr>
            </w:pPr>
            <w:r>
              <w:rPr>
                <w:sz w:val="18"/>
                <w:szCs w:val="18"/>
              </w:rPr>
              <w:t xml:space="preserve"> до 3</w:t>
            </w:r>
            <w:r w:rsidR="00AC3BE0">
              <w:rPr>
                <w:sz w:val="18"/>
                <w:szCs w:val="18"/>
              </w:rPr>
              <w:t>0</w:t>
            </w:r>
            <w:r>
              <w:rPr>
                <w:sz w:val="18"/>
                <w:szCs w:val="18"/>
              </w:rPr>
              <w:t xml:space="preserve"> </w:t>
            </w:r>
            <w:r w:rsidR="00AC3BE0" w:rsidRPr="00843449">
              <w:rPr>
                <w:sz w:val="18"/>
                <w:szCs w:val="18"/>
              </w:rPr>
              <w:t xml:space="preserve">лет </w:t>
            </w:r>
          </w:p>
        </w:tc>
        <w:tc>
          <w:tcPr>
            <w:tcW w:w="2570" w:type="dxa"/>
          </w:tcPr>
          <w:p w:rsidR="00AC3BE0" w:rsidRPr="00843449" w:rsidRDefault="00AC3BE0" w:rsidP="005376EC">
            <w:pPr>
              <w:widowControl/>
              <w:adjustRightInd w:val="0"/>
              <w:ind w:left="284" w:firstLine="567"/>
              <w:jc w:val="center"/>
              <w:rPr>
                <w:sz w:val="18"/>
                <w:szCs w:val="18"/>
              </w:rPr>
            </w:pPr>
            <w:r w:rsidRPr="00843449">
              <w:rPr>
                <w:sz w:val="18"/>
                <w:szCs w:val="18"/>
              </w:rPr>
              <w:t>от 3</w:t>
            </w:r>
            <w:r w:rsidR="003B7DDF">
              <w:rPr>
                <w:sz w:val="18"/>
                <w:szCs w:val="18"/>
              </w:rPr>
              <w:t>0 до 55</w:t>
            </w:r>
            <w:r>
              <w:rPr>
                <w:sz w:val="18"/>
                <w:szCs w:val="18"/>
              </w:rPr>
              <w:t xml:space="preserve"> лет</w:t>
            </w:r>
          </w:p>
        </w:tc>
        <w:tc>
          <w:tcPr>
            <w:tcW w:w="2571" w:type="dxa"/>
          </w:tcPr>
          <w:p w:rsidR="00AC3BE0" w:rsidRPr="00843449" w:rsidRDefault="003B7DDF" w:rsidP="005376EC">
            <w:pPr>
              <w:widowControl/>
              <w:adjustRightInd w:val="0"/>
              <w:ind w:left="284" w:firstLine="567"/>
              <w:jc w:val="center"/>
              <w:rPr>
                <w:sz w:val="18"/>
                <w:szCs w:val="18"/>
              </w:rPr>
            </w:pPr>
            <w:r>
              <w:rPr>
                <w:sz w:val="18"/>
                <w:szCs w:val="18"/>
              </w:rPr>
              <w:t>свыше 55</w:t>
            </w:r>
            <w:r w:rsidR="00AC3BE0" w:rsidRPr="00843449">
              <w:rPr>
                <w:sz w:val="18"/>
                <w:szCs w:val="18"/>
              </w:rPr>
              <w:t xml:space="preserve"> лет</w:t>
            </w:r>
          </w:p>
        </w:tc>
      </w:tr>
      <w:tr w:rsidR="00AC3BE0" w:rsidRPr="006F28AC" w:rsidTr="00421A0C">
        <w:tc>
          <w:tcPr>
            <w:tcW w:w="2570" w:type="dxa"/>
            <w:vMerge/>
          </w:tcPr>
          <w:p w:rsidR="00AC3BE0" w:rsidRDefault="00AC3BE0" w:rsidP="005376EC">
            <w:pPr>
              <w:widowControl/>
              <w:adjustRightInd w:val="0"/>
              <w:ind w:left="284" w:firstLine="567"/>
              <w:jc w:val="both"/>
            </w:pPr>
          </w:p>
        </w:tc>
        <w:tc>
          <w:tcPr>
            <w:tcW w:w="2570" w:type="dxa"/>
          </w:tcPr>
          <w:p w:rsidR="00AC3BE0" w:rsidRPr="006F28AC" w:rsidRDefault="003B7DDF" w:rsidP="005376EC">
            <w:pPr>
              <w:widowControl/>
              <w:adjustRightInd w:val="0"/>
              <w:ind w:left="284" w:firstLine="567"/>
              <w:jc w:val="center"/>
              <w:rPr>
                <w:b/>
              </w:rPr>
            </w:pPr>
            <w:r>
              <w:rPr>
                <w:b/>
              </w:rPr>
              <w:t>6</w:t>
            </w:r>
            <w:r w:rsidR="00477ED8">
              <w:rPr>
                <w:b/>
              </w:rPr>
              <w:t xml:space="preserve"> (3,7%)</w:t>
            </w:r>
          </w:p>
        </w:tc>
        <w:tc>
          <w:tcPr>
            <w:tcW w:w="2570" w:type="dxa"/>
          </w:tcPr>
          <w:p w:rsidR="00AC3BE0" w:rsidRPr="006F28AC" w:rsidRDefault="003B7DDF" w:rsidP="005376EC">
            <w:pPr>
              <w:widowControl/>
              <w:adjustRightInd w:val="0"/>
              <w:ind w:left="284" w:firstLine="567"/>
              <w:jc w:val="center"/>
              <w:rPr>
                <w:b/>
              </w:rPr>
            </w:pPr>
            <w:r>
              <w:rPr>
                <w:b/>
              </w:rPr>
              <w:t>113</w:t>
            </w:r>
            <w:r w:rsidR="00AC3BE0">
              <w:rPr>
                <w:b/>
              </w:rPr>
              <w:t xml:space="preserve"> </w:t>
            </w:r>
            <w:r w:rsidR="00477ED8">
              <w:rPr>
                <w:b/>
              </w:rPr>
              <w:t>(71,5%)</w:t>
            </w:r>
          </w:p>
        </w:tc>
        <w:tc>
          <w:tcPr>
            <w:tcW w:w="2571" w:type="dxa"/>
          </w:tcPr>
          <w:p w:rsidR="00AC3BE0" w:rsidRPr="006F28AC" w:rsidRDefault="003B7DDF" w:rsidP="005376EC">
            <w:pPr>
              <w:widowControl/>
              <w:adjustRightInd w:val="0"/>
              <w:ind w:left="284" w:firstLine="567"/>
              <w:jc w:val="center"/>
              <w:rPr>
                <w:b/>
              </w:rPr>
            </w:pPr>
            <w:r>
              <w:rPr>
                <w:b/>
              </w:rPr>
              <w:t>39</w:t>
            </w:r>
            <w:r w:rsidR="00AC3BE0">
              <w:rPr>
                <w:b/>
              </w:rPr>
              <w:t xml:space="preserve"> </w:t>
            </w:r>
            <w:r w:rsidR="0061353B">
              <w:rPr>
                <w:b/>
              </w:rPr>
              <w:t>(24,6%)</w:t>
            </w:r>
          </w:p>
        </w:tc>
      </w:tr>
    </w:tbl>
    <w:p w:rsidR="00AC3BE0" w:rsidRPr="000649CC" w:rsidRDefault="00AC3BE0" w:rsidP="005376EC">
      <w:pPr>
        <w:widowControl/>
        <w:adjustRightInd w:val="0"/>
        <w:ind w:left="284" w:firstLine="567"/>
        <w:jc w:val="both"/>
        <w:rPr>
          <w:b/>
        </w:rPr>
      </w:pPr>
    </w:p>
    <w:p w:rsidR="00E85398" w:rsidRPr="000D4FCF" w:rsidRDefault="00BC5338" w:rsidP="005376EC">
      <w:pPr>
        <w:widowControl/>
        <w:adjustRightInd w:val="0"/>
        <w:ind w:left="284" w:firstLine="567"/>
        <w:jc w:val="both"/>
        <w:rPr>
          <w:sz w:val="24"/>
          <w:szCs w:val="24"/>
        </w:rPr>
      </w:pPr>
      <w:proofErr w:type="gramStart"/>
      <w:r w:rsidRPr="000D4FCF">
        <w:rPr>
          <w:b/>
          <w:sz w:val="24"/>
          <w:szCs w:val="24"/>
        </w:rPr>
        <w:t xml:space="preserve">Характеристика системы повышения квалификации и профессиональной переподготовки основного персонала муниципальных библиотек: </w:t>
      </w:r>
      <w:r w:rsidR="006A6C4F" w:rsidRPr="000D4FCF">
        <w:rPr>
          <w:sz w:val="24"/>
          <w:szCs w:val="24"/>
        </w:rPr>
        <w:t>в</w:t>
      </w:r>
      <w:r w:rsidRPr="000D4FCF">
        <w:rPr>
          <w:sz w:val="24"/>
          <w:szCs w:val="24"/>
        </w:rPr>
        <w:t xml:space="preserve"> </w:t>
      </w:r>
      <w:r w:rsidR="000649CC" w:rsidRPr="000D4FCF">
        <w:rPr>
          <w:sz w:val="24"/>
          <w:szCs w:val="24"/>
        </w:rPr>
        <w:t xml:space="preserve">специализированных детских библиотеках Оренбургской области </w:t>
      </w:r>
      <w:r w:rsidR="002B0B4A" w:rsidRPr="000D4FCF">
        <w:rPr>
          <w:sz w:val="24"/>
          <w:szCs w:val="24"/>
        </w:rPr>
        <w:t>6 сотрудников</w:t>
      </w:r>
      <w:r w:rsidR="000649CC" w:rsidRPr="000D4FCF">
        <w:rPr>
          <w:sz w:val="24"/>
          <w:szCs w:val="24"/>
        </w:rPr>
        <w:t xml:space="preserve"> обучаются в </w:t>
      </w:r>
      <w:r w:rsidR="00610184" w:rsidRPr="000D4FCF">
        <w:rPr>
          <w:sz w:val="24"/>
          <w:szCs w:val="24"/>
        </w:rPr>
        <w:t>ВУЗ</w:t>
      </w:r>
      <w:r w:rsidRPr="000D4FCF">
        <w:rPr>
          <w:sz w:val="24"/>
          <w:szCs w:val="24"/>
        </w:rPr>
        <w:t>ах</w:t>
      </w:r>
      <w:r w:rsidR="002B0B4A" w:rsidRPr="000D4FCF">
        <w:rPr>
          <w:sz w:val="24"/>
          <w:szCs w:val="24"/>
        </w:rPr>
        <w:t xml:space="preserve">, 4 из них </w:t>
      </w:r>
      <w:r w:rsidR="00610184" w:rsidRPr="000D4FCF">
        <w:rPr>
          <w:sz w:val="24"/>
          <w:szCs w:val="24"/>
        </w:rPr>
        <w:t>в библиотечных.</w:t>
      </w:r>
      <w:r w:rsidRPr="000D4FCF">
        <w:rPr>
          <w:sz w:val="24"/>
          <w:szCs w:val="24"/>
        </w:rPr>
        <w:t xml:space="preserve"> </w:t>
      </w:r>
      <w:proofErr w:type="gramEnd"/>
    </w:p>
    <w:p w:rsidR="00844604" w:rsidRPr="000D4FCF" w:rsidRDefault="00E85398" w:rsidP="005376EC">
      <w:pPr>
        <w:widowControl/>
        <w:adjustRightInd w:val="0"/>
        <w:ind w:left="284" w:firstLine="567"/>
        <w:jc w:val="both"/>
        <w:rPr>
          <w:sz w:val="24"/>
          <w:szCs w:val="24"/>
        </w:rPr>
      </w:pPr>
      <w:r w:rsidRPr="000D4FCF">
        <w:rPr>
          <w:sz w:val="24"/>
          <w:szCs w:val="24"/>
        </w:rPr>
        <w:t xml:space="preserve">В </w:t>
      </w:r>
      <w:r w:rsidR="007E1BAB" w:rsidRPr="000D4FCF">
        <w:rPr>
          <w:sz w:val="24"/>
          <w:szCs w:val="24"/>
        </w:rPr>
        <w:t xml:space="preserve">рамках нацпроекта «Культура»  </w:t>
      </w:r>
      <w:r w:rsidR="00B15D41" w:rsidRPr="000D4FCF">
        <w:rPr>
          <w:sz w:val="24"/>
          <w:szCs w:val="24"/>
        </w:rPr>
        <w:t xml:space="preserve">в  </w:t>
      </w:r>
      <w:r w:rsidRPr="000D4FCF">
        <w:rPr>
          <w:sz w:val="24"/>
          <w:szCs w:val="24"/>
        </w:rPr>
        <w:t>течение 2023 года</w:t>
      </w:r>
      <w:r w:rsidR="00B15D41" w:rsidRPr="000D4FCF">
        <w:rPr>
          <w:sz w:val="24"/>
          <w:szCs w:val="24"/>
        </w:rPr>
        <w:t xml:space="preserve"> </w:t>
      </w:r>
      <w:r w:rsidRPr="000D4FCF">
        <w:rPr>
          <w:sz w:val="24"/>
          <w:szCs w:val="24"/>
        </w:rPr>
        <w:t xml:space="preserve"> </w:t>
      </w:r>
      <w:r w:rsidR="00B15D41" w:rsidRPr="000D4FCF">
        <w:rPr>
          <w:sz w:val="24"/>
          <w:szCs w:val="24"/>
        </w:rPr>
        <w:t xml:space="preserve">дистанционно </w:t>
      </w:r>
      <w:r w:rsidRPr="000D4FCF">
        <w:rPr>
          <w:sz w:val="24"/>
          <w:szCs w:val="24"/>
        </w:rPr>
        <w:t xml:space="preserve">прошли обучение на курсах повышения квалификации 47 </w:t>
      </w:r>
      <w:r w:rsidR="00275EB3" w:rsidRPr="000D4FCF">
        <w:rPr>
          <w:sz w:val="24"/>
          <w:szCs w:val="24"/>
        </w:rPr>
        <w:t xml:space="preserve"> сотрудников. </w:t>
      </w:r>
      <w:r w:rsidR="005A2EE7" w:rsidRPr="000D4FCF">
        <w:rPr>
          <w:sz w:val="24"/>
          <w:szCs w:val="24"/>
        </w:rPr>
        <w:t>Это п</w:t>
      </w:r>
      <w:r w:rsidR="00844604" w:rsidRPr="000D4FCF">
        <w:rPr>
          <w:sz w:val="24"/>
          <w:szCs w:val="24"/>
        </w:rPr>
        <w:t>рограммы</w:t>
      </w:r>
      <w:r w:rsidR="00BC5338" w:rsidRPr="000D4FCF">
        <w:rPr>
          <w:sz w:val="24"/>
          <w:szCs w:val="24"/>
        </w:rPr>
        <w:t xml:space="preserve"> повыше</w:t>
      </w:r>
      <w:r w:rsidR="005A2EE7" w:rsidRPr="000D4FCF">
        <w:rPr>
          <w:sz w:val="24"/>
          <w:szCs w:val="24"/>
        </w:rPr>
        <w:t>ния квалификации (72 ч.) по темам</w:t>
      </w:r>
      <w:r w:rsidR="00BC5338" w:rsidRPr="000D4FCF">
        <w:rPr>
          <w:sz w:val="24"/>
          <w:szCs w:val="24"/>
        </w:rPr>
        <w:t>: «Библиотека нового поколения: внедрение изменений» и «Библиотека нового поколения: управление изменениями»</w:t>
      </w:r>
      <w:r w:rsidR="003F5B9C" w:rsidRPr="000D4FCF">
        <w:rPr>
          <w:sz w:val="24"/>
          <w:szCs w:val="24"/>
        </w:rPr>
        <w:t>,</w:t>
      </w:r>
      <w:r w:rsidR="00BC5338" w:rsidRPr="000D4FCF">
        <w:rPr>
          <w:sz w:val="24"/>
          <w:szCs w:val="24"/>
        </w:rPr>
        <w:t xml:space="preserve"> </w:t>
      </w:r>
      <w:r w:rsidR="003F5B9C" w:rsidRPr="000D4FCF">
        <w:rPr>
          <w:sz w:val="24"/>
          <w:szCs w:val="24"/>
        </w:rPr>
        <w:t xml:space="preserve">«Библиотека нового поколения: командный онлайн-проект» </w:t>
      </w:r>
      <w:r w:rsidR="002A2CAE" w:rsidRPr="000D4FCF">
        <w:rPr>
          <w:sz w:val="24"/>
          <w:szCs w:val="24"/>
        </w:rPr>
        <w:t>(</w:t>
      </w:r>
      <w:r w:rsidR="00BC5338" w:rsidRPr="000D4FCF">
        <w:rPr>
          <w:sz w:val="24"/>
          <w:szCs w:val="24"/>
        </w:rPr>
        <w:t>ФГБУ «Российс</w:t>
      </w:r>
      <w:r w:rsidR="00275EB3" w:rsidRPr="000D4FCF">
        <w:rPr>
          <w:sz w:val="24"/>
          <w:szCs w:val="24"/>
        </w:rPr>
        <w:t>кая государственная библиотека»</w:t>
      </w:r>
      <w:r w:rsidR="002A2CAE" w:rsidRPr="000D4FCF">
        <w:rPr>
          <w:sz w:val="24"/>
          <w:szCs w:val="24"/>
        </w:rPr>
        <w:t>)</w:t>
      </w:r>
      <w:r w:rsidR="00275EB3" w:rsidRPr="000D4FCF">
        <w:rPr>
          <w:sz w:val="24"/>
          <w:szCs w:val="24"/>
        </w:rPr>
        <w:t>;</w:t>
      </w:r>
      <w:r w:rsidR="00BC5338" w:rsidRPr="000D4FCF">
        <w:rPr>
          <w:sz w:val="24"/>
          <w:szCs w:val="24"/>
        </w:rPr>
        <w:t xml:space="preserve"> </w:t>
      </w:r>
      <w:r w:rsidR="00B15D41" w:rsidRPr="000D4FCF">
        <w:rPr>
          <w:sz w:val="24"/>
          <w:szCs w:val="24"/>
        </w:rPr>
        <w:t>«Муниципальная библиотека и пользователи в виртуальной среде: актуальные вопросы взаимодействия»</w:t>
      </w:r>
      <w:r w:rsidR="00D311D2" w:rsidRPr="000D4FCF">
        <w:rPr>
          <w:sz w:val="24"/>
          <w:szCs w:val="24"/>
        </w:rPr>
        <w:t xml:space="preserve"> (</w:t>
      </w:r>
      <w:r w:rsidR="00275EB3" w:rsidRPr="000D4FCF">
        <w:rPr>
          <w:sz w:val="24"/>
          <w:szCs w:val="24"/>
        </w:rPr>
        <w:t xml:space="preserve">ФГБОУ </w:t>
      </w:r>
      <w:proofErr w:type="gramStart"/>
      <w:r w:rsidR="00275EB3" w:rsidRPr="000D4FCF">
        <w:rPr>
          <w:sz w:val="24"/>
          <w:szCs w:val="24"/>
        </w:rPr>
        <w:t>ВО</w:t>
      </w:r>
      <w:proofErr w:type="gramEnd"/>
      <w:r w:rsidR="00275EB3" w:rsidRPr="000D4FCF">
        <w:rPr>
          <w:sz w:val="24"/>
          <w:szCs w:val="24"/>
        </w:rPr>
        <w:t xml:space="preserve"> «Санкт-Петербургский государственный институт культуры»</w:t>
      </w:r>
      <w:r w:rsidR="00D311D2" w:rsidRPr="000D4FCF">
        <w:rPr>
          <w:sz w:val="24"/>
          <w:szCs w:val="24"/>
        </w:rPr>
        <w:t>)</w:t>
      </w:r>
      <w:r w:rsidR="00275EB3" w:rsidRPr="000D4FCF">
        <w:rPr>
          <w:sz w:val="24"/>
          <w:szCs w:val="24"/>
        </w:rPr>
        <w:t xml:space="preserve">; </w:t>
      </w:r>
      <w:r w:rsidR="002908F0" w:rsidRPr="000D4FCF">
        <w:rPr>
          <w:sz w:val="24"/>
          <w:szCs w:val="24"/>
        </w:rPr>
        <w:t>«Чтение современных детей и подростков: психология, педагогика, формы и методы продвижения»</w:t>
      </w:r>
      <w:r w:rsidR="003640F4" w:rsidRPr="000D4FCF">
        <w:rPr>
          <w:sz w:val="24"/>
          <w:szCs w:val="24"/>
        </w:rPr>
        <w:t xml:space="preserve">, «Мультимедийное оборудование  в практике работы детских библиотек: новые возможности приобщения к чтению» </w:t>
      </w:r>
      <w:r w:rsidR="00D311D2" w:rsidRPr="000D4FCF">
        <w:rPr>
          <w:sz w:val="24"/>
          <w:szCs w:val="24"/>
        </w:rPr>
        <w:t>(</w:t>
      </w:r>
      <w:r w:rsidR="002908F0" w:rsidRPr="000D4FCF">
        <w:rPr>
          <w:sz w:val="24"/>
          <w:szCs w:val="24"/>
        </w:rPr>
        <w:t>РГДБ</w:t>
      </w:r>
      <w:r w:rsidR="00D311D2" w:rsidRPr="000D4FCF">
        <w:rPr>
          <w:sz w:val="24"/>
          <w:szCs w:val="24"/>
        </w:rPr>
        <w:t>)</w:t>
      </w:r>
      <w:r w:rsidR="002908F0" w:rsidRPr="000D4FCF">
        <w:rPr>
          <w:sz w:val="24"/>
          <w:szCs w:val="24"/>
        </w:rPr>
        <w:t xml:space="preserve">; </w:t>
      </w:r>
      <w:r w:rsidR="00216B70" w:rsidRPr="000D4FCF">
        <w:rPr>
          <w:sz w:val="24"/>
          <w:szCs w:val="24"/>
        </w:rPr>
        <w:t>«Модельные библиотеки: создание, управление, компетенция персонала»</w:t>
      </w:r>
      <w:r w:rsidR="0051310D" w:rsidRPr="000D4FCF">
        <w:rPr>
          <w:sz w:val="24"/>
          <w:szCs w:val="24"/>
        </w:rPr>
        <w:t xml:space="preserve">, «Современные технологии библиотечного обслуживания» </w:t>
      </w:r>
      <w:r w:rsidR="00216B70" w:rsidRPr="000D4FCF">
        <w:rPr>
          <w:sz w:val="24"/>
          <w:szCs w:val="24"/>
        </w:rPr>
        <w:t xml:space="preserve"> (ФГБОУ </w:t>
      </w:r>
      <w:proofErr w:type="gramStart"/>
      <w:r w:rsidR="00216B70" w:rsidRPr="000D4FCF">
        <w:rPr>
          <w:sz w:val="24"/>
          <w:szCs w:val="24"/>
        </w:rPr>
        <w:t>ВО</w:t>
      </w:r>
      <w:proofErr w:type="gramEnd"/>
      <w:r w:rsidR="00216B70" w:rsidRPr="000D4FCF">
        <w:rPr>
          <w:sz w:val="24"/>
          <w:szCs w:val="24"/>
        </w:rPr>
        <w:t xml:space="preserve">  «Челябинский государственный институт культуры»)</w:t>
      </w:r>
      <w:r w:rsidR="00911331" w:rsidRPr="000D4FCF">
        <w:rPr>
          <w:sz w:val="24"/>
          <w:szCs w:val="24"/>
        </w:rPr>
        <w:t xml:space="preserve">; «Формирование безбарьерной среды и развитие инклюзивных проектов в учреждениях культуры и образовательных организациях отрасли культуры» (Российская государственная специализированная  академия искусств); </w:t>
      </w:r>
      <w:r w:rsidR="00EF19E0" w:rsidRPr="000D4FCF">
        <w:rPr>
          <w:sz w:val="24"/>
          <w:szCs w:val="24"/>
        </w:rPr>
        <w:t>«Детский библиотекарь: новые компетенции в современных условия» (Региональный центр повышения квалификации</w:t>
      </w:r>
      <w:r w:rsidR="004857CD">
        <w:rPr>
          <w:sz w:val="24"/>
          <w:szCs w:val="24"/>
        </w:rPr>
        <w:t>,</w:t>
      </w:r>
      <w:r w:rsidR="00EF19E0" w:rsidRPr="000D4FCF">
        <w:rPr>
          <w:sz w:val="24"/>
          <w:szCs w:val="24"/>
        </w:rPr>
        <w:t xml:space="preserve"> город Рязань); </w:t>
      </w:r>
      <w:r w:rsidR="00F75DB8" w:rsidRPr="000D4FCF">
        <w:rPr>
          <w:sz w:val="24"/>
          <w:szCs w:val="24"/>
        </w:rPr>
        <w:lastRenderedPageBreak/>
        <w:t xml:space="preserve">«Современные направления деятельности библиотек в работе с детьми и молодежью» (ФГБОУ </w:t>
      </w:r>
      <w:proofErr w:type="gramStart"/>
      <w:r w:rsidR="00F75DB8" w:rsidRPr="000D4FCF">
        <w:rPr>
          <w:sz w:val="24"/>
          <w:szCs w:val="24"/>
        </w:rPr>
        <w:t>ВО</w:t>
      </w:r>
      <w:proofErr w:type="gramEnd"/>
      <w:r w:rsidR="00F75DB8" w:rsidRPr="000D4FCF">
        <w:rPr>
          <w:sz w:val="24"/>
          <w:szCs w:val="24"/>
        </w:rPr>
        <w:t xml:space="preserve"> «Кемеровский госу</w:t>
      </w:r>
      <w:r w:rsidR="001A16E3" w:rsidRPr="000D4FCF">
        <w:rPr>
          <w:sz w:val="24"/>
          <w:szCs w:val="24"/>
        </w:rPr>
        <w:t xml:space="preserve">дарственный институт культуры»); </w:t>
      </w:r>
      <w:r w:rsidR="00657114" w:rsidRPr="000D4FCF">
        <w:rPr>
          <w:sz w:val="24"/>
          <w:szCs w:val="24"/>
        </w:rPr>
        <w:t>«Библиотекарь будущего: от буквы до цифры» (Национальный исследовательский Томский государственный университет)</w:t>
      </w:r>
      <w:r w:rsidR="004857CD">
        <w:rPr>
          <w:sz w:val="24"/>
          <w:szCs w:val="24"/>
        </w:rPr>
        <w:t>.</w:t>
      </w:r>
    </w:p>
    <w:p w:rsidR="00844604" w:rsidRPr="000D4FCF" w:rsidRDefault="00A02C8E" w:rsidP="005376EC">
      <w:pPr>
        <w:widowControl/>
        <w:adjustRightInd w:val="0"/>
        <w:ind w:left="284" w:firstLine="567"/>
        <w:jc w:val="both"/>
        <w:rPr>
          <w:sz w:val="24"/>
          <w:szCs w:val="24"/>
        </w:rPr>
      </w:pPr>
      <w:r w:rsidRPr="000D4FCF">
        <w:rPr>
          <w:sz w:val="24"/>
          <w:szCs w:val="24"/>
        </w:rPr>
        <w:t>Кроме</w:t>
      </w:r>
      <w:r w:rsidR="00D311D2" w:rsidRPr="000D4FCF">
        <w:rPr>
          <w:sz w:val="24"/>
          <w:szCs w:val="24"/>
        </w:rPr>
        <w:t xml:space="preserve"> этого</w:t>
      </w:r>
      <w:r w:rsidR="004857CD">
        <w:rPr>
          <w:sz w:val="24"/>
          <w:szCs w:val="24"/>
        </w:rPr>
        <w:t>,</w:t>
      </w:r>
      <w:r w:rsidR="00D311D2" w:rsidRPr="000D4FCF">
        <w:rPr>
          <w:sz w:val="24"/>
          <w:szCs w:val="24"/>
        </w:rPr>
        <w:t xml:space="preserve"> коллеги обучились по про</w:t>
      </w:r>
      <w:r w:rsidRPr="000D4FCF">
        <w:rPr>
          <w:sz w:val="24"/>
          <w:szCs w:val="24"/>
        </w:rPr>
        <w:t xml:space="preserve">граммам: </w:t>
      </w:r>
      <w:proofErr w:type="gramStart"/>
      <w:r w:rsidR="002908F0" w:rsidRPr="000D4FCF">
        <w:rPr>
          <w:sz w:val="24"/>
          <w:szCs w:val="24"/>
        </w:rPr>
        <w:t xml:space="preserve">«Патриотическое воспитание молодежи» </w:t>
      </w:r>
      <w:r w:rsidR="004857CD">
        <w:rPr>
          <w:sz w:val="24"/>
          <w:szCs w:val="24"/>
        </w:rPr>
        <w:t>(</w:t>
      </w:r>
      <w:r w:rsidR="002908F0" w:rsidRPr="000D4FCF">
        <w:rPr>
          <w:sz w:val="24"/>
          <w:szCs w:val="24"/>
        </w:rPr>
        <w:t>Региональный центр патриотического воспитания и допризывной подготовки молодежи ГАУ Оренбургской области «РАМПиП»</w:t>
      </w:r>
      <w:r w:rsidR="004857CD">
        <w:rPr>
          <w:sz w:val="24"/>
          <w:szCs w:val="24"/>
        </w:rPr>
        <w:t>)</w:t>
      </w:r>
      <w:r w:rsidR="002908F0" w:rsidRPr="000D4FCF">
        <w:rPr>
          <w:sz w:val="24"/>
          <w:szCs w:val="24"/>
        </w:rPr>
        <w:t xml:space="preserve">; </w:t>
      </w:r>
      <w:r w:rsidRPr="000D4FCF">
        <w:rPr>
          <w:sz w:val="24"/>
          <w:szCs w:val="24"/>
        </w:rPr>
        <w:t>«Технология ведения электронной книговыдачи в САБ ИРБИС64»</w:t>
      </w:r>
      <w:r w:rsidR="005A2EE7" w:rsidRPr="000D4FCF">
        <w:rPr>
          <w:sz w:val="24"/>
          <w:szCs w:val="24"/>
        </w:rPr>
        <w:t xml:space="preserve"> (Общество с ограниченной ответственностью «ЭЙВИДИ-СИСТЕМ»)</w:t>
      </w:r>
      <w:r w:rsidR="00C76BC3" w:rsidRPr="000D4FCF">
        <w:rPr>
          <w:sz w:val="24"/>
          <w:szCs w:val="24"/>
        </w:rPr>
        <w:t xml:space="preserve">; </w:t>
      </w:r>
      <w:r w:rsidR="001829D8" w:rsidRPr="000D4FCF">
        <w:rPr>
          <w:sz w:val="24"/>
          <w:szCs w:val="24"/>
        </w:rPr>
        <w:t>«Информационные технологии в библиотечной сфере деятельности»,</w:t>
      </w:r>
      <w:r w:rsidR="00EF6678" w:rsidRPr="000D4FCF">
        <w:rPr>
          <w:sz w:val="24"/>
          <w:szCs w:val="24"/>
        </w:rPr>
        <w:t xml:space="preserve"> </w:t>
      </w:r>
      <w:r w:rsidR="001829D8" w:rsidRPr="000D4FCF">
        <w:rPr>
          <w:sz w:val="24"/>
          <w:szCs w:val="24"/>
        </w:rPr>
        <w:t xml:space="preserve"> «Современные методы в управлении деятельностью библиотеки»</w:t>
      </w:r>
      <w:r w:rsidR="001A16E3" w:rsidRPr="000D4FCF">
        <w:rPr>
          <w:sz w:val="24"/>
          <w:szCs w:val="24"/>
        </w:rPr>
        <w:t xml:space="preserve"> (Оренбургский филиал Образовательного учреждения профсоюзов высшего образования «Академия труда и социальных отношений»);</w:t>
      </w:r>
      <w:proofErr w:type="gramEnd"/>
      <w:r w:rsidR="001A16E3" w:rsidRPr="000D4FCF">
        <w:rPr>
          <w:sz w:val="24"/>
          <w:szCs w:val="24"/>
        </w:rPr>
        <w:t xml:space="preserve"> </w:t>
      </w:r>
      <w:r w:rsidR="00C167EA" w:rsidRPr="000D4FCF">
        <w:rPr>
          <w:sz w:val="24"/>
          <w:szCs w:val="24"/>
        </w:rPr>
        <w:t>«Библиотечно-информационная деятельность» (ГБОУ ВО «ОГИИ им. Л.и М. Ростроповичей»)</w:t>
      </w:r>
      <w:r w:rsidR="00496D08" w:rsidRPr="000D4FCF">
        <w:rPr>
          <w:sz w:val="24"/>
          <w:szCs w:val="24"/>
        </w:rPr>
        <w:t>; «Противодействие коррупции в системе государственного и муниципального управления» (АНО ЦДПО «Академия»).</w:t>
      </w:r>
    </w:p>
    <w:p w:rsidR="00766C11" w:rsidRDefault="00BC5338" w:rsidP="005376EC">
      <w:pPr>
        <w:widowControl/>
        <w:adjustRightInd w:val="0"/>
        <w:ind w:left="284" w:firstLine="567"/>
        <w:jc w:val="both"/>
        <w:rPr>
          <w:sz w:val="24"/>
          <w:szCs w:val="24"/>
        </w:rPr>
      </w:pPr>
      <w:r w:rsidRPr="000D4FCF">
        <w:rPr>
          <w:sz w:val="24"/>
          <w:szCs w:val="24"/>
        </w:rPr>
        <w:t xml:space="preserve">Анализ состава библиотечных кадров показал, что в </w:t>
      </w:r>
      <w:r w:rsidR="002B197A" w:rsidRPr="000D4FCF">
        <w:rPr>
          <w:sz w:val="24"/>
          <w:szCs w:val="24"/>
        </w:rPr>
        <w:t xml:space="preserve">специализированных детских </w:t>
      </w:r>
      <w:r w:rsidRPr="000D4FCF">
        <w:rPr>
          <w:sz w:val="24"/>
          <w:szCs w:val="24"/>
        </w:rPr>
        <w:t>библиотеках</w:t>
      </w:r>
      <w:r w:rsidR="002B197A" w:rsidRPr="000D4FCF">
        <w:rPr>
          <w:sz w:val="24"/>
          <w:szCs w:val="24"/>
        </w:rPr>
        <w:t xml:space="preserve"> Оренбургской области</w:t>
      </w:r>
      <w:r w:rsidRPr="000D4FCF">
        <w:rPr>
          <w:sz w:val="24"/>
          <w:szCs w:val="24"/>
        </w:rPr>
        <w:t xml:space="preserve">  больше всего специалистов с высшим гуманитарным образованием, в о</w:t>
      </w:r>
      <w:r w:rsidR="005467B8" w:rsidRPr="000D4FCF">
        <w:rPr>
          <w:sz w:val="24"/>
          <w:szCs w:val="24"/>
        </w:rPr>
        <w:t>сновном педагогическим. Всего 38</w:t>
      </w:r>
      <w:r w:rsidR="00022570" w:rsidRPr="000D4FCF">
        <w:rPr>
          <w:sz w:val="24"/>
          <w:szCs w:val="24"/>
        </w:rPr>
        <w:t xml:space="preserve"> человек (24</w:t>
      </w:r>
      <w:r w:rsidRPr="000D4FCF">
        <w:rPr>
          <w:sz w:val="24"/>
          <w:szCs w:val="24"/>
        </w:rPr>
        <w:t xml:space="preserve"> %) от общего числа сотрудников имеют </w:t>
      </w:r>
      <w:r w:rsidR="00022570" w:rsidRPr="000D4FCF">
        <w:rPr>
          <w:sz w:val="24"/>
          <w:szCs w:val="24"/>
        </w:rPr>
        <w:t xml:space="preserve">высшее </w:t>
      </w:r>
      <w:r w:rsidRPr="000D4FCF">
        <w:rPr>
          <w:sz w:val="24"/>
          <w:szCs w:val="24"/>
        </w:rPr>
        <w:t xml:space="preserve">библиотечное </w:t>
      </w:r>
      <w:r w:rsidR="00022570" w:rsidRPr="000D4FCF">
        <w:rPr>
          <w:sz w:val="24"/>
          <w:szCs w:val="24"/>
        </w:rPr>
        <w:t xml:space="preserve">и </w:t>
      </w:r>
      <w:r w:rsidR="00902E5D" w:rsidRPr="000D4FCF">
        <w:rPr>
          <w:sz w:val="24"/>
          <w:szCs w:val="24"/>
        </w:rPr>
        <w:t xml:space="preserve">40 (25%) </w:t>
      </w:r>
      <w:r w:rsidR="00022570" w:rsidRPr="000D4FCF">
        <w:rPr>
          <w:sz w:val="24"/>
          <w:szCs w:val="24"/>
        </w:rPr>
        <w:t xml:space="preserve">среднее специальное </w:t>
      </w:r>
      <w:r w:rsidR="00902E5D" w:rsidRPr="000D4FCF">
        <w:rPr>
          <w:sz w:val="24"/>
          <w:szCs w:val="24"/>
        </w:rPr>
        <w:t>образование. Из 158</w:t>
      </w:r>
      <w:r w:rsidRPr="000D4FCF">
        <w:rPr>
          <w:sz w:val="24"/>
          <w:szCs w:val="24"/>
        </w:rPr>
        <w:t xml:space="preserve"> сотрудников основного пе</w:t>
      </w:r>
      <w:r w:rsidR="00902E5D" w:rsidRPr="000D4FCF">
        <w:rPr>
          <w:sz w:val="24"/>
          <w:szCs w:val="24"/>
        </w:rPr>
        <w:t>рсонала свыше 10 лет работают 102 (64,5%)</w:t>
      </w:r>
      <w:r w:rsidRPr="000D4FCF">
        <w:rPr>
          <w:sz w:val="24"/>
          <w:szCs w:val="24"/>
        </w:rPr>
        <w:t xml:space="preserve"> человек. Как видим, наибольшее число библиотекарей имеет достаточно опыта для качественного библиотечного обслуживания жителей и внедрения новых инновационных форм и методов библиотечного обслуживания. В целях получения сотрудниками новых знаний и усвоения новых навыков, приемов работы ежегодно разрабатывается план по повышению квалификации сотрудников, что позволяет библиотекарям лучше понимать требования читателей и оставаться конкурентоспособными в своей специализации. </w:t>
      </w:r>
    </w:p>
    <w:p w:rsidR="000D4FCF" w:rsidRPr="000D4FCF" w:rsidRDefault="000D4FCF" w:rsidP="005376EC">
      <w:pPr>
        <w:widowControl/>
        <w:adjustRightInd w:val="0"/>
        <w:ind w:left="284" w:firstLine="567"/>
        <w:jc w:val="both"/>
        <w:rPr>
          <w:sz w:val="24"/>
          <w:szCs w:val="24"/>
        </w:rPr>
      </w:pPr>
    </w:p>
    <w:p w:rsidR="00C25E6F" w:rsidRDefault="00C25E6F" w:rsidP="005376EC">
      <w:pPr>
        <w:widowControl/>
        <w:adjustRightInd w:val="0"/>
        <w:ind w:left="284" w:firstLine="567"/>
        <w:jc w:val="both"/>
        <w:rPr>
          <w:rFonts w:eastAsiaTheme="minorHAnsi"/>
          <w:color w:val="1B1D1C"/>
          <w:sz w:val="24"/>
          <w:szCs w:val="24"/>
        </w:rPr>
      </w:pPr>
    </w:p>
    <w:p w:rsidR="00C25E6F" w:rsidRPr="00567ECA" w:rsidRDefault="00C25E6F" w:rsidP="005376EC">
      <w:pPr>
        <w:widowControl/>
        <w:adjustRightInd w:val="0"/>
        <w:ind w:left="284" w:firstLine="567"/>
        <w:jc w:val="both"/>
        <w:rPr>
          <w:rFonts w:eastAsiaTheme="minorHAnsi"/>
          <w:color w:val="1B1D1C"/>
          <w:sz w:val="24"/>
          <w:szCs w:val="24"/>
        </w:rPr>
      </w:pPr>
    </w:p>
    <w:p w:rsidR="00A12B7D" w:rsidRPr="00A02B6D" w:rsidRDefault="00A12B7D" w:rsidP="005376EC">
      <w:pPr>
        <w:widowControl/>
        <w:autoSpaceDE/>
        <w:autoSpaceDN/>
        <w:ind w:left="284" w:firstLine="567"/>
        <w:jc w:val="right"/>
        <w:rPr>
          <w:rFonts w:cs="Calibri"/>
          <w:b/>
          <w:bCs/>
          <w:i/>
          <w:lang w:eastAsia="ru"/>
        </w:rPr>
      </w:pPr>
      <w:r w:rsidRPr="00A02B6D">
        <w:rPr>
          <w:rFonts w:cs="Calibri"/>
          <w:b/>
          <w:bCs/>
          <w:i/>
          <w:lang w:eastAsia="ru"/>
        </w:rPr>
        <w:t>Козлова Елена Александровна,</w:t>
      </w:r>
    </w:p>
    <w:p w:rsidR="00A12B7D" w:rsidRPr="00A02B6D" w:rsidRDefault="00A12B7D" w:rsidP="005376EC">
      <w:pPr>
        <w:widowControl/>
        <w:autoSpaceDE/>
        <w:autoSpaceDN/>
        <w:ind w:left="284" w:firstLine="567"/>
        <w:jc w:val="right"/>
        <w:rPr>
          <w:rFonts w:cs="Calibri"/>
          <w:i/>
          <w:lang w:eastAsia="ru"/>
        </w:rPr>
      </w:pPr>
      <w:r w:rsidRPr="00A02B6D">
        <w:rPr>
          <w:rFonts w:cs="Calibri"/>
          <w:i/>
          <w:lang w:eastAsia="ru"/>
        </w:rPr>
        <w:t>библиотекарь методического отдела</w:t>
      </w:r>
    </w:p>
    <w:p w:rsidR="00A12B7D" w:rsidRPr="00A12B7D" w:rsidRDefault="00A12B7D" w:rsidP="005376EC">
      <w:pPr>
        <w:widowControl/>
        <w:autoSpaceDE/>
        <w:autoSpaceDN/>
        <w:ind w:left="284" w:firstLine="567"/>
        <w:jc w:val="right"/>
        <w:rPr>
          <w:rFonts w:cs="Calibri"/>
          <w:sz w:val="24"/>
          <w:szCs w:val="24"/>
          <w:lang w:eastAsia="ru"/>
        </w:rPr>
      </w:pPr>
    </w:p>
    <w:p w:rsidR="00A12B7D" w:rsidRPr="00AE75C5" w:rsidRDefault="00A12B7D" w:rsidP="005376EC">
      <w:pPr>
        <w:widowControl/>
        <w:autoSpaceDE/>
        <w:autoSpaceDN/>
        <w:spacing w:line="276" w:lineRule="auto"/>
        <w:ind w:left="284" w:firstLine="567"/>
        <w:jc w:val="center"/>
        <w:rPr>
          <w:rFonts w:cs="Calibri"/>
          <w:b/>
          <w:bCs/>
          <w:i/>
          <w:iCs/>
          <w:color w:val="0070C0"/>
          <w:sz w:val="24"/>
          <w:szCs w:val="24"/>
          <w:lang w:eastAsia="ru"/>
        </w:rPr>
      </w:pPr>
      <w:r w:rsidRPr="00AE75C5">
        <w:rPr>
          <w:rFonts w:cs="Calibri"/>
          <w:b/>
          <w:bCs/>
          <w:i/>
          <w:iCs/>
          <w:color w:val="0070C0"/>
          <w:sz w:val="24"/>
          <w:szCs w:val="24"/>
          <w:lang w:eastAsia="ru"/>
        </w:rPr>
        <w:t>Материально-технические ресурсы библиотек</w:t>
      </w:r>
    </w:p>
    <w:p w:rsidR="002A52A0" w:rsidRPr="00AE75C5" w:rsidRDefault="002A52A0" w:rsidP="005376EC">
      <w:pPr>
        <w:widowControl/>
        <w:adjustRightInd w:val="0"/>
        <w:ind w:left="284" w:firstLine="567"/>
        <w:jc w:val="both"/>
        <w:rPr>
          <w:rFonts w:eastAsiaTheme="minorHAnsi"/>
          <w:color w:val="0070C0"/>
          <w:sz w:val="24"/>
          <w:szCs w:val="24"/>
        </w:rPr>
      </w:pPr>
    </w:p>
    <w:p w:rsidR="002A52A0" w:rsidRPr="002A52A0" w:rsidRDefault="002A52A0" w:rsidP="005376EC">
      <w:pPr>
        <w:widowControl/>
        <w:adjustRightInd w:val="0"/>
        <w:ind w:left="284" w:firstLine="567"/>
        <w:jc w:val="both"/>
        <w:rPr>
          <w:rFonts w:eastAsiaTheme="minorHAnsi"/>
          <w:color w:val="000000"/>
          <w:sz w:val="24"/>
          <w:szCs w:val="24"/>
        </w:rPr>
      </w:pPr>
      <w:r w:rsidRPr="002A52A0">
        <w:rPr>
          <w:rFonts w:eastAsiaTheme="minorHAnsi"/>
          <w:color w:val="000000"/>
          <w:sz w:val="24"/>
          <w:szCs w:val="24"/>
        </w:rPr>
        <w:t>Одним из важнейших факторов, влияющих на деятельность любой библиотеки, является её материально-техническая база. Анализ деятельности детских библиотек Оренбургской области показал что, несмотря на ряд позитивных изменений, материально-техническая база по-прежнему остается на низком уровне. За отчетный 2023 год общая площадь занимаемых детскими библиотеками помещений составила 8834,5 кв. метра(+126,6). Площадь для хранения фондов составляет 2036,41 кв. метра(-4,3), для обслуживания читателей – 5891,5 кв. метра(+131,7).  Посадочных мест для проведения мероприятий составляет — 1429(+30), с выходом в интернет — 71(+1).</w:t>
      </w:r>
    </w:p>
    <w:p w:rsidR="002A52A0" w:rsidRPr="002A52A0" w:rsidRDefault="002A52A0" w:rsidP="005376EC">
      <w:pPr>
        <w:widowControl/>
        <w:adjustRightInd w:val="0"/>
        <w:ind w:left="284" w:firstLine="567"/>
        <w:jc w:val="both"/>
        <w:rPr>
          <w:rFonts w:eastAsiaTheme="minorHAnsi"/>
          <w:color w:val="000000"/>
          <w:sz w:val="24"/>
          <w:szCs w:val="24"/>
        </w:rPr>
      </w:pPr>
      <w:proofErr w:type="gramStart"/>
      <w:r w:rsidRPr="002A52A0">
        <w:rPr>
          <w:rFonts w:eastAsiaTheme="minorHAnsi"/>
          <w:color w:val="000000"/>
          <w:sz w:val="24"/>
          <w:szCs w:val="24"/>
        </w:rPr>
        <w:t>По-прежнему восемь библиотек располагают площадью менее 90 кв.м. (Сакмарская ЦДБ - 54 кв.м.; Северная ЦДБ – 55 кв.м.; Кваркенская ЦДБ – 60 кв.м.; Ясненская – 68,7 кв. м.; Кувандыкская – 78 кв.м.; Октябрьская – 80 кв.м.; Матвеевская – 88,7 кв. м.).</w:t>
      </w:r>
      <w:proofErr w:type="gramEnd"/>
    </w:p>
    <w:p w:rsidR="002A52A0" w:rsidRPr="002A52A0" w:rsidRDefault="002A52A0" w:rsidP="005376EC">
      <w:pPr>
        <w:widowControl/>
        <w:adjustRightInd w:val="0"/>
        <w:ind w:left="284" w:firstLine="567"/>
        <w:jc w:val="both"/>
        <w:rPr>
          <w:rFonts w:eastAsiaTheme="minorHAnsi"/>
          <w:color w:val="000000"/>
          <w:sz w:val="24"/>
          <w:szCs w:val="24"/>
        </w:rPr>
      </w:pPr>
      <w:r w:rsidRPr="002A52A0">
        <w:rPr>
          <w:rFonts w:eastAsiaTheme="minorHAnsi"/>
          <w:color w:val="000000"/>
          <w:sz w:val="24"/>
          <w:szCs w:val="24"/>
        </w:rPr>
        <w:t>Многие детские библиотеки области не имеют отдельного помещения для проведения массовых мероприятий, а также отдельного читального зала.</w:t>
      </w:r>
    </w:p>
    <w:p w:rsidR="002A52A0" w:rsidRPr="002A52A0" w:rsidRDefault="002A52A0" w:rsidP="005376EC">
      <w:pPr>
        <w:widowControl/>
        <w:adjustRightInd w:val="0"/>
        <w:ind w:left="284" w:firstLine="567"/>
        <w:jc w:val="both"/>
        <w:rPr>
          <w:rFonts w:eastAsiaTheme="minorHAnsi"/>
          <w:color w:val="000000"/>
          <w:sz w:val="24"/>
          <w:szCs w:val="24"/>
        </w:rPr>
      </w:pPr>
      <w:r w:rsidRPr="002A52A0">
        <w:rPr>
          <w:rFonts w:eastAsiaTheme="minorHAnsi"/>
          <w:color w:val="000000"/>
          <w:sz w:val="24"/>
          <w:szCs w:val="24"/>
        </w:rPr>
        <w:t xml:space="preserve">Большинство библиотек имеют пандус, обеспечивающий доступ инвалидов, пользующихся креслами-колясками; установлена система наружного и внутреннего видеонаблюдения, тревожная кнопка, рядом с которой размещена тактильная табличка для слабовидящих. 10% библиотек имеют около здания библиотеки выделено парковочное место для инвалидов. Для обслуживания людей с ограниченными возможностями специальные посадочные места имеют 9 библиотек. У входа во всех библиотеках размещены информационные доски с полным наименованием учреждения, графиком работы, соответствующие стандартам обслуживания слабовидящих. </w:t>
      </w:r>
    </w:p>
    <w:p w:rsidR="002A52A0" w:rsidRPr="002A52A0" w:rsidRDefault="002A52A0" w:rsidP="005376EC">
      <w:pPr>
        <w:widowControl/>
        <w:adjustRightInd w:val="0"/>
        <w:ind w:left="284" w:firstLine="567"/>
        <w:jc w:val="both"/>
        <w:rPr>
          <w:rFonts w:eastAsiaTheme="minorHAnsi"/>
          <w:color w:val="000000"/>
          <w:sz w:val="24"/>
          <w:szCs w:val="24"/>
        </w:rPr>
      </w:pPr>
      <w:r w:rsidRPr="002A52A0">
        <w:rPr>
          <w:rFonts w:eastAsiaTheme="minorHAnsi"/>
          <w:color w:val="000000"/>
          <w:sz w:val="24"/>
          <w:szCs w:val="24"/>
        </w:rPr>
        <w:lastRenderedPageBreak/>
        <w:t>Капитальный ремонт требуется в двух детских библиотеках: г. Новотроицк (380,9 кв</w:t>
      </w:r>
      <w:proofErr w:type="gramStart"/>
      <w:r w:rsidRPr="002A52A0">
        <w:rPr>
          <w:rFonts w:eastAsiaTheme="minorHAnsi"/>
          <w:color w:val="000000"/>
          <w:sz w:val="24"/>
          <w:szCs w:val="24"/>
        </w:rPr>
        <w:t>.м</w:t>
      </w:r>
      <w:proofErr w:type="gramEnd"/>
      <w:r w:rsidRPr="002A52A0">
        <w:rPr>
          <w:rFonts w:eastAsiaTheme="minorHAnsi"/>
          <w:color w:val="000000"/>
          <w:sz w:val="24"/>
          <w:szCs w:val="24"/>
        </w:rPr>
        <w:t>) и в районной детской библиотеке с. Тоцкое (200 кв.м.).</w:t>
      </w:r>
    </w:p>
    <w:p w:rsidR="002A52A0" w:rsidRPr="002A52A0" w:rsidRDefault="002A52A0" w:rsidP="005376EC">
      <w:pPr>
        <w:widowControl/>
        <w:adjustRightInd w:val="0"/>
        <w:ind w:left="284" w:firstLine="567"/>
        <w:jc w:val="both"/>
        <w:rPr>
          <w:rFonts w:eastAsiaTheme="minorHAnsi"/>
          <w:color w:val="000000"/>
          <w:sz w:val="24"/>
          <w:szCs w:val="24"/>
        </w:rPr>
      </w:pPr>
      <w:r w:rsidRPr="002A52A0">
        <w:rPr>
          <w:rFonts w:eastAsiaTheme="minorHAnsi"/>
          <w:color w:val="000000"/>
          <w:sz w:val="24"/>
          <w:szCs w:val="24"/>
        </w:rPr>
        <w:t xml:space="preserve">В косметическом ремонте помещений нуждается 30% детских библиотек. Так, например, необходима замена межкомнатных дверей, электропроводки, всей отопительной системы (Библиотека-филиал №7 им. Гайдара г. Орска). Также выписаны </w:t>
      </w:r>
      <w:r w:rsidR="004857CD">
        <w:rPr>
          <w:rFonts w:eastAsiaTheme="minorHAnsi"/>
          <w:color w:val="000000"/>
          <w:sz w:val="24"/>
          <w:szCs w:val="24"/>
        </w:rPr>
        <w:t>п</w:t>
      </w:r>
      <w:r w:rsidRPr="002A52A0">
        <w:rPr>
          <w:rFonts w:eastAsiaTheme="minorHAnsi"/>
          <w:color w:val="000000"/>
          <w:sz w:val="24"/>
          <w:szCs w:val="24"/>
        </w:rPr>
        <w:t xml:space="preserve">редписания №364/1, №364/3 от 24.11.2021 г.: лестница для сообщения 1 этажа и подвала не оборудована противопожарными перегородками с устройством </w:t>
      </w:r>
      <w:proofErr w:type="gramStart"/>
      <w:r w:rsidRPr="002A52A0">
        <w:rPr>
          <w:rFonts w:eastAsiaTheme="minorHAnsi"/>
          <w:color w:val="000000"/>
          <w:sz w:val="24"/>
          <w:szCs w:val="24"/>
        </w:rPr>
        <w:t>тамбур-шлюза</w:t>
      </w:r>
      <w:proofErr w:type="gramEnd"/>
      <w:r w:rsidRPr="002A52A0">
        <w:rPr>
          <w:rFonts w:eastAsiaTheme="minorHAnsi"/>
          <w:color w:val="000000"/>
          <w:sz w:val="24"/>
          <w:szCs w:val="24"/>
        </w:rPr>
        <w:t xml:space="preserve"> с подпором воздуха при пожаре. Из подвального этажа отсутствует эвакуационный выход. Отсутствуют противопожарные двери в книгохранилищах (ЦДБ им. Гагарина г. Орска). Требуется замена окон, ремонт отопительной системы, капитальный ремонт абонемента и хранилища. По предписанию пожарного инспектора требуется проведение пожарной сигнализации (филиал №17 г. Оренбург). В реставрации нуждается объект культурного наследия регионального значения «Дом купца В.М. Литвака» (библиотека-филиал №3 им. Т.Г. Шевченко г. Оренбург) и мн. др.</w:t>
      </w:r>
    </w:p>
    <w:p w:rsidR="002A52A0" w:rsidRPr="002A52A0" w:rsidRDefault="002A52A0" w:rsidP="005376EC">
      <w:pPr>
        <w:widowControl/>
        <w:adjustRightInd w:val="0"/>
        <w:ind w:left="284" w:firstLine="567"/>
        <w:jc w:val="both"/>
        <w:rPr>
          <w:rFonts w:eastAsiaTheme="minorHAnsi"/>
          <w:color w:val="000000"/>
          <w:sz w:val="24"/>
          <w:szCs w:val="24"/>
        </w:rPr>
      </w:pPr>
      <w:r w:rsidRPr="002A52A0">
        <w:rPr>
          <w:rFonts w:eastAsiaTheme="minorHAnsi"/>
          <w:color w:val="000000"/>
          <w:sz w:val="24"/>
          <w:szCs w:val="24"/>
        </w:rPr>
        <w:t xml:space="preserve"> В 2023 году положительными изменениями в материально-технической базе детских библиотек в рамках Национального проекта «Куль</w:t>
      </w:r>
      <w:r w:rsidR="00B4509C">
        <w:rPr>
          <w:rFonts w:eastAsiaTheme="minorHAnsi"/>
          <w:color w:val="000000"/>
          <w:sz w:val="24"/>
          <w:szCs w:val="24"/>
        </w:rPr>
        <w:t xml:space="preserve">тура» в соответствии с </w:t>
      </w:r>
      <w:proofErr w:type="gramStart"/>
      <w:r w:rsidR="00B4509C">
        <w:rPr>
          <w:rFonts w:eastAsiaTheme="minorHAnsi"/>
          <w:color w:val="000000"/>
          <w:sz w:val="24"/>
          <w:szCs w:val="24"/>
        </w:rPr>
        <w:t>дизайн-</w:t>
      </w:r>
      <w:r w:rsidRPr="002A52A0">
        <w:rPr>
          <w:rFonts w:eastAsiaTheme="minorHAnsi"/>
          <w:color w:val="000000"/>
          <w:sz w:val="24"/>
          <w:szCs w:val="24"/>
        </w:rPr>
        <w:t>проектом</w:t>
      </w:r>
      <w:proofErr w:type="gramEnd"/>
      <w:r w:rsidRPr="002A52A0">
        <w:rPr>
          <w:rFonts w:eastAsiaTheme="minorHAnsi"/>
          <w:color w:val="000000"/>
          <w:sz w:val="24"/>
          <w:szCs w:val="24"/>
        </w:rPr>
        <w:t xml:space="preserve"> можно выделить две библиотеки: </w:t>
      </w:r>
      <w:proofErr w:type="gramStart"/>
      <w:r w:rsidRPr="002A52A0">
        <w:rPr>
          <w:rFonts w:eastAsiaTheme="minorHAnsi"/>
          <w:color w:val="000000"/>
          <w:sz w:val="24"/>
          <w:szCs w:val="24"/>
        </w:rPr>
        <w:t>ЦДБ Соль-Илецкого ГО (проведен капитальный ремонт, ремонт санузла, адаптированного для  маломобильных групп населения, заменена система отопления и электропроводки, дверей, установлена пожарная сигнализация; библиотечная мебель полностью обновлена) и ЦДБ Ясненского ГО (проведены ремонтно-восстановительные работы здания, монтаж и установка корпусной новой закупленной мебели, и современного оборудования (оргтехника, компьютеры, теле и видеотехника, настольные игры, навигационный материал)</w:t>
      </w:r>
      <w:r w:rsidR="00B4509C">
        <w:rPr>
          <w:rFonts w:eastAsiaTheme="minorHAnsi"/>
          <w:color w:val="000000"/>
          <w:sz w:val="24"/>
          <w:szCs w:val="24"/>
        </w:rPr>
        <w:t>)</w:t>
      </w:r>
      <w:r w:rsidRPr="002A52A0">
        <w:rPr>
          <w:rFonts w:eastAsiaTheme="minorHAnsi"/>
          <w:color w:val="000000"/>
          <w:sz w:val="24"/>
          <w:szCs w:val="24"/>
        </w:rPr>
        <w:t>.</w:t>
      </w:r>
      <w:proofErr w:type="gramEnd"/>
      <w:r w:rsidRPr="002A52A0">
        <w:rPr>
          <w:rFonts w:eastAsiaTheme="minorHAnsi"/>
          <w:color w:val="000000"/>
          <w:sz w:val="24"/>
          <w:szCs w:val="24"/>
        </w:rPr>
        <w:t xml:space="preserve"> Обеспечен доступ к высокоскоростному интернету. </w:t>
      </w:r>
      <w:proofErr w:type="gramStart"/>
      <w:r w:rsidRPr="002A52A0">
        <w:rPr>
          <w:rFonts w:eastAsiaTheme="minorHAnsi"/>
          <w:color w:val="000000"/>
          <w:sz w:val="24"/>
          <w:szCs w:val="24"/>
        </w:rPr>
        <w:t>Созданы комфортные условия для интеллектуального досуга и общения читателей-детей и подростков, родителей, руководителей детского чтения).</w:t>
      </w:r>
      <w:proofErr w:type="gramEnd"/>
    </w:p>
    <w:p w:rsidR="00B4509C" w:rsidRDefault="002A52A0" w:rsidP="005376EC">
      <w:pPr>
        <w:widowControl/>
        <w:adjustRightInd w:val="0"/>
        <w:ind w:left="284" w:firstLine="567"/>
        <w:jc w:val="both"/>
        <w:rPr>
          <w:rFonts w:eastAsiaTheme="minorHAnsi"/>
          <w:color w:val="000000"/>
          <w:sz w:val="24"/>
          <w:szCs w:val="24"/>
        </w:rPr>
      </w:pPr>
      <w:r w:rsidRPr="002A52A0">
        <w:rPr>
          <w:rFonts w:eastAsiaTheme="minorHAnsi"/>
          <w:color w:val="000000"/>
          <w:sz w:val="24"/>
          <w:szCs w:val="24"/>
        </w:rPr>
        <w:t xml:space="preserve">Также в отчетном году улучшили состояние материально-технической базы следующие библиотеки области: </w:t>
      </w:r>
    </w:p>
    <w:p w:rsidR="00B4509C" w:rsidRDefault="002A52A0" w:rsidP="00B4509C">
      <w:pPr>
        <w:pStyle w:val="a5"/>
        <w:widowControl/>
        <w:numPr>
          <w:ilvl w:val="0"/>
          <w:numId w:val="16"/>
        </w:numPr>
        <w:adjustRightInd w:val="0"/>
        <w:jc w:val="both"/>
        <w:rPr>
          <w:rFonts w:eastAsiaTheme="minorHAnsi"/>
          <w:color w:val="000000"/>
          <w:sz w:val="24"/>
          <w:szCs w:val="24"/>
        </w:rPr>
      </w:pPr>
      <w:r w:rsidRPr="00B4509C">
        <w:rPr>
          <w:rFonts w:eastAsiaTheme="minorHAnsi"/>
          <w:color w:val="000000"/>
          <w:sz w:val="24"/>
          <w:szCs w:val="24"/>
        </w:rPr>
        <w:t xml:space="preserve">произведен ремонт в помещении читального  зала и частично котельной. Ввиду аварийного  состояния (сквозные трещины по стенам и потолку), комиссией было принято решение об установке стяжки из арматуры по всему периметру читального зала и котельной  (Адамовская ЦДБ); </w:t>
      </w:r>
    </w:p>
    <w:p w:rsidR="00B4509C" w:rsidRDefault="002A52A0" w:rsidP="00B4509C">
      <w:pPr>
        <w:pStyle w:val="a5"/>
        <w:widowControl/>
        <w:numPr>
          <w:ilvl w:val="0"/>
          <w:numId w:val="16"/>
        </w:numPr>
        <w:adjustRightInd w:val="0"/>
        <w:jc w:val="both"/>
        <w:rPr>
          <w:rFonts w:eastAsiaTheme="minorHAnsi"/>
          <w:color w:val="000000"/>
          <w:sz w:val="24"/>
          <w:szCs w:val="24"/>
        </w:rPr>
      </w:pPr>
      <w:r w:rsidRPr="00B4509C">
        <w:rPr>
          <w:rFonts w:eastAsiaTheme="minorHAnsi"/>
          <w:color w:val="000000"/>
          <w:sz w:val="24"/>
          <w:szCs w:val="24"/>
        </w:rPr>
        <w:t xml:space="preserve"> отремонтировано крыльцо и установлена велопарковка (ЦДБ им. Маршака г. Бузулука, ЦГДБ им. С.Т. Аксакова г. Бугуруслана);</w:t>
      </w:r>
    </w:p>
    <w:p w:rsidR="00B4509C" w:rsidRDefault="002A52A0" w:rsidP="00B4509C">
      <w:pPr>
        <w:pStyle w:val="a5"/>
        <w:widowControl/>
        <w:numPr>
          <w:ilvl w:val="0"/>
          <w:numId w:val="16"/>
        </w:numPr>
        <w:adjustRightInd w:val="0"/>
        <w:jc w:val="both"/>
        <w:rPr>
          <w:rFonts w:eastAsiaTheme="minorHAnsi"/>
          <w:color w:val="000000"/>
          <w:sz w:val="24"/>
          <w:szCs w:val="24"/>
        </w:rPr>
      </w:pPr>
      <w:r w:rsidRPr="00B4509C">
        <w:rPr>
          <w:rFonts w:eastAsiaTheme="minorHAnsi"/>
          <w:color w:val="000000"/>
          <w:sz w:val="24"/>
          <w:szCs w:val="24"/>
        </w:rPr>
        <w:t xml:space="preserve"> изготовлены по заказу новые стеллажи (ЦРДБ с. Асекеево); </w:t>
      </w:r>
    </w:p>
    <w:p w:rsidR="00B4509C" w:rsidRDefault="002A52A0" w:rsidP="00B4509C">
      <w:pPr>
        <w:pStyle w:val="a5"/>
        <w:widowControl/>
        <w:numPr>
          <w:ilvl w:val="0"/>
          <w:numId w:val="16"/>
        </w:numPr>
        <w:adjustRightInd w:val="0"/>
        <w:jc w:val="both"/>
        <w:rPr>
          <w:rFonts w:eastAsiaTheme="minorHAnsi"/>
          <w:color w:val="000000"/>
          <w:sz w:val="24"/>
          <w:szCs w:val="24"/>
        </w:rPr>
      </w:pPr>
      <w:r w:rsidRPr="00B4509C">
        <w:rPr>
          <w:rFonts w:eastAsiaTheme="minorHAnsi"/>
          <w:color w:val="000000"/>
          <w:sz w:val="24"/>
          <w:szCs w:val="24"/>
        </w:rPr>
        <w:t>приобретены кулер для воды, тифлоплеер, фотокамера цифровая, интерактивный терминал, телевизор, интерактивная панель, оборудование для сенсорной комнаты, пылесос, ламинатор, переплетный аппарат, резак, специальные оборудование и технические средства информатизации (принтер, МФУ формат А</w:t>
      </w:r>
      <w:proofErr w:type="gramStart"/>
      <w:r w:rsidRPr="00B4509C">
        <w:rPr>
          <w:rFonts w:eastAsiaTheme="minorHAnsi"/>
          <w:color w:val="000000"/>
          <w:sz w:val="24"/>
          <w:szCs w:val="24"/>
        </w:rPr>
        <w:t>4</w:t>
      </w:r>
      <w:proofErr w:type="gramEnd"/>
      <w:r w:rsidRPr="00B4509C">
        <w:rPr>
          <w:rFonts w:eastAsiaTheme="minorHAnsi"/>
          <w:color w:val="000000"/>
          <w:sz w:val="24"/>
          <w:szCs w:val="24"/>
        </w:rPr>
        <w:t xml:space="preserve"> черно-белый, МФУ формат А4 цветной, моноблоки, ноутбук, интерактивная панель, гарнитура, магнитно-маркерная доска, планшет, электронная книга) (ЦРДБ с. Беляевка); </w:t>
      </w:r>
    </w:p>
    <w:p w:rsidR="00B4509C" w:rsidRDefault="002A52A0" w:rsidP="00B4509C">
      <w:pPr>
        <w:pStyle w:val="a5"/>
        <w:widowControl/>
        <w:numPr>
          <w:ilvl w:val="0"/>
          <w:numId w:val="16"/>
        </w:numPr>
        <w:adjustRightInd w:val="0"/>
        <w:jc w:val="both"/>
        <w:rPr>
          <w:rFonts w:eastAsiaTheme="minorHAnsi"/>
          <w:color w:val="000000"/>
          <w:sz w:val="24"/>
          <w:szCs w:val="24"/>
        </w:rPr>
      </w:pPr>
      <w:r w:rsidRPr="00B4509C">
        <w:rPr>
          <w:rFonts w:eastAsiaTheme="minorHAnsi"/>
          <w:color w:val="000000"/>
          <w:sz w:val="24"/>
          <w:szCs w:val="24"/>
        </w:rPr>
        <w:t xml:space="preserve">произведена замена части деревянных окон на пластиковые стеклопакеты (ЦДБ Кувандыкого ГО); </w:t>
      </w:r>
    </w:p>
    <w:p w:rsidR="00B4509C" w:rsidRDefault="002A52A0" w:rsidP="00B4509C">
      <w:pPr>
        <w:pStyle w:val="a5"/>
        <w:widowControl/>
        <w:numPr>
          <w:ilvl w:val="0"/>
          <w:numId w:val="16"/>
        </w:numPr>
        <w:adjustRightInd w:val="0"/>
        <w:jc w:val="both"/>
        <w:rPr>
          <w:rFonts w:eastAsiaTheme="minorHAnsi"/>
          <w:color w:val="000000"/>
          <w:sz w:val="24"/>
          <w:szCs w:val="24"/>
        </w:rPr>
      </w:pPr>
      <w:r w:rsidRPr="00B4509C">
        <w:rPr>
          <w:rFonts w:eastAsiaTheme="minorHAnsi"/>
          <w:color w:val="000000"/>
          <w:sz w:val="24"/>
          <w:szCs w:val="24"/>
        </w:rPr>
        <w:t xml:space="preserve">заменены окна, прошла реконструкция стен, потолка, замена пола, отопления. Оборудован туалет для маломобильной категории граждан, оснащённый специальным оборудованием. Входную зону оснастили пандусом для маломобильных граждан (МЦРДБ Матвеевского р-на); </w:t>
      </w:r>
    </w:p>
    <w:p w:rsidR="00B4509C" w:rsidRDefault="002A52A0" w:rsidP="00B4509C">
      <w:pPr>
        <w:pStyle w:val="a5"/>
        <w:widowControl/>
        <w:numPr>
          <w:ilvl w:val="0"/>
          <w:numId w:val="16"/>
        </w:numPr>
        <w:adjustRightInd w:val="0"/>
        <w:jc w:val="both"/>
        <w:rPr>
          <w:rFonts w:eastAsiaTheme="minorHAnsi"/>
          <w:color w:val="000000"/>
          <w:sz w:val="24"/>
          <w:szCs w:val="24"/>
        </w:rPr>
      </w:pPr>
      <w:r w:rsidRPr="00B4509C">
        <w:rPr>
          <w:rFonts w:eastAsiaTheme="minorHAnsi"/>
          <w:color w:val="000000"/>
          <w:sz w:val="24"/>
          <w:szCs w:val="24"/>
        </w:rPr>
        <w:t xml:space="preserve">заменены радиаторы системы отопления (ЦДМБ Гайского ГО); отремонтировали фасад (филиал №7 г. Оренбурга); </w:t>
      </w:r>
    </w:p>
    <w:p w:rsidR="00B4509C" w:rsidRDefault="002A52A0" w:rsidP="00B4509C">
      <w:pPr>
        <w:pStyle w:val="a5"/>
        <w:widowControl/>
        <w:numPr>
          <w:ilvl w:val="0"/>
          <w:numId w:val="16"/>
        </w:numPr>
        <w:adjustRightInd w:val="0"/>
        <w:jc w:val="both"/>
        <w:rPr>
          <w:rFonts w:eastAsiaTheme="minorHAnsi"/>
          <w:color w:val="000000"/>
          <w:sz w:val="24"/>
          <w:szCs w:val="24"/>
        </w:rPr>
      </w:pPr>
      <w:r w:rsidRPr="00B4509C">
        <w:rPr>
          <w:rFonts w:eastAsiaTheme="minorHAnsi"/>
          <w:color w:val="000000"/>
          <w:sz w:val="24"/>
          <w:szCs w:val="24"/>
        </w:rPr>
        <w:t xml:space="preserve">заменены оконные блоки (ЦДБ им. Гагарина МАУК «ЦБС г. Орска»); </w:t>
      </w:r>
    </w:p>
    <w:p w:rsidR="002A52A0" w:rsidRPr="00B4509C" w:rsidRDefault="002A52A0" w:rsidP="00B4509C">
      <w:pPr>
        <w:pStyle w:val="a5"/>
        <w:widowControl/>
        <w:numPr>
          <w:ilvl w:val="0"/>
          <w:numId w:val="16"/>
        </w:numPr>
        <w:adjustRightInd w:val="0"/>
        <w:jc w:val="both"/>
        <w:rPr>
          <w:rFonts w:eastAsiaTheme="minorHAnsi"/>
          <w:color w:val="000000"/>
          <w:sz w:val="24"/>
          <w:szCs w:val="24"/>
        </w:rPr>
      </w:pPr>
      <w:r w:rsidRPr="00B4509C">
        <w:rPr>
          <w:rFonts w:eastAsiaTheme="minorHAnsi"/>
          <w:color w:val="000000"/>
          <w:sz w:val="24"/>
          <w:szCs w:val="24"/>
        </w:rPr>
        <w:t xml:space="preserve">заменены: обивка стен декоративными панелями из гипсокартона, лампы дневного света, противопожарная сигнализация, обновлена потолочная плитка. </w:t>
      </w:r>
      <w:proofErr w:type="gramStart"/>
      <w:r w:rsidRPr="00B4509C">
        <w:rPr>
          <w:rFonts w:eastAsiaTheme="minorHAnsi"/>
          <w:color w:val="000000"/>
          <w:sz w:val="24"/>
          <w:szCs w:val="24"/>
        </w:rPr>
        <w:lastRenderedPageBreak/>
        <w:t>Установлены</w:t>
      </w:r>
      <w:proofErr w:type="gramEnd"/>
      <w:r w:rsidRPr="00B4509C">
        <w:rPr>
          <w:rFonts w:eastAsiaTheme="minorHAnsi"/>
          <w:color w:val="000000"/>
          <w:sz w:val="24"/>
          <w:szCs w:val="24"/>
        </w:rPr>
        <w:t xml:space="preserve"> сплит-системы. Приобретены: библиотечные кафедры, стеллажи для книг, каталожные шкафы, компьютерные кресла и столы для сотрудников, столы и стулья для читальных залов, оборудованы зоны для отдыха посетителей диванчиками и журнальными столиками. Также, детская  библиотеки пополнилась техническими средствами: 1 компьютер, 1 цветных принтер (ЦРДБ Тоцкого р-на)</w:t>
      </w:r>
    </w:p>
    <w:p w:rsidR="002A52A0" w:rsidRPr="00B4509C" w:rsidRDefault="002A52A0" w:rsidP="00B4509C">
      <w:pPr>
        <w:pStyle w:val="a5"/>
        <w:widowControl/>
        <w:numPr>
          <w:ilvl w:val="0"/>
          <w:numId w:val="16"/>
        </w:numPr>
        <w:adjustRightInd w:val="0"/>
        <w:jc w:val="both"/>
        <w:rPr>
          <w:rFonts w:eastAsiaTheme="minorHAnsi"/>
          <w:color w:val="000000"/>
          <w:sz w:val="24"/>
          <w:szCs w:val="24"/>
        </w:rPr>
      </w:pPr>
      <w:proofErr w:type="gramStart"/>
      <w:r w:rsidRPr="00B4509C">
        <w:rPr>
          <w:rFonts w:eastAsiaTheme="minorHAnsi"/>
          <w:color w:val="000000"/>
          <w:sz w:val="24"/>
          <w:szCs w:val="24"/>
        </w:rPr>
        <w:t xml:space="preserve">Следует отметить, что благодаря победе </w:t>
      </w:r>
      <w:r w:rsidR="00B4509C" w:rsidRPr="00B4509C">
        <w:rPr>
          <w:rFonts w:eastAsiaTheme="minorHAnsi"/>
          <w:color w:val="000000"/>
          <w:sz w:val="24"/>
          <w:szCs w:val="24"/>
        </w:rPr>
        <w:t xml:space="preserve">проекта «Песочная сказка» в районном конкурсе «Культурный бюджет» (автор - заместитель директора по работе с детьми </w:t>
      </w:r>
      <w:r w:rsidRPr="00B4509C">
        <w:rPr>
          <w:rFonts w:eastAsiaTheme="minorHAnsi"/>
          <w:color w:val="000000"/>
          <w:sz w:val="24"/>
          <w:szCs w:val="24"/>
        </w:rPr>
        <w:t>Акимовой Ю.Г.</w:t>
      </w:r>
      <w:r w:rsidR="00B4509C" w:rsidRPr="00B4509C">
        <w:rPr>
          <w:rFonts w:eastAsiaTheme="minorHAnsi"/>
          <w:color w:val="000000"/>
          <w:sz w:val="24"/>
          <w:szCs w:val="24"/>
        </w:rPr>
        <w:t>)</w:t>
      </w:r>
      <w:r w:rsidRPr="00B4509C">
        <w:rPr>
          <w:rFonts w:eastAsiaTheme="minorHAnsi"/>
          <w:color w:val="000000"/>
          <w:sz w:val="24"/>
          <w:szCs w:val="24"/>
        </w:rPr>
        <w:t xml:space="preserve"> материально-техническая база ЦРДБ Бугурусланского р-на пополнилась новым оборудованием </w:t>
      </w:r>
      <w:r w:rsidR="00B4509C" w:rsidRPr="00B4509C">
        <w:rPr>
          <w:rFonts w:eastAsiaTheme="minorHAnsi"/>
          <w:color w:val="000000"/>
          <w:sz w:val="24"/>
          <w:szCs w:val="24"/>
        </w:rPr>
        <w:t>–</w:t>
      </w:r>
      <w:r w:rsidRPr="00B4509C">
        <w:rPr>
          <w:rFonts w:eastAsiaTheme="minorHAnsi"/>
          <w:color w:val="000000"/>
          <w:sz w:val="24"/>
          <w:szCs w:val="24"/>
        </w:rPr>
        <w:t xml:space="preserve"> готов</w:t>
      </w:r>
      <w:r w:rsidR="00B4509C" w:rsidRPr="00B4509C">
        <w:rPr>
          <w:rFonts w:eastAsiaTheme="minorHAnsi"/>
          <w:color w:val="000000"/>
          <w:sz w:val="24"/>
          <w:szCs w:val="24"/>
        </w:rPr>
        <w:t xml:space="preserve">ая </w:t>
      </w:r>
      <w:r w:rsidRPr="00B4509C">
        <w:rPr>
          <w:rFonts w:eastAsiaTheme="minorHAnsi"/>
          <w:color w:val="000000"/>
          <w:sz w:val="24"/>
          <w:szCs w:val="24"/>
        </w:rPr>
        <w:t>студи</w:t>
      </w:r>
      <w:r w:rsidR="00B4509C" w:rsidRPr="00B4509C">
        <w:rPr>
          <w:rFonts w:eastAsiaTheme="minorHAnsi"/>
          <w:color w:val="000000"/>
          <w:sz w:val="24"/>
          <w:szCs w:val="24"/>
        </w:rPr>
        <w:t>я</w:t>
      </w:r>
      <w:r w:rsidR="00AE75C5">
        <w:rPr>
          <w:rFonts w:eastAsiaTheme="minorHAnsi"/>
          <w:color w:val="000000"/>
          <w:sz w:val="24"/>
          <w:szCs w:val="24"/>
        </w:rPr>
        <w:t xml:space="preserve"> </w:t>
      </w:r>
      <w:r w:rsidRPr="00B4509C">
        <w:rPr>
          <w:rFonts w:eastAsiaTheme="minorHAnsi"/>
          <w:color w:val="000000"/>
          <w:sz w:val="24"/>
          <w:szCs w:val="24"/>
        </w:rPr>
        <w:t>«Стандарт» для рисования песком с мультисветом (1 стол «Профи» + 6 световых планшетов, гребни для рисования, методическое пособие,  кварцевый песок 10 кг, веб-камера и др.</w:t>
      </w:r>
      <w:proofErr w:type="gramEnd"/>
    </w:p>
    <w:p w:rsidR="002A52A0" w:rsidRPr="002A52A0" w:rsidRDefault="002A52A0" w:rsidP="005376EC">
      <w:pPr>
        <w:widowControl/>
        <w:adjustRightInd w:val="0"/>
        <w:ind w:left="284" w:firstLine="567"/>
        <w:jc w:val="both"/>
        <w:rPr>
          <w:rFonts w:eastAsiaTheme="minorHAnsi"/>
          <w:color w:val="000000"/>
          <w:sz w:val="24"/>
          <w:szCs w:val="24"/>
        </w:rPr>
      </w:pPr>
      <w:r w:rsidRPr="002A52A0">
        <w:rPr>
          <w:rFonts w:eastAsiaTheme="minorHAnsi"/>
          <w:color w:val="000000"/>
          <w:sz w:val="24"/>
          <w:szCs w:val="24"/>
        </w:rPr>
        <w:t xml:space="preserve">В 2023 году ЦРБ Саракташского р-на стала лауреатом премии правительства Оренбургской области «Признание» для государственных и муниципальных библиотек Оренбургской области в сфере культуры и их работников в номинации «Библиотека года» (100 000 рублей). </w:t>
      </w:r>
    </w:p>
    <w:p w:rsidR="002A52A0" w:rsidRPr="002A52A0" w:rsidRDefault="002A52A0" w:rsidP="005376EC">
      <w:pPr>
        <w:widowControl/>
        <w:adjustRightInd w:val="0"/>
        <w:ind w:left="284" w:firstLine="567"/>
        <w:jc w:val="both"/>
        <w:rPr>
          <w:rFonts w:eastAsiaTheme="minorHAnsi"/>
          <w:color w:val="000000"/>
          <w:sz w:val="24"/>
          <w:szCs w:val="24"/>
        </w:rPr>
      </w:pPr>
      <w:r w:rsidRPr="002A52A0">
        <w:rPr>
          <w:rFonts w:eastAsiaTheme="minorHAnsi"/>
          <w:color w:val="000000"/>
          <w:sz w:val="24"/>
          <w:szCs w:val="24"/>
        </w:rPr>
        <w:t>Подводя итоги, можно сделать вывод, что, к сожалению, техническая оснащенность большинства библиотек ЦДБ не соответствуют уровню технологического развития. Устаревает и почти не обновляется компьютерный парк, во многих библиотеках приходят в негодность проекторы, требуют обновления книжные стеллажи и мебель в целом.</w:t>
      </w:r>
    </w:p>
    <w:p w:rsidR="002A52A0" w:rsidRDefault="002A52A0" w:rsidP="005376EC">
      <w:pPr>
        <w:widowControl/>
        <w:adjustRightInd w:val="0"/>
        <w:ind w:left="284" w:firstLine="567"/>
        <w:jc w:val="both"/>
        <w:rPr>
          <w:rFonts w:eastAsiaTheme="minorHAnsi"/>
          <w:color w:val="000000"/>
          <w:sz w:val="24"/>
          <w:szCs w:val="24"/>
        </w:rPr>
      </w:pPr>
    </w:p>
    <w:p w:rsidR="002A52A0" w:rsidRDefault="002A52A0" w:rsidP="005376EC">
      <w:pPr>
        <w:widowControl/>
        <w:adjustRightInd w:val="0"/>
        <w:ind w:left="284" w:firstLine="567"/>
        <w:jc w:val="both"/>
        <w:rPr>
          <w:rFonts w:eastAsiaTheme="minorHAnsi"/>
          <w:color w:val="000000"/>
          <w:sz w:val="24"/>
          <w:szCs w:val="24"/>
        </w:rPr>
      </w:pPr>
    </w:p>
    <w:p w:rsidR="000828FC" w:rsidRDefault="000828FC" w:rsidP="005376EC">
      <w:pPr>
        <w:pStyle w:val="1"/>
        <w:spacing w:before="63"/>
        <w:ind w:left="284" w:firstLine="567"/>
        <w:jc w:val="left"/>
        <w:rPr>
          <w:b w:val="0"/>
        </w:rPr>
      </w:pPr>
      <w:r>
        <w:t>Подводя</w:t>
      </w:r>
      <w:r>
        <w:rPr>
          <w:spacing w:val="-2"/>
        </w:rPr>
        <w:t xml:space="preserve"> </w:t>
      </w:r>
      <w:r>
        <w:t>итоги</w:t>
      </w:r>
      <w:r>
        <w:rPr>
          <w:spacing w:val="-2"/>
        </w:rPr>
        <w:t xml:space="preserve"> </w:t>
      </w:r>
      <w:r>
        <w:t>года,</w:t>
      </w:r>
      <w:r>
        <w:rPr>
          <w:spacing w:val="-1"/>
        </w:rPr>
        <w:t xml:space="preserve"> </w:t>
      </w:r>
      <w:r>
        <w:t>можно</w:t>
      </w:r>
      <w:r>
        <w:rPr>
          <w:spacing w:val="-2"/>
        </w:rPr>
        <w:t xml:space="preserve"> </w:t>
      </w:r>
      <w:r>
        <w:t>отметить</w:t>
      </w:r>
      <w:r>
        <w:rPr>
          <w:spacing w:val="-2"/>
        </w:rPr>
        <w:t xml:space="preserve"> </w:t>
      </w:r>
      <w:r>
        <w:t>следующие</w:t>
      </w:r>
      <w:r>
        <w:rPr>
          <w:spacing w:val="-2"/>
        </w:rPr>
        <w:t xml:space="preserve"> </w:t>
      </w:r>
      <w:r>
        <w:t>результаты</w:t>
      </w:r>
      <w:r>
        <w:rPr>
          <w:b w:val="0"/>
        </w:rPr>
        <w:t>:</w:t>
      </w:r>
    </w:p>
    <w:p w:rsidR="000828FC" w:rsidRDefault="000828FC" w:rsidP="005376EC">
      <w:pPr>
        <w:pStyle w:val="a3"/>
        <w:spacing w:before="2"/>
        <w:ind w:left="284" w:firstLine="567"/>
        <w:jc w:val="both"/>
      </w:pPr>
    </w:p>
    <w:p w:rsidR="000828FC" w:rsidRDefault="000828FC" w:rsidP="007C6199">
      <w:pPr>
        <w:pStyle w:val="a5"/>
        <w:numPr>
          <w:ilvl w:val="0"/>
          <w:numId w:val="1"/>
        </w:numPr>
        <w:tabs>
          <w:tab w:val="left" w:pos="1347"/>
        </w:tabs>
        <w:spacing w:line="294" w:lineRule="exact"/>
        <w:ind w:left="284" w:firstLine="567"/>
        <w:jc w:val="both"/>
        <w:rPr>
          <w:sz w:val="24"/>
        </w:rPr>
      </w:pPr>
      <w:r>
        <w:rPr>
          <w:sz w:val="24"/>
        </w:rPr>
        <w:t>Повышается</w:t>
      </w:r>
      <w:r>
        <w:rPr>
          <w:spacing w:val="-4"/>
          <w:sz w:val="24"/>
        </w:rPr>
        <w:t xml:space="preserve"> </w:t>
      </w:r>
      <w:r>
        <w:rPr>
          <w:sz w:val="24"/>
        </w:rPr>
        <w:t>профессиональный,</w:t>
      </w:r>
      <w:r>
        <w:rPr>
          <w:spacing w:val="-3"/>
          <w:sz w:val="24"/>
        </w:rPr>
        <w:t xml:space="preserve"> </w:t>
      </w:r>
      <w:r>
        <w:rPr>
          <w:sz w:val="24"/>
        </w:rPr>
        <w:t>творческий</w:t>
      </w:r>
      <w:r>
        <w:rPr>
          <w:spacing w:val="-3"/>
          <w:sz w:val="24"/>
        </w:rPr>
        <w:t xml:space="preserve"> </w:t>
      </w:r>
      <w:r>
        <w:rPr>
          <w:sz w:val="24"/>
        </w:rPr>
        <w:t>потенциал</w:t>
      </w:r>
      <w:r>
        <w:rPr>
          <w:spacing w:val="-5"/>
          <w:sz w:val="24"/>
        </w:rPr>
        <w:t xml:space="preserve"> </w:t>
      </w:r>
      <w:r>
        <w:rPr>
          <w:sz w:val="24"/>
        </w:rPr>
        <w:t>библиотечных</w:t>
      </w:r>
      <w:r>
        <w:rPr>
          <w:spacing w:val="-2"/>
          <w:sz w:val="24"/>
        </w:rPr>
        <w:t xml:space="preserve"> </w:t>
      </w:r>
      <w:r>
        <w:rPr>
          <w:sz w:val="24"/>
        </w:rPr>
        <w:t>работников.</w:t>
      </w:r>
    </w:p>
    <w:p w:rsidR="000828FC" w:rsidRDefault="000828FC" w:rsidP="007C6199">
      <w:pPr>
        <w:pStyle w:val="a5"/>
        <w:numPr>
          <w:ilvl w:val="0"/>
          <w:numId w:val="1"/>
        </w:numPr>
        <w:tabs>
          <w:tab w:val="left" w:pos="1347"/>
        </w:tabs>
        <w:spacing w:line="240" w:lineRule="auto"/>
        <w:ind w:left="284" w:right="640" w:firstLine="567"/>
        <w:jc w:val="both"/>
      </w:pPr>
      <w:r>
        <w:rPr>
          <w:sz w:val="24"/>
        </w:rPr>
        <w:t>Детские</w:t>
      </w:r>
      <w:r>
        <w:rPr>
          <w:spacing w:val="1"/>
          <w:sz w:val="24"/>
        </w:rPr>
        <w:t xml:space="preserve"> </w:t>
      </w:r>
      <w:r>
        <w:rPr>
          <w:sz w:val="24"/>
        </w:rPr>
        <w:t>библиотеки</w:t>
      </w:r>
      <w:r>
        <w:rPr>
          <w:spacing w:val="1"/>
          <w:sz w:val="24"/>
        </w:rPr>
        <w:t xml:space="preserve"> </w:t>
      </w:r>
      <w:r>
        <w:rPr>
          <w:sz w:val="24"/>
        </w:rPr>
        <w:t>активно</w:t>
      </w:r>
      <w:r>
        <w:rPr>
          <w:spacing w:val="1"/>
          <w:sz w:val="24"/>
        </w:rPr>
        <w:t xml:space="preserve"> </w:t>
      </w:r>
      <w:r>
        <w:rPr>
          <w:sz w:val="24"/>
        </w:rPr>
        <w:t>используют</w:t>
      </w:r>
      <w:r>
        <w:rPr>
          <w:spacing w:val="1"/>
          <w:sz w:val="24"/>
        </w:rPr>
        <w:t xml:space="preserve"> </w:t>
      </w:r>
      <w:r>
        <w:rPr>
          <w:sz w:val="24"/>
        </w:rPr>
        <w:t>в</w:t>
      </w:r>
      <w:r>
        <w:rPr>
          <w:spacing w:val="1"/>
          <w:sz w:val="24"/>
        </w:rPr>
        <w:t xml:space="preserve"> </w:t>
      </w:r>
      <w:r>
        <w:rPr>
          <w:sz w:val="24"/>
        </w:rPr>
        <w:t>своей</w:t>
      </w:r>
      <w:r>
        <w:rPr>
          <w:spacing w:val="1"/>
          <w:sz w:val="24"/>
        </w:rPr>
        <w:t xml:space="preserve"> </w:t>
      </w:r>
      <w:r>
        <w:rPr>
          <w:sz w:val="24"/>
        </w:rPr>
        <w:t>работе</w:t>
      </w:r>
      <w:r>
        <w:rPr>
          <w:spacing w:val="1"/>
          <w:sz w:val="24"/>
        </w:rPr>
        <w:t xml:space="preserve"> </w:t>
      </w:r>
      <w:r>
        <w:rPr>
          <w:sz w:val="24"/>
        </w:rPr>
        <w:t>информационные</w:t>
      </w:r>
      <w:r>
        <w:rPr>
          <w:spacing w:val="1"/>
          <w:sz w:val="24"/>
        </w:rPr>
        <w:t xml:space="preserve"> </w:t>
      </w:r>
      <w:r>
        <w:rPr>
          <w:sz w:val="24"/>
        </w:rPr>
        <w:t>технологии. Компьютерные презентации, электронные викторины, интерактивные игры</w:t>
      </w:r>
      <w:r>
        <w:rPr>
          <w:spacing w:val="1"/>
          <w:sz w:val="24"/>
        </w:rPr>
        <w:t xml:space="preserve"> </w:t>
      </w:r>
      <w:r>
        <w:rPr>
          <w:sz w:val="24"/>
        </w:rPr>
        <w:t>стали</w:t>
      </w:r>
      <w:r>
        <w:rPr>
          <w:spacing w:val="1"/>
          <w:sz w:val="24"/>
        </w:rPr>
        <w:t xml:space="preserve"> </w:t>
      </w:r>
      <w:r>
        <w:rPr>
          <w:sz w:val="24"/>
        </w:rPr>
        <w:t>неотъемлемой</w:t>
      </w:r>
      <w:r>
        <w:rPr>
          <w:spacing w:val="1"/>
          <w:sz w:val="24"/>
        </w:rPr>
        <w:t xml:space="preserve"> </w:t>
      </w:r>
      <w:r>
        <w:rPr>
          <w:sz w:val="24"/>
        </w:rPr>
        <w:t>частью</w:t>
      </w:r>
      <w:r>
        <w:rPr>
          <w:spacing w:val="1"/>
          <w:sz w:val="24"/>
        </w:rPr>
        <w:t xml:space="preserve"> </w:t>
      </w:r>
      <w:r>
        <w:rPr>
          <w:sz w:val="24"/>
        </w:rPr>
        <w:t>большинства</w:t>
      </w:r>
      <w:r>
        <w:rPr>
          <w:spacing w:val="1"/>
          <w:sz w:val="24"/>
        </w:rPr>
        <w:t xml:space="preserve"> </w:t>
      </w:r>
      <w:r>
        <w:rPr>
          <w:sz w:val="24"/>
        </w:rPr>
        <w:t>обзоров,</w:t>
      </w:r>
      <w:r>
        <w:rPr>
          <w:spacing w:val="1"/>
          <w:sz w:val="24"/>
        </w:rPr>
        <w:t xml:space="preserve"> </w:t>
      </w:r>
      <w:r>
        <w:rPr>
          <w:sz w:val="24"/>
        </w:rPr>
        <w:t>литературных</w:t>
      </w:r>
      <w:r>
        <w:rPr>
          <w:spacing w:val="1"/>
          <w:sz w:val="24"/>
        </w:rPr>
        <w:t xml:space="preserve"> </w:t>
      </w:r>
      <w:r>
        <w:rPr>
          <w:sz w:val="24"/>
        </w:rPr>
        <w:t>бесед,</w:t>
      </w:r>
      <w:r>
        <w:rPr>
          <w:spacing w:val="1"/>
          <w:sz w:val="24"/>
        </w:rPr>
        <w:t xml:space="preserve"> </w:t>
      </w:r>
      <w:r>
        <w:rPr>
          <w:sz w:val="24"/>
        </w:rPr>
        <w:t>праздников,</w:t>
      </w:r>
      <w:r>
        <w:rPr>
          <w:spacing w:val="1"/>
          <w:sz w:val="24"/>
        </w:rPr>
        <w:t xml:space="preserve"> </w:t>
      </w:r>
      <w:r>
        <w:rPr>
          <w:sz w:val="24"/>
        </w:rPr>
        <w:t>библиотечных</w:t>
      </w:r>
      <w:r>
        <w:rPr>
          <w:spacing w:val="1"/>
          <w:sz w:val="24"/>
        </w:rPr>
        <w:t xml:space="preserve"> </w:t>
      </w:r>
      <w:r>
        <w:rPr>
          <w:sz w:val="24"/>
        </w:rPr>
        <w:t>уроков.</w:t>
      </w:r>
      <w:r>
        <w:rPr>
          <w:spacing w:val="1"/>
          <w:sz w:val="24"/>
        </w:rPr>
        <w:t xml:space="preserve"> </w:t>
      </w:r>
      <w:r>
        <w:rPr>
          <w:sz w:val="24"/>
        </w:rPr>
        <w:t>Освоив инновационные компетенции, сотрудники</w:t>
      </w:r>
      <w:r>
        <w:rPr>
          <w:spacing w:val="1"/>
          <w:sz w:val="24"/>
        </w:rPr>
        <w:t xml:space="preserve"> </w:t>
      </w:r>
      <w:r>
        <w:rPr>
          <w:sz w:val="24"/>
        </w:rPr>
        <w:t>библиотек,</w:t>
      </w:r>
      <w:r>
        <w:rPr>
          <w:spacing w:val="1"/>
          <w:sz w:val="24"/>
        </w:rPr>
        <w:t xml:space="preserve"> </w:t>
      </w:r>
      <w:r>
        <w:rPr>
          <w:spacing w:val="-1"/>
          <w:sz w:val="24"/>
        </w:rPr>
        <w:t>научились</w:t>
      </w:r>
      <w:r>
        <w:rPr>
          <w:spacing w:val="-14"/>
          <w:sz w:val="24"/>
        </w:rPr>
        <w:t xml:space="preserve"> </w:t>
      </w:r>
      <w:r>
        <w:rPr>
          <w:spacing w:val="-1"/>
          <w:sz w:val="24"/>
        </w:rPr>
        <w:t>создавать</w:t>
      </w:r>
      <w:r>
        <w:rPr>
          <w:spacing w:val="-13"/>
          <w:sz w:val="24"/>
        </w:rPr>
        <w:t xml:space="preserve"> </w:t>
      </w:r>
      <w:r>
        <w:rPr>
          <w:spacing w:val="-1"/>
          <w:sz w:val="24"/>
        </w:rPr>
        <w:t>новый</w:t>
      </w:r>
      <w:r>
        <w:rPr>
          <w:spacing w:val="-14"/>
          <w:sz w:val="24"/>
        </w:rPr>
        <w:t xml:space="preserve"> </w:t>
      </w:r>
      <w:r>
        <w:rPr>
          <w:spacing w:val="-1"/>
          <w:sz w:val="24"/>
        </w:rPr>
        <w:t>цифровой</w:t>
      </w:r>
      <w:r>
        <w:rPr>
          <w:spacing w:val="-14"/>
          <w:sz w:val="24"/>
        </w:rPr>
        <w:t xml:space="preserve"> </w:t>
      </w:r>
      <w:r>
        <w:rPr>
          <w:sz w:val="24"/>
        </w:rPr>
        <w:t>библиотечный</w:t>
      </w:r>
      <w:r>
        <w:rPr>
          <w:spacing w:val="-14"/>
          <w:sz w:val="24"/>
        </w:rPr>
        <w:t xml:space="preserve"> </w:t>
      </w:r>
      <w:r>
        <w:rPr>
          <w:sz w:val="24"/>
        </w:rPr>
        <w:t>продукт,</w:t>
      </w:r>
      <w:r>
        <w:rPr>
          <w:spacing w:val="-14"/>
          <w:sz w:val="24"/>
        </w:rPr>
        <w:t xml:space="preserve"> </w:t>
      </w:r>
      <w:r>
        <w:rPr>
          <w:sz w:val="24"/>
        </w:rPr>
        <w:t>привлекательный</w:t>
      </w:r>
      <w:r>
        <w:rPr>
          <w:spacing w:val="-14"/>
          <w:sz w:val="24"/>
        </w:rPr>
        <w:t xml:space="preserve"> </w:t>
      </w:r>
      <w:r>
        <w:rPr>
          <w:sz w:val="24"/>
        </w:rPr>
        <w:t>для</w:t>
      </w:r>
      <w:r>
        <w:rPr>
          <w:spacing w:val="-14"/>
          <w:sz w:val="24"/>
        </w:rPr>
        <w:t xml:space="preserve"> </w:t>
      </w:r>
      <w:r>
        <w:rPr>
          <w:sz w:val="24"/>
        </w:rPr>
        <w:t>юных</w:t>
      </w:r>
      <w:r>
        <w:rPr>
          <w:spacing w:val="-57"/>
          <w:sz w:val="24"/>
        </w:rPr>
        <w:t xml:space="preserve"> </w:t>
      </w:r>
      <w:r>
        <w:rPr>
          <w:sz w:val="24"/>
        </w:rPr>
        <w:t>читателей.</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ВКонтакте</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сайтах</w:t>
      </w:r>
      <w:r>
        <w:rPr>
          <w:spacing w:val="1"/>
          <w:sz w:val="24"/>
        </w:rPr>
        <w:t xml:space="preserve"> </w:t>
      </w:r>
      <w:r>
        <w:rPr>
          <w:sz w:val="24"/>
        </w:rPr>
        <w:t>библиотек</w:t>
      </w:r>
      <w:r>
        <w:rPr>
          <w:spacing w:val="1"/>
          <w:sz w:val="24"/>
        </w:rPr>
        <w:t xml:space="preserve"> </w:t>
      </w:r>
      <w:r>
        <w:rPr>
          <w:sz w:val="24"/>
        </w:rPr>
        <w:t>периодически</w:t>
      </w:r>
      <w:r>
        <w:rPr>
          <w:spacing w:val="1"/>
          <w:sz w:val="24"/>
        </w:rPr>
        <w:t xml:space="preserve"> </w:t>
      </w:r>
      <w:r>
        <w:rPr>
          <w:sz w:val="24"/>
        </w:rPr>
        <w:t>размещались</w:t>
      </w:r>
      <w:r>
        <w:rPr>
          <w:spacing w:val="1"/>
          <w:sz w:val="24"/>
        </w:rPr>
        <w:t xml:space="preserve"> </w:t>
      </w:r>
      <w:r>
        <w:rPr>
          <w:sz w:val="24"/>
        </w:rPr>
        <w:t>виртуальные выставки литературы</w:t>
      </w:r>
      <w:r w:rsidR="00A95BD9">
        <w:rPr>
          <w:sz w:val="24"/>
        </w:rPr>
        <w:t>.</w:t>
      </w:r>
      <w:r>
        <w:rPr>
          <w:sz w:val="24"/>
        </w:rPr>
        <w:t xml:space="preserve"> </w:t>
      </w:r>
    </w:p>
    <w:p w:rsidR="000828FC" w:rsidRPr="00B4509C" w:rsidRDefault="000828FC" w:rsidP="007C6199">
      <w:pPr>
        <w:pStyle w:val="a5"/>
        <w:numPr>
          <w:ilvl w:val="0"/>
          <w:numId w:val="1"/>
        </w:numPr>
        <w:tabs>
          <w:tab w:val="left" w:pos="1346"/>
          <w:tab w:val="left" w:pos="1347"/>
        </w:tabs>
        <w:spacing w:before="4" w:line="237" w:lineRule="auto"/>
        <w:ind w:left="284" w:right="641" w:firstLine="567"/>
        <w:jc w:val="both"/>
        <w:rPr>
          <w:sz w:val="24"/>
        </w:rPr>
      </w:pPr>
      <w:r>
        <w:rPr>
          <w:sz w:val="24"/>
        </w:rPr>
        <w:t>Отрадно</w:t>
      </w:r>
      <w:r>
        <w:rPr>
          <w:spacing w:val="25"/>
          <w:sz w:val="24"/>
        </w:rPr>
        <w:t xml:space="preserve"> </w:t>
      </w:r>
      <w:r>
        <w:rPr>
          <w:sz w:val="24"/>
        </w:rPr>
        <w:t>отметить,</w:t>
      </w:r>
      <w:r>
        <w:rPr>
          <w:spacing w:val="24"/>
          <w:sz w:val="24"/>
        </w:rPr>
        <w:t xml:space="preserve"> </w:t>
      </w:r>
      <w:r>
        <w:rPr>
          <w:sz w:val="24"/>
        </w:rPr>
        <w:t>что</w:t>
      </w:r>
      <w:r>
        <w:rPr>
          <w:spacing w:val="23"/>
          <w:sz w:val="24"/>
        </w:rPr>
        <w:t xml:space="preserve"> </w:t>
      </w:r>
      <w:r>
        <w:rPr>
          <w:sz w:val="24"/>
        </w:rPr>
        <w:t>число</w:t>
      </w:r>
      <w:r>
        <w:rPr>
          <w:spacing w:val="26"/>
          <w:sz w:val="24"/>
        </w:rPr>
        <w:t xml:space="preserve"> </w:t>
      </w:r>
      <w:r>
        <w:rPr>
          <w:sz w:val="24"/>
        </w:rPr>
        <w:t>публикаций</w:t>
      </w:r>
      <w:r>
        <w:rPr>
          <w:spacing w:val="26"/>
          <w:sz w:val="24"/>
        </w:rPr>
        <w:t xml:space="preserve"> </w:t>
      </w:r>
      <w:r>
        <w:rPr>
          <w:sz w:val="24"/>
        </w:rPr>
        <w:t>на</w:t>
      </w:r>
      <w:r>
        <w:rPr>
          <w:spacing w:val="23"/>
          <w:sz w:val="24"/>
        </w:rPr>
        <w:t xml:space="preserve"> </w:t>
      </w:r>
      <w:r>
        <w:rPr>
          <w:sz w:val="24"/>
        </w:rPr>
        <w:t>страницах</w:t>
      </w:r>
      <w:r>
        <w:rPr>
          <w:spacing w:val="27"/>
          <w:sz w:val="24"/>
        </w:rPr>
        <w:t xml:space="preserve"> </w:t>
      </w:r>
      <w:r w:rsidR="00A95BD9" w:rsidRPr="00B4509C">
        <w:rPr>
          <w:sz w:val="24"/>
        </w:rPr>
        <w:t xml:space="preserve">районных и городских </w:t>
      </w:r>
      <w:r w:rsidRPr="00B4509C">
        <w:rPr>
          <w:sz w:val="24"/>
        </w:rPr>
        <w:t xml:space="preserve"> </w:t>
      </w:r>
      <w:r w:rsidR="00A95BD9" w:rsidRPr="00B4509C">
        <w:rPr>
          <w:sz w:val="24"/>
        </w:rPr>
        <w:t>газет</w:t>
      </w:r>
      <w:r w:rsidRPr="00B4509C">
        <w:rPr>
          <w:sz w:val="24"/>
        </w:rPr>
        <w:t xml:space="preserve"> и страницах в соцсетях в </w:t>
      </w:r>
      <w:r w:rsidR="00A95BD9" w:rsidRPr="00B4509C">
        <w:rPr>
          <w:sz w:val="24"/>
        </w:rPr>
        <w:t>2023</w:t>
      </w:r>
      <w:r w:rsidRPr="00B4509C">
        <w:rPr>
          <w:sz w:val="24"/>
        </w:rPr>
        <w:t xml:space="preserve"> году значительно возросло.</w:t>
      </w:r>
    </w:p>
    <w:p w:rsidR="000828FC" w:rsidRPr="00B4509C" w:rsidRDefault="000828FC" w:rsidP="007C6199">
      <w:pPr>
        <w:pStyle w:val="a5"/>
        <w:numPr>
          <w:ilvl w:val="0"/>
          <w:numId w:val="1"/>
        </w:numPr>
        <w:tabs>
          <w:tab w:val="left" w:pos="1346"/>
          <w:tab w:val="left" w:pos="1347"/>
        </w:tabs>
        <w:spacing w:before="5" w:line="237" w:lineRule="auto"/>
        <w:ind w:left="284" w:right="647" w:firstLine="567"/>
        <w:jc w:val="both"/>
        <w:rPr>
          <w:sz w:val="24"/>
        </w:rPr>
      </w:pPr>
      <w:r w:rsidRPr="00B4509C">
        <w:rPr>
          <w:sz w:val="24"/>
        </w:rPr>
        <w:t>Востребованы коллегами и читателями: сайт</w:t>
      </w:r>
      <w:r w:rsidR="003212E1" w:rsidRPr="00B4509C">
        <w:rPr>
          <w:sz w:val="24"/>
        </w:rPr>
        <w:t xml:space="preserve"> О</w:t>
      </w:r>
      <w:r w:rsidR="00A95BD9" w:rsidRPr="00B4509C">
        <w:rPr>
          <w:sz w:val="24"/>
        </w:rPr>
        <w:t xml:space="preserve">ренбургской областной полиэтнической детской библиотеки, сайты </w:t>
      </w:r>
      <w:r w:rsidR="003212E1" w:rsidRPr="00B4509C">
        <w:rPr>
          <w:sz w:val="24"/>
        </w:rPr>
        <w:t xml:space="preserve">ЦБС и специализированных детских </w:t>
      </w:r>
      <w:r w:rsidR="00A95BD9" w:rsidRPr="00B4509C">
        <w:rPr>
          <w:sz w:val="24"/>
        </w:rPr>
        <w:t xml:space="preserve"> библиотек </w:t>
      </w:r>
      <w:r w:rsidR="00B4509C">
        <w:rPr>
          <w:sz w:val="24"/>
        </w:rPr>
        <w:t>О</w:t>
      </w:r>
      <w:r w:rsidR="003212E1" w:rsidRPr="00B4509C">
        <w:rPr>
          <w:sz w:val="24"/>
        </w:rPr>
        <w:t>ренбургской области</w:t>
      </w:r>
      <w:r w:rsidR="00A95BD9" w:rsidRPr="00B4509C">
        <w:rPr>
          <w:sz w:val="24"/>
        </w:rPr>
        <w:t xml:space="preserve">, </w:t>
      </w:r>
      <w:r w:rsidRPr="00B4509C">
        <w:rPr>
          <w:sz w:val="24"/>
        </w:rPr>
        <w:t xml:space="preserve"> страницы детских библиотек в Контакте и Одноклассники.</w:t>
      </w:r>
    </w:p>
    <w:p w:rsidR="000828FC" w:rsidRDefault="000828FC" w:rsidP="007C6199">
      <w:pPr>
        <w:pStyle w:val="a5"/>
        <w:numPr>
          <w:ilvl w:val="0"/>
          <w:numId w:val="1"/>
        </w:numPr>
        <w:tabs>
          <w:tab w:val="left" w:pos="1346"/>
          <w:tab w:val="left" w:pos="1347"/>
        </w:tabs>
        <w:spacing w:before="5" w:line="237" w:lineRule="auto"/>
        <w:ind w:left="284" w:right="641" w:firstLine="567"/>
        <w:jc w:val="both"/>
        <w:rPr>
          <w:sz w:val="24"/>
        </w:rPr>
      </w:pPr>
      <w:r>
        <w:rPr>
          <w:sz w:val="24"/>
        </w:rPr>
        <w:t>В</w:t>
      </w:r>
      <w:r>
        <w:rPr>
          <w:spacing w:val="23"/>
          <w:sz w:val="24"/>
        </w:rPr>
        <w:t xml:space="preserve"> </w:t>
      </w:r>
      <w:r>
        <w:rPr>
          <w:sz w:val="24"/>
        </w:rPr>
        <w:t>библиотеках</w:t>
      </w:r>
      <w:r>
        <w:rPr>
          <w:spacing w:val="30"/>
          <w:sz w:val="24"/>
        </w:rPr>
        <w:t xml:space="preserve"> </w:t>
      </w:r>
      <w:r>
        <w:rPr>
          <w:sz w:val="24"/>
        </w:rPr>
        <w:t>успешно</w:t>
      </w:r>
      <w:r>
        <w:rPr>
          <w:spacing w:val="25"/>
          <w:sz w:val="24"/>
        </w:rPr>
        <w:t xml:space="preserve"> </w:t>
      </w:r>
      <w:r>
        <w:rPr>
          <w:sz w:val="24"/>
        </w:rPr>
        <w:t>реализуются</w:t>
      </w:r>
      <w:r>
        <w:rPr>
          <w:spacing w:val="25"/>
          <w:sz w:val="24"/>
        </w:rPr>
        <w:t xml:space="preserve"> </w:t>
      </w:r>
      <w:r>
        <w:rPr>
          <w:sz w:val="24"/>
        </w:rPr>
        <w:t>культурно-просветительские</w:t>
      </w:r>
      <w:r>
        <w:rPr>
          <w:spacing w:val="26"/>
          <w:sz w:val="24"/>
        </w:rPr>
        <w:t xml:space="preserve"> </w:t>
      </w:r>
      <w:r>
        <w:rPr>
          <w:sz w:val="24"/>
        </w:rPr>
        <w:t>программы</w:t>
      </w:r>
      <w:r>
        <w:rPr>
          <w:spacing w:val="25"/>
          <w:sz w:val="24"/>
        </w:rPr>
        <w:t xml:space="preserve"> </w:t>
      </w:r>
      <w:r>
        <w:rPr>
          <w:sz w:val="24"/>
        </w:rPr>
        <w:t>и</w:t>
      </w:r>
      <w:r w:rsidR="007E1BAB">
        <w:rPr>
          <w:sz w:val="24"/>
        </w:rPr>
        <w:t xml:space="preserve"> </w:t>
      </w:r>
      <w:r>
        <w:rPr>
          <w:spacing w:val="-57"/>
          <w:sz w:val="24"/>
        </w:rPr>
        <w:t xml:space="preserve"> </w:t>
      </w:r>
      <w:r>
        <w:rPr>
          <w:sz w:val="24"/>
        </w:rPr>
        <w:t>проекты</w:t>
      </w:r>
      <w:r>
        <w:rPr>
          <w:spacing w:val="-1"/>
          <w:sz w:val="24"/>
        </w:rPr>
        <w:t xml:space="preserve"> </w:t>
      </w:r>
      <w:r>
        <w:rPr>
          <w:sz w:val="24"/>
        </w:rPr>
        <w:t>по различным</w:t>
      </w:r>
      <w:r>
        <w:rPr>
          <w:spacing w:val="-2"/>
          <w:sz w:val="24"/>
        </w:rPr>
        <w:t xml:space="preserve"> </w:t>
      </w:r>
      <w:r>
        <w:rPr>
          <w:sz w:val="24"/>
        </w:rPr>
        <w:t>направлениям</w:t>
      </w:r>
      <w:r>
        <w:rPr>
          <w:spacing w:val="-1"/>
          <w:sz w:val="24"/>
        </w:rPr>
        <w:t xml:space="preserve"> </w:t>
      </w:r>
      <w:r>
        <w:rPr>
          <w:sz w:val="24"/>
        </w:rPr>
        <w:t>деятельности.</w:t>
      </w:r>
    </w:p>
    <w:p w:rsidR="000828FC" w:rsidRDefault="000828FC" w:rsidP="005376EC">
      <w:pPr>
        <w:pStyle w:val="a3"/>
        <w:spacing w:before="11"/>
        <w:ind w:left="284" w:firstLine="567"/>
        <w:jc w:val="both"/>
        <w:rPr>
          <w:sz w:val="23"/>
        </w:rPr>
      </w:pPr>
    </w:p>
    <w:p w:rsidR="000828FC" w:rsidRDefault="000828FC" w:rsidP="005376EC">
      <w:pPr>
        <w:pStyle w:val="a3"/>
        <w:ind w:left="284" w:firstLine="567"/>
        <w:jc w:val="both"/>
      </w:pPr>
      <w:r>
        <w:t>Нерешенными</w:t>
      </w:r>
      <w:r>
        <w:rPr>
          <w:spacing w:val="-4"/>
        </w:rPr>
        <w:t xml:space="preserve"> </w:t>
      </w:r>
      <w:r>
        <w:t>остаются</w:t>
      </w:r>
      <w:r>
        <w:rPr>
          <w:spacing w:val="-3"/>
        </w:rPr>
        <w:t xml:space="preserve"> </w:t>
      </w:r>
      <w:r>
        <w:t>следующие</w:t>
      </w:r>
      <w:r>
        <w:rPr>
          <w:spacing w:val="-3"/>
        </w:rPr>
        <w:t xml:space="preserve"> </w:t>
      </w:r>
      <w:r>
        <w:t>проблемы:</w:t>
      </w:r>
    </w:p>
    <w:p w:rsidR="000828FC" w:rsidRDefault="000828FC" w:rsidP="005376EC">
      <w:pPr>
        <w:pStyle w:val="a3"/>
        <w:spacing w:before="2"/>
        <w:ind w:left="284" w:firstLine="567"/>
        <w:jc w:val="both"/>
      </w:pPr>
    </w:p>
    <w:p w:rsidR="000828FC" w:rsidRDefault="000828FC" w:rsidP="005376EC">
      <w:pPr>
        <w:pStyle w:val="a5"/>
        <w:numPr>
          <w:ilvl w:val="1"/>
          <w:numId w:val="1"/>
        </w:numPr>
        <w:tabs>
          <w:tab w:val="left" w:pos="1347"/>
        </w:tabs>
        <w:ind w:left="284" w:firstLine="567"/>
        <w:jc w:val="both"/>
        <w:rPr>
          <w:sz w:val="24"/>
        </w:rPr>
      </w:pPr>
      <w:r>
        <w:rPr>
          <w:sz w:val="24"/>
        </w:rPr>
        <w:t>Низкая</w:t>
      </w:r>
      <w:r>
        <w:rPr>
          <w:spacing w:val="-2"/>
          <w:sz w:val="24"/>
        </w:rPr>
        <w:t xml:space="preserve"> </w:t>
      </w:r>
      <w:r>
        <w:rPr>
          <w:sz w:val="24"/>
        </w:rPr>
        <w:t>обновляемость</w:t>
      </w:r>
      <w:r>
        <w:rPr>
          <w:spacing w:val="-3"/>
          <w:sz w:val="24"/>
        </w:rPr>
        <w:t xml:space="preserve"> </w:t>
      </w:r>
      <w:r w:rsidR="003212E1">
        <w:rPr>
          <w:sz w:val="24"/>
        </w:rPr>
        <w:t>библиотечных</w:t>
      </w:r>
      <w:r>
        <w:rPr>
          <w:spacing w:val="-1"/>
          <w:sz w:val="24"/>
        </w:rPr>
        <w:t xml:space="preserve"> </w:t>
      </w:r>
      <w:r w:rsidR="003212E1">
        <w:rPr>
          <w:sz w:val="24"/>
        </w:rPr>
        <w:t>фондов</w:t>
      </w:r>
      <w:r>
        <w:rPr>
          <w:sz w:val="24"/>
        </w:rPr>
        <w:t>;</w:t>
      </w:r>
    </w:p>
    <w:p w:rsidR="000828FC" w:rsidRDefault="000828FC" w:rsidP="005376EC">
      <w:pPr>
        <w:pStyle w:val="a5"/>
        <w:numPr>
          <w:ilvl w:val="1"/>
          <w:numId w:val="1"/>
        </w:numPr>
        <w:tabs>
          <w:tab w:val="left" w:pos="1347"/>
        </w:tabs>
        <w:spacing w:line="240" w:lineRule="auto"/>
        <w:ind w:left="284" w:right="645" w:firstLine="567"/>
        <w:jc w:val="both"/>
        <w:rPr>
          <w:sz w:val="24"/>
        </w:rPr>
      </w:pPr>
      <w:r>
        <w:rPr>
          <w:sz w:val="24"/>
        </w:rPr>
        <w:t>Не</w:t>
      </w:r>
      <w:r>
        <w:rPr>
          <w:spacing w:val="43"/>
          <w:sz w:val="24"/>
        </w:rPr>
        <w:t xml:space="preserve"> </w:t>
      </w:r>
      <w:r>
        <w:rPr>
          <w:sz w:val="24"/>
        </w:rPr>
        <w:t>в</w:t>
      </w:r>
      <w:r>
        <w:rPr>
          <w:spacing w:val="44"/>
          <w:sz w:val="24"/>
        </w:rPr>
        <w:t xml:space="preserve"> </w:t>
      </w:r>
      <w:r>
        <w:rPr>
          <w:sz w:val="24"/>
        </w:rPr>
        <w:t>полной</w:t>
      </w:r>
      <w:r>
        <w:rPr>
          <w:spacing w:val="44"/>
          <w:sz w:val="24"/>
        </w:rPr>
        <w:t xml:space="preserve"> </w:t>
      </w:r>
      <w:r>
        <w:rPr>
          <w:sz w:val="24"/>
        </w:rPr>
        <w:t>мере</w:t>
      </w:r>
      <w:r>
        <w:rPr>
          <w:spacing w:val="43"/>
          <w:sz w:val="24"/>
        </w:rPr>
        <w:t xml:space="preserve"> </w:t>
      </w:r>
      <w:r>
        <w:rPr>
          <w:sz w:val="24"/>
        </w:rPr>
        <w:t>оснащаются</w:t>
      </w:r>
      <w:r>
        <w:rPr>
          <w:spacing w:val="45"/>
          <w:sz w:val="24"/>
        </w:rPr>
        <w:t xml:space="preserve"> </w:t>
      </w:r>
      <w:r>
        <w:rPr>
          <w:sz w:val="24"/>
        </w:rPr>
        <w:t>библиотеки</w:t>
      </w:r>
      <w:r>
        <w:rPr>
          <w:spacing w:val="45"/>
          <w:sz w:val="24"/>
        </w:rPr>
        <w:t xml:space="preserve"> </w:t>
      </w:r>
      <w:r>
        <w:rPr>
          <w:sz w:val="24"/>
        </w:rPr>
        <w:t>современной</w:t>
      </w:r>
      <w:r>
        <w:rPr>
          <w:spacing w:val="46"/>
          <w:sz w:val="24"/>
        </w:rPr>
        <w:t xml:space="preserve"> </w:t>
      </w:r>
      <w:r>
        <w:rPr>
          <w:sz w:val="24"/>
        </w:rPr>
        <w:t>компьютерной</w:t>
      </w:r>
      <w:r>
        <w:rPr>
          <w:spacing w:val="43"/>
          <w:sz w:val="24"/>
        </w:rPr>
        <w:t xml:space="preserve"> </w:t>
      </w:r>
      <w:r>
        <w:rPr>
          <w:sz w:val="24"/>
        </w:rPr>
        <w:t>техникой,</w:t>
      </w:r>
      <w:r>
        <w:rPr>
          <w:spacing w:val="-57"/>
          <w:sz w:val="24"/>
        </w:rPr>
        <w:t xml:space="preserve"> </w:t>
      </w:r>
      <w:r>
        <w:rPr>
          <w:sz w:val="24"/>
        </w:rPr>
        <w:t>предоставляющей</w:t>
      </w:r>
      <w:r>
        <w:rPr>
          <w:spacing w:val="-1"/>
          <w:sz w:val="24"/>
        </w:rPr>
        <w:t xml:space="preserve"> </w:t>
      </w:r>
      <w:r>
        <w:rPr>
          <w:sz w:val="24"/>
        </w:rPr>
        <w:t>пользователям</w:t>
      </w:r>
      <w:r>
        <w:rPr>
          <w:spacing w:val="-1"/>
          <w:sz w:val="24"/>
        </w:rPr>
        <w:t xml:space="preserve"> </w:t>
      </w:r>
      <w:r>
        <w:rPr>
          <w:sz w:val="24"/>
        </w:rPr>
        <w:t>доступ</w:t>
      </w:r>
      <w:r>
        <w:rPr>
          <w:spacing w:val="-1"/>
          <w:sz w:val="24"/>
        </w:rPr>
        <w:t xml:space="preserve"> </w:t>
      </w:r>
      <w:r>
        <w:rPr>
          <w:sz w:val="24"/>
        </w:rPr>
        <w:t>к электронным</w:t>
      </w:r>
      <w:r>
        <w:rPr>
          <w:spacing w:val="-1"/>
          <w:sz w:val="24"/>
        </w:rPr>
        <w:t xml:space="preserve"> </w:t>
      </w:r>
      <w:r>
        <w:rPr>
          <w:sz w:val="24"/>
        </w:rPr>
        <w:t>ресурсам;</w:t>
      </w:r>
    </w:p>
    <w:p w:rsidR="000828FC" w:rsidRDefault="000828FC" w:rsidP="005376EC">
      <w:pPr>
        <w:pStyle w:val="a5"/>
        <w:numPr>
          <w:ilvl w:val="1"/>
          <w:numId w:val="1"/>
        </w:numPr>
        <w:tabs>
          <w:tab w:val="left" w:pos="1347"/>
        </w:tabs>
        <w:spacing w:before="3" w:line="237" w:lineRule="auto"/>
        <w:ind w:left="284" w:right="646" w:firstLine="567"/>
        <w:jc w:val="both"/>
        <w:rPr>
          <w:sz w:val="24"/>
        </w:rPr>
      </w:pPr>
      <w:r>
        <w:rPr>
          <w:sz w:val="24"/>
        </w:rPr>
        <w:t>Требует</w:t>
      </w:r>
      <w:r>
        <w:rPr>
          <w:spacing w:val="3"/>
          <w:sz w:val="24"/>
        </w:rPr>
        <w:t xml:space="preserve"> </w:t>
      </w:r>
      <w:r>
        <w:rPr>
          <w:sz w:val="24"/>
        </w:rPr>
        <w:t>обновления</w:t>
      </w:r>
      <w:r>
        <w:rPr>
          <w:spacing w:val="1"/>
          <w:sz w:val="24"/>
        </w:rPr>
        <w:t xml:space="preserve"> </w:t>
      </w:r>
      <w:r>
        <w:rPr>
          <w:sz w:val="24"/>
        </w:rPr>
        <w:t>библиотечная</w:t>
      </w:r>
      <w:r>
        <w:rPr>
          <w:spacing w:val="1"/>
          <w:sz w:val="24"/>
        </w:rPr>
        <w:t xml:space="preserve"> </w:t>
      </w:r>
      <w:r>
        <w:rPr>
          <w:sz w:val="24"/>
        </w:rPr>
        <w:t>мебель</w:t>
      </w:r>
      <w:r>
        <w:rPr>
          <w:spacing w:val="2"/>
          <w:sz w:val="24"/>
        </w:rPr>
        <w:t xml:space="preserve"> </w:t>
      </w:r>
      <w:r>
        <w:rPr>
          <w:sz w:val="24"/>
        </w:rPr>
        <w:t>(стеллажи,</w:t>
      </w:r>
      <w:r>
        <w:rPr>
          <w:spacing w:val="1"/>
          <w:sz w:val="24"/>
        </w:rPr>
        <w:t xml:space="preserve"> </w:t>
      </w:r>
      <w:r>
        <w:rPr>
          <w:sz w:val="24"/>
        </w:rPr>
        <w:t>витрины,</w:t>
      </w:r>
      <w:r>
        <w:rPr>
          <w:spacing w:val="57"/>
          <w:sz w:val="24"/>
        </w:rPr>
        <w:t xml:space="preserve"> </w:t>
      </w:r>
      <w:r>
        <w:rPr>
          <w:sz w:val="24"/>
        </w:rPr>
        <w:t>книжные</w:t>
      </w:r>
      <w:r>
        <w:rPr>
          <w:spacing w:val="59"/>
          <w:sz w:val="24"/>
        </w:rPr>
        <w:t xml:space="preserve"> </w:t>
      </w:r>
      <w:r>
        <w:rPr>
          <w:sz w:val="24"/>
        </w:rPr>
        <w:t>шкафы,</w:t>
      </w:r>
      <w:r>
        <w:rPr>
          <w:spacing w:val="-57"/>
          <w:sz w:val="24"/>
        </w:rPr>
        <w:t xml:space="preserve"> </w:t>
      </w:r>
      <w:r w:rsidR="007C6199">
        <w:rPr>
          <w:spacing w:val="-57"/>
          <w:sz w:val="24"/>
        </w:rPr>
        <w:t xml:space="preserve">    </w:t>
      </w:r>
      <w:r>
        <w:rPr>
          <w:sz w:val="24"/>
        </w:rPr>
        <w:t>столы</w:t>
      </w:r>
      <w:r>
        <w:rPr>
          <w:spacing w:val="-1"/>
          <w:sz w:val="24"/>
        </w:rPr>
        <w:t xml:space="preserve"> </w:t>
      </w:r>
      <w:r>
        <w:rPr>
          <w:sz w:val="24"/>
        </w:rPr>
        <w:t>и стулья).</w:t>
      </w:r>
    </w:p>
    <w:p w:rsidR="00A05100" w:rsidRDefault="00A05100" w:rsidP="005376EC">
      <w:pPr>
        <w:widowControl/>
        <w:adjustRightInd w:val="0"/>
        <w:ind w:left="284" w:firstLine="567"/>
        <w:rPr>
          <w:rFonts w:eastAsiaTheme="minorHAnsi"/>
          <w:color w:val="000000"/>
          <w:sz w:val="28"/>
          <w:szCs w:val="28"/>
        </w:rPr>
      </w:pPr>
    </w:p>
    <w:p w:rsidR="009A7CDC" w:rsidRDefault="009A7CDC" w:rsidP="005376EC">
      <w:pPr>
        <w:widowControl/>
        <w:adjustRightInd w:val="0"/>
        <w:ind w:left="284" w:firstLine="567"/>
        <w:rPr>
          <w:rFonts w:eastAsiaTheme="minorHAnsi"/>
          <w:color w:val="000000"/>
          <w:sz w:val="28"/>
          <w:szCs w:val="28"/>
        </w:rPr>
      </w:pPr>
    </w:p>
    <w:p w:rsidR="009A7CDC" w:rsidRDefault="009A7CDC" w:rsidP="005376EC">
      <w:pPr>
        <w:widowControl/>
        <w:adjustRightInd w:val="0"/>
        <w:ind w:left="284" w:firstLine="567"/>
        <w:rPr>
          <w:rFonts w:eastAsiaTheme="minorHAnsi"/>
          <w:color w:val="000000"/>
          <w:sz w:val="28"/>
          <w:szCs w:val="28"/>
        </w:rPr>
      </w:pPr>
    </w:p>
    <w:p w:rsidR="003E177A" w:rsidRPr="007F2DE6" w:rsidRDefault="009A7CDC" w:rsidP="009A7CDC">
      <w:pPr>
        <w:widowControl/>
        <w:adjustRightInd w:val="0"/>
        <w:ind w:left="284" w:firstLine="567"/>
        <w:jc w:val="center"/>
        <w:rPr>
          <w:rFonts w:eastAsiaTheme="minorHAnsi"/>
          <w:b/>
          <w:i/>
          <w:color w:val="0070C0"/>
          <w:sz w:val="24"/>
          <w:szCs w:val="28"/>
        </w:rPr>
      </w:pPr>
      <w:r w:rsidRPr="007F2DE6">
        <w:rPr>
          <w:rFonts w:eastAsiaTheme="minorHAnsi"/>
          <w:b/>
          <w:i/>
          <w:color w:val="0070C0"/>
          <w:sz w:val="24"/>
          <w:szCs w:val="28"/>
        </w:rPr>
        <w:lastRenderedPageBreak/>
        <w:t>Приложение</w:t>
      </w:r>
    </w:p>
    <w:p w:rsidR="009A7CDC" w:rsidRPr="00432876" w:rsidRDefault="009A7CDC" w:rsidP="009A7CDC">
      <w:pPr>
        <w:jc w:val="right"/>
        <w:rPr>
          <w:i/>
        </w:rPr>
      </w:pPr>
      <w:r w:rsidRPr="00432876">
        <w:rPr>
          <w:i/>
        </w:rPr>
        <w:t>Таблица №</w:t>
      </w:r>
      <w:r>
        <w:rPr>
          <w:i/>
        </w:rPr>
        <w:t xml:space="preserve"> 1</w:t>
      </w:r>
    </w:p>
    <w:p w:rsidR="009A7CDC" w:rsidRDefault="009A7CDC" w:rsidP="009A7CDC">
      <w:pPr>
        <w:jc w:val="center"/>
        <w:rPr>
          <w:b/>
        </w:rPr>
      </w:pPr>
      <w:r w:rsidRPr="00575C57">
        <w:rPr>
          <w:b/>
        </w:rPr>
        <w:t>Читатели – дети в детских и смешанных библиотеках Оренбургской области</w:t>
      </w:r>
    </w:p>
    <w:p w:rsidR="009A7CDC" w:rsidRPr="00575C57" w:rsidRDefault="009A7CDC" w:rsidP="009A7CDC">
      <w:pPr>
        <w:jc w:val="center"/>
      </w:pPr>
    </w:p>
    <w:tbl>
      <w:tblPr>
        <w:tblW w:w="9450" w:type="dxa"/>
        <w:tblLayout w:type="fixed"/>
        <w:tblCellMar>
          <w:left w:w="0" w:type="dxa"/>
          <w:right w:w="0" w:type="dxa"/>
        </w:tblCellMar>
        <w:tblLook w:val="04A0" w:firstRow="1" w:lastRow="0" w:firstColumn="1" w:lastColumn="0" w:noHBand="0" w:noVBand="1"/>
      </w:tblPr>
      <w:tblGrid>
        <w:gridCol w:w="1550"/>
        <w:gridCol w:w="671"/>
        <w:gridCol w:w="629"/>
        <w:gridCol w:w="539"/>
        <w:gridCol w:w="573"/>
        <w:gridCol w:w="538"/>
        <w:gridCol w:w="653"/>
        <w:gridCol w:w="709"/>
        <w:gridCol w:w="851"/>
        <w:gridCol w:w="708"/>
        <w:gridCol w:w="709"/>
        <w:gridCol w:w="709"/>
        <w:gridCol w:w="611"/>
      </w:tblGrid>
      <w:tr w:rsidR="009A7CDC" w:rsidRPr="007604A1" w:rsidTr="009A7CDC">
        <w:trPr>
          <w:trHeight w:val="238"/>
        </w:trPr>
        <w:tc>
          <w:tcPr>
            <w:tcW w:w="1550" w:type="dxa"/>
            <w:vMerge w:val="restar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A7CDC" w:rsidRPr="00575C57" w:rsidRDefault="009A7CDC" w:rsidP="009A7CDC">
            <w:pPr>
              <w:jc w:val="center"/>
              <w:rPr>
                <w:b/>
                <w:sz w:val="18"/>
                <w:szCs w:val="18"/>
                <w:lang w:eastAsia="ru-RU"/>
              </w:rPr>
            </w:pPr>
            <w:r w:rsidRPr="00575C57">
              <w:rPr>
                <w:b/>
                <w:sz w:val="18"/>
                <w:szCs w:val="18"/>
                <w:lang w:eastAsia="ru-RU"/>
              </w:rPr>
              <w:t>название территории (района, города, ГО)</w:t>
            </w:r>
          </w:p>
        </w:tc>
        <w:tc>
          <w:tcPr>
            <w:tcW w:w="1300" w:type="dxa"/>
            <w:gridSpan w:val="2"/>
            <w:vMerge w:val="restart"/>
            <w:tcBorders>
              <w:top w:val="single" w:sz="6" w:space="0" w:color="000000"/>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jc w:val="center"/>
              <w:rPr>
                <w:b/>
                <w:bCs/>
                <w:sz w:val="18"/>
                <w:szCs w:val="18"/>
                <w:lang w:eastAsia="ru-RU"/>
              </w:rPr>
            </w:pPr>
            <w:r w:rsidRPr="00575C57">
              <w:rPr>
                <w:b/>
                <w:bCs/>
                <w:sz w:val="18"/>
                <w:szCs w:val="18"/>
                <w:lang w:eastAsia="ru-RU"/>
              </w:rPr>
              <w:t>детское население до 14 лет (всего чел.)</w:t>
            </w:r>
          </w:p>
        </w:tc>
        <w:tc>
          <w:tcPr>
            <w:tcW w:w="539" w:type="dxa"/>
            <w:vMerge w:val="restart"/>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jc w:val="center"/>
              <w:rPr>
                <w:b/>
                <w:sz w:val="18"/>
                <w:szCs w:val="18"/>
                <w:lang w:eastAsia="ru-RU"/>
              </w:rPr>
            </w:pPr>
            <w:r w:rsidRPr="00575C57">
              <w:rPr>
                <w:b/>
                <w:sz w:val="18"/>
                <w:szCs w:val="18"/>
                <w:lang w:eastAsia="ru-RU"/>
              </w:rPr>
              <w:t xml:space="preserve"> (+/-)</w:t>
            </w:r>
          </w:p>
        </w:tc>
        <w:tc>
          <w:tcPr>
            <w:tcW w:w="5450" w:type="dxa"/>
            <w:gridSpan w:val="8"/>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jc w:val="center"/>
              <w:rPr>
                <w:b/>
                <w:bCs/>
                <w:sz w:val="18"/>
                <w:szCs w:val="18"/>
                <w:lang w:eastAsia="ru-RU"/>
              </w:rPr>
            </w:pPr>
            <w:r w:rsidRPr="00575C57">
              <w:rPr>
                <w:b/>
                <w:bCs/>
                <w:sz w:val="18"/>
                <w:szCs w:val="18"/>
                <w:lang w:eastAsia="ru-RU"/>
              </w:rPr>
              <w:t>Читатели</w:t>
            </w:r>
          </w:p>
        </w:tc>
        <w:tc>
          <w:tcPr>
            <w:tcW w:w="611" w:type="dxa"/>
            <w:vMerge w:val="restart"/>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jc w:val="center"/>
              <w:rPr>
                <w:b/>
                <w:sz w:val="18"/>
                <w:szCs w:val="18"/>
                <w:lang w:eastAsia="ru-RU"/>
              </w:rPr>
            </w:pPr>
            <w:r w:rsidRPr="007604A1">
              <w:rPr>
                <w:b/>
                <w:sz w:val="18"/>
                <w:szCs w:val="18"/>
                <w:lang w:eastAsia="ru-RU"/>
              </w:rPr>
              <w:t>(+/_)</w:t>
            </w:r>
          </w:p>
        </w:tc>
      </w:tr>
      <w:tr w:rsidR="009A7CDC" w:rsidRPr="007604A1" w:rsidTr="009A7CDC">
        <w:trPr>
          <w:trHeight w:val="355"/>
        </w:trPr>
        <w:tc>
          <w:tcPr>
            <w:tcW w:w="1550" w:type="dxa"/>
            <w:vMerge/>
            <w:tcBorders>
              <w:top w:val="single" w:sz="6" w:space="0" w:color="CCCCCC"/>
              <w:left w:val="single" w:sz="6" w:space="0" w:color="CCCCCC"/>
              <w:bottom w:val="single" w:sz="6" w:space="0" w:color="CCCCCC"/>
              <w:right w:val="single" w:sz="6" w:space="0" w:color="000000"/>
            </w:tcBorders>
            <w:vAlign w:val="center"/>
            <w:hideMark/>
          </w:tcPr>
          <w:p w:rsidR="009A7CDC" w:rsidRPr="00575C57" w:rsidRDefault="009A7CDC" w:rsidP="009A7CDC">
            <w:pPr>
              <w:rPr>
                <w:b/>
                <w:sz w:val="18"/>
                <w:szCs w:val="18"/>
                <w:lang w:eastAsia="ru-RU"/>
              </w:rPr>
            </w:pPr>
          </w:p>
        </w:tc>
        <w:tc>
          <w:tcPr>
            <w:tcW w:w="1300" w:type="dxa"/>
            <w:gridSpan w:val="2"/>
            <w:vMerge/>
            <w:tcBorders>
              <w:top w:val="single" w:sz="6" w:space="0" w:color="000000"/>
              <w:left w:val="single" w:sz="6" w:space="0" w:color="CCCCCC"/>
              <w:bottom w:val="single" w:sz="6" w:space="0" w:color="CCCCCC"/>
              <w:right w:val="single" w:sz="6" w:space="0" w:color="000000"/>
            </w:tcBorders>
            <w:vAlign w:val="center"/>
            <w:hideMark/>
          </w:tcPr>
          <w:p w:rsidR="009A7CDC" w:rsidRPr="00575C57" w:rsidRDefault="009A7CDC" w:rsidP="009A7CDC">
            <w:pPr>
              <w:rPr>
                <w:b/>
                <w:bCs/>
                <w:sz w:val="18"/>
                <w:szCs w:val="18"/>
                <w:lang w:eastAsia="ru-RU"/>
              </w:rPr>
            </w:pPr>
          </w:p>
        </w:tc>
        <w:tc>
          <w:tcPr>
            <w:tcW w:w="539" w:type="dxa"/>
            <w:vMerge/>
            <w:tcBorders>
              <w:top w:val="single" w:sz="6" w:space="0" w:color="000000"/>
              <w:left w:val="single" w:sz="6" w:space="0" w:color="CCCCCC"/>
              <w:bottom w:val="single" w:sz="6" w:space="0" w:color="000000"/>
              <w:right w:val="single" w:sz="6" w:space="0" w:color="000000"/>
            </w:tcBorders>
            <w:vAlign w:val="center"/>
            <w:hideMark/>
          </w:tcPr>
          <w:p w:rsidR="009A7CDC" w:rsidRPr="00575C57" w:rsidRDefault="009A7CDC" w:rsidP="009A7CDC">
            <w:pPr>
              <w:rPr>
                <w:b/>
                <w:sz w:val="18"/>
                <w:szCs w:val="18"/>
                <w:lang w:eastAsia="ru-RU"/>
              </w:rPr>
            </w:pPr>
          </w:p>
        </w:tc>
        <w:tc>
          <w:tcPr>
            <w:tcW w:w="111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rPr>
                <w:b/>
                <w:sz w:val="18"/>
                <w:szCs w:val="18"/>
                <w:lang w:eastAsia="ru-RU"/>
              </w:rPr>
            </w:pPr>
            <w:r w:rsidRPr="00575C57">
              <w:rPr>
                <w:b/>
                <w:bCs/>
                <w:sz w:val="18"/>
                <w:szCs w:val="18"/>
                <w:lang w:eastAsia="ru-RU"/>
              </w:rPr>
              <w:t>ЦДБ</w:t>
            </w:r>
          </w:p>
        </w:tc>
        <w:tc>
          <w:tcPr>
            <w:tcW w:w="1362"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jc w:val="center"/>
              <w:rPr>
                <w:b/>
                <w:bCs/>
                <w:sz w:val="18"/>
                <w:szCs w:val="18"/>
                <w:lang w:eastAsia="ru-RU"/>
              </w:rPr>
            </w:pPr>
            <w:r w:rsidRPr="00575C57">
              <w:rPr>
                <w:b/>
                <w:bCs/>
                <w:sz w:val="18"/>
                <w:szCs w:val="18"/>
                <w:lang w:eastAsia="ru-RU"/>
              </w:rPr>
              <w:t>детские филиалы</w:t>
            </w: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rPr>
                <w:b/>
                <w:bCs/>
                <w:sz w:val="18"/>
                <w:szCs w:val="18"/>
                <w:lang w:eastAsia="ru-RU"/>
              </w:rPr>
            </w:pPr>
            <w:r w:rsidRPr="00575C57">
              <w:rPr>
                <w:b/>
                <w:bCs/>
                <w:sz w:val="18"/>
                <w:szCs w:val="18"/>
                <w:lang w:eastAsia="ru-RU"/>
              </w:rPr>
              <w:t>филиалы ЦБС (дети)</w:t>
            </w:r>
          </w:p>
        </w:tc>
        <w:tc>
          <w:tcPr>
            <w:tcW w:w="1418"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rPr>
                <w:b/>
                <w:bCs/>
                <w:sz w:val="18"/>
                <w:szCs w:val="18"/>
                <w:lang w:eastAsia="ru-RU"/>
              </w:rPr>
            </w:pPr>
            <w:r w:rsidRPr="00575C57">
              <w:rPr>
                <w:b/>
                <w:bCs/>
                <w:sz w:val="18"/>
                <w:szCs w:val="18"/>
                <w:lang w:eastAsia="ru-RU"/>
              </w:rPr>
              <w:t>Всего по району (дети)</w:t>
            </w:r>
          </w:p>
        </w:tc>
        <w:tc>
          <w:tcPr>
            <w:tcW w:w="611" w:type="dxa"/>
            <w:vMerge/>
            <w:tcBorders>
              <w:top w:val="single" w:sz="6" w:space="0" w:color="000000"/>
              <w:left w:val="single" w:sz="6" w:space="0" w:color="CCCCCC"/>
              <w:bottom w:val="single" w:sz="6" w:space="0" w:color="000000"/>
              <w:right w:val="single" w:sz="6" w:space="0" w:color="000000"/>
            </w:tcBorders>
            <w:vAlign w:val="center"/>
            <w:hideMark/>
          </w:tcPr>
          <w:p w:rsidR="009A7CDC" w:rsidRPr="007604A1" w:rsidRDefault="009A7CDC" w:rsidP="009A7CDC">
            <w:pPr>
              <w:rPr>
                <w:b/>
                <w:sz w:val="18"/>
                <w:szCs w:val="18"/>
                <w:lang w:eastAsia="ru-RU"/>
              </w:rPr>
            </w:pPr>
          </w:p>
        </w:tc>
      </w:tr>
      <w:tr w:rsidR="009A7CDC" w:rsidRPr="007604A1" w:rsidTr="009A7CDC">
        <w:trPr>
          <w:trHeight w:val="321"/>
        </w:trPr>
        <w:tc>
          <w:tcPr>
            <w:tcW w:w="1550" w:type="dxa"/>
            <w:vMerge/>
            <w:tcBorders>
              <w:top w:val="single" w:sz="6" w:space="0" w:color="CCCCCC"/>
              <w:left w:val="single" w:sz="6" w:space="0" w:color="CCCCCC"/>
              <w:bottom w:val="single" w:sz="6" w:space="0" w:color="CCCCCC"/>
              <w:right w:val="single" w:sz="6" w:space="0" w:color="000000"/>
            </w:tcBorders>
            <w:vAlign w:val="center"/>
            <w:hideMark/>
          </w:tcPr>
          <w:p w:rsidR="009A7CDC" w:rsidRPr="00575C57" w:rsidRDefault="009A7CDC" w:rsidP="009A7CDC">
            <w:pPr>
              <w:rPr>
                <w:b/>
                <w:sz w:val="18"/>
                <w:szCs w:val="18"/>
                <w:lang w:eastAsia="ru-RU"/>
              </w:rPr>
            </w:pPr>
          </w:p>
        </w:tc>
        <w:tc>
          <w:tcPr>
            <w:tcW w:w="67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575C57" w:rsidRDefault="009A7CDC" w:rsidP="009A7CDC">
            <w:pPr>
              <w:rPr>
                <w:b/>
                <w:sz w:val="18"/>
                <w:szCs w:val="18"/>
                <w:lang w:eastAsia="ru-RU"/>
              </w:rPr>
            </w:pPr>
            <w:r w:rsidRPr="00575C57">
              <w:rPr>
                <w:b/>
                <w:sz w:val="18"/>
                <w:szCs w:val="18"/>
                <w:lang w:eastAsia="ru-RU"/>
              </w:rPr>
              <w:t xml:space="preserve">2022 </w:t>
            </w:r>
          </w:p>
        </w:tc>
        <w:tc>
          <w:tcPr>
            <w:tcW w:w="62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rPr>
                <w:b/>
                <w:sz w:val="18"/>
                <w:szCs w:val="18"/>
                <w:lang w:eastAsia="ru-RU"/>
              </w:rPr>
            </w:pPr>
            <w:r w:rsidRPr="00575C57">
              <w:rPr>
                <w:b/>
                <w:sz w:val="18"/>
                <w:szCs w:val="18"/>
                <w:lang w:eastAsia="ru-RU"/>
              </w:rPr>
              <w:t>2023</w:t>
            </w:r>
          </w:p>
        </w:tc>
        <w:tc>
          <w:tcPr>
            <w:tcW w:w="5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rPr>
                <w:rFonts w:eastAsia="Calibri"/>
              </w:rPr>
            </w:pPr>
          </w:p>
        </w:tc>
        <w:tc>
          <w:tcPr>
            <w:tcW w:w="57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575C57" w:rsidRDefault="009A7CDC" w:rsidP="009A7CDC">
            <w:pPr>
              <w:rPr>
                <w:b/>
                <w:sz w:val="18"/>
                <w:szCs w:val="18"/>
                <w:lang w:eastAsia="ru-RU"/>
              </w:rPr>
            </w:pPr>
            <w:r w:rsidRPr="00575C57">
              <w:rPr>
                <w:b/>
                <w:sz w:val="18"/>
                <w:szCs w:val="18"/>
                <w:lang w:eastAsia="ru-RU"/>
              </w:rPr>
              <w:t xml:space="preserve">2022 </w:t>
            </w:r>
          </w:p>
        </w:tc>
        <w:tc>
          <w:tcPr>
            <w:tcW w:w="5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rPr>
                <w:b/>
                <w:sz w:val="18"/>
                <w:szCs w:val="18"/>
                <w:lang w:eastAsia="ru-RU"/>
              </w:rPr>
            </w:pPr>
            <w:r w:rsidRPr="00575C57">
              <w:rPr>
                <w:b/>
                <w:sz w:val="18"/>
                <w:szCs w:val="18"/>
                <w:lang w:eastAsia="ru-RU"/>
              </w:rPr>
              <w:t xml:space="preserve">2023 </w:t>
            </w:r>
          </w:p>
        </w:tc>
        <w:tc>
          <w:tcPr>
            <w:tcW w:w="65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575C57" w:rsidRDefault="009A7CDC" w:rsidP="009A7CDC">
            <w:pPr>
              <w:rPr>
                <w:b/>
                <w:sz w:val="18"/>
                <w:szCs w:val="18"/>
                <w:lang w:eastAsia="ru-RU"/>
              </w:rPr>
            </w:pPr>
            <w:r w:rsidRPr="00575C57">
              <w:rPr>
                <w:b/>
                <w:sz w:val="18"/>
                <w:szCs w:val="18"/>
                <w:lang w:eastAsia="ru-RU"/>
              </w:rPr>
              <w:t xml:space="preserve">2022 </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rPr>
                <w:b/>
                <w:sz w:val="18"/>
                <w:szCs w:val="18"/>
                <w:lang w:eastAsia="ru-RU"/>
              </w:rPr>
            </w:pPr>
            <w:r w:rsidRPr="00575C57">
              <w:rPr>
                <w:b/>
                <w:sz w:val="18"/>
                <w:szCs w:val="18"/>
                <w:lang w:eastAsia="ru-RU"/>
              </w:rPr>
              <w:t xml:space="preserve">2023 </w:t>
            </w:r>
          </w:p>
        </w:tc>
        <w:tc>
          <w:tcPr>
            <w:tcW w:w="85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575C57" w:rsidRDefault="009A7CDC" w:rsidP="009A7CDC">
            <w:pPr>
              <w:rPr>
                <w:b/>
                <w:sz w:val="18"/>
                <w:szCs w:val="18"/>
                <w:lang w:eastAsia="ru-RU"/>
              </w:rPr>
            </w:pPr>
            <w:r w:rsidRPr="00575C57">
              <w:rPr>
                <w:b/>
                <w:sz w:val="18"/>
                <w:szCs w:val="18"/>
                <w:lang w:eastAsia="ru-RU"/>
              </w:rPr>
              <w:t xml:space="preserve">2022 </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rPr>
                <w:b/>
                <w:sz w:val="18"/>
                <w:szCs w:val="18"/>
                <w:lang w:eastAsia="ru-RU"/>
              </w:rPr>
            </w:pPr>
            <w:r w:rsidRPr="00575C57">
              <w:rPr>
                <w:b/>
                <w:sz w:val="18"/>
                <w:szCs w:val="18"/>
                <w:lang w:eastAsia="ru-RU"/>
              </w:rPr>
              <w:t>2023</w:t>
            </w:r>
          </w:p>
        </w:tc>
        <w:tc>
          <w:tcPr>
            <w:tcW w:w="709"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575C57" w:rsidRDefault="009A7CDC" w:rsidP="009A7CDC">
            <w:pPr>
              <w:rPr>
                <w:b/>
                <w:sz w:val="18"/>
                <w:szCs w:val="18"/>
                <w:lang w:eastAsia="ru-RU"/>
              </w:rPr>
            </w:pPr>
            <w:r w:rsidRPr="00575C57">
              <w:rPr>
                <w:b/>
                <w:sz w:val="18"/>
                <w:szCs w:val="18"/>
                <w:lang w:eastAsia="ru-RU"/>
              </w:rPr>
              <w:t xml:space="preserve">2022 </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575C57" w:rsidRDefault="009A7CDC" w:rsidP="009A7CDC">
            <w:pPr>
              <w:rPr>
                <w:b/>
                <w:sz w:val="18"/>
                <w:szCs w:val="18"/>
                <w:lang w:eastAsia="ru-RU"/>
              </w:rPr>
            </w:pPr>
            <w:r w:rsidRPr="00575C57">
              <w:rPr>
                <w:b/>
                <w:sz w:val="18"/>
                <w:szCs w:val="18"/>
                <w:lang w:eastAsia="ru-RU"/>
              </w:rPr>
              <w:t xml:space="preserve">2023 </w:t>
            </w:r>
          </w:p>
        </w:tc>
        <w:tc>
          <w:tcPr>
            <w:tcW w:w="611" w:type="dxa"/>
            <w:vMerge/>
            <w:tcBorders>
              <w:top w:val="single" w:sz="6" w:space="0" w:color="000000"/>
              <w:left w:val="single" w:sz="6" w:space="0" w:color="CCCCCC"/>
              <w:bottom w:val="single" w:sz="6" w:space="0" w:color="000000"/>
              <w:right w:val="single" w:sz="6" w:space="0" w:color="000000"/>
            </w:tcBorders>
            <w:vAlign w:val="center"/>
            <w:hideMark/>
          </w:tcPr>
          <w:p w:rsidR="009A7CDC" w:rsidRPr="007604A1" w:rsidRDefault="009A7CDC" w:rsidP="009A7CDC">
            <w:pPr>
              <w:rPr>
                <w:b/>
                <w:sz w:val="18"/>
                <w:szCs w:val="18"/>
                <w:lang w:eastAsia="ru-RU"/>
              </w:rPr>
            </w:pPr>
          </w:p>
        </w:tc>
      </w:tr>
      <w:tr w:rsidR="009A7CDC" w:rsidRPr="00E8054B" w:rsidTr="009A7CDC">
        <w:trPr>
          <w:trHeight w:val="21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Абдулинский</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4060</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3962</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-98</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2458</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2701</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1226</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3394</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5465</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6095</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630</w:t>
            </w:r>
          </w:p>
        </w:tc>
      </w:tr>
      <w:tr w:rsidR="009A7CDC" w:rsidRPr="00E8054B" w:rsidTr="009A7CDC">
        <w:trPr>
          <w:trHeight w:val="25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Адамовский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3996</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4159</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163</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1860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1816</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2133</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2275</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3993</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4091</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98</w:t>
            </w:r>
          </w:p>
        </w:tc>
      </w:tr>
      <w:tr w:rsidR="009A7CDC" w:rsidRPr="00E8054B" w:rsidTr="009A7CDC">
        <w:trPr>
          <w:trHeight w:val="22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Акбулакский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7218</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5616</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-1469</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3528</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3713</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1616</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1481</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5144</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5194</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50</w:t>
            </w:r>
          </w:p>
        </w:tc>
      </w:tr>
      <w:tr w:rsidR="009A7CDC" w:rsidRPr="00E8054B" w:rsidTr="009A7CDC">
        <w:trPr>
          <w:trHeight w:val="19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Александровский</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895</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798</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-97</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1234</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1261</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1358</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1293</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2592</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2554</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-38</w:t>
            </w:r>
          </w:p>
        </w:tc>
      </w:tr>
      <w:tr w:rsidR="009A7CDC" w:rsidRPr="00E8054B" w:rsidTr="009A7CDC">
        <w:trPr>
          <w:trHeight w:val="20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Асекеевский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2826</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2821</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1205</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1206</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1615</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1559</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2820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2765</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-55</w:t>
            </w:r>
          </w:p>
        </w:tc>
      </w:tr>
      <w:tr w:rsidR="009A7CDC" w:rsidRPr="00E8054B" w:rsidTr="009A7CDC">
        <w:trPr>
          <w:trHeight w:val="21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Беляевский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2876</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2523</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-353</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1449</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1449</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1622</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1582</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3071</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3031</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-40</w:t>
            </w:r>
          </w:p>
        </w:tc>
      </w:tr>
      <w:tr w:rsidR="009A7CDC" w:rsidRPr="00E8054B" w:rsidTr="009A7CDC">
        <w:trPr>
          <w:trHeight w:val="18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г</w:t>
            </w:r>
            <w:proofErr w:type="gramStart"/>
            <w:r w:rsidRPr="00E8054B">
              <w:rPr>
                <w:sz w:val="18"/>
                <w:szCs w:val="18"/>
                <w:lang w:eastAsia="ru-RU"/>
              </w:rPr>
              <w:t>.Б</w:t>
            </w:r>
            <w:proofErr w:type="gramEnd"/>
            <w:r w:rsidRPr="00E8054B">
              <w:rPr>
                <w:sz w:val="18"/>
                <w:szCs w:val="18"/>
                <w:lang w:eastAsia="ru-RU"/>
              </w:rPr>
              <w:t>угуруслан</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8689</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7633</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-1056</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3938</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3938</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2774</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2706</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6712</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6644</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88</w:t>
            </w:r>
          </w:p>
        </w:tc>
      </w:tr>
      <w:tr w:rsidR="009A7CDC" w:rsidRPr="00E8054B" w:rsidTr="009A7CDC">
        <w:trPr>
          <w:trHeight w:val="20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Бугурусланский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3318</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3112</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-206</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550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555</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1945</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1759</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2495</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2314</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-181</w:t>
            </w:r>
          </w:p>
        </w:tc>
      </w:tr>
      <w:tr w:rsidR="009A7CDC" w:rsidRPr="00E8054B" w:rsidTr="009A7CDC">
        <w:trPr>
          <w:trHeight w:val="15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г</w:t>
            </w:r>
            <w:proofErr w:type="gramStart"/>
            <w:r w:rsidRPr="00E8054B">
              <w:rPr>
                <w:sz w:val="18"/>
                <w:szCs w:val="18"/>
                <w:lang w:eastAsia="ru-RU"/>
              </w:rPr>
              <w:t>.Б</w:t>
            </w:r>
            <w:proofErr w:type="gramEnd"/>
            <w:r w:rsidRPr="00E8054B">
              <w:rPr>
                <w:sz w:val="18"/>
                <w:szCs w:val="18"/>
                <w:lang w:eastAsia="ru-RU"/>
              </w:rPr>
              <w:t>узулук</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16601</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14481</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-2120</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4852</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4857</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4762</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4855</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9614</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9712</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98</w:t>
            </w:r>
          </w:p>
        </w:tc>
      </w:tr>
      <w:tr w:rsidR="009A7CDC" w:rsidRPr="00E8054B" w:rsidTr="009A7CDC">
        <w:trPr>
          <w:trHeight w:val="14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Бузулукский </w:t>
            </w:r>
          </w:p>
        </w:tc>
        <w:tc>
          <w:tcPr>
            <w:tcW w:w="6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3155</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3252</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97</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4696</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4762</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4696</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4762</w:t>
            </w:r>
          </w:p>
        </w:tc>
        <w:tc>
          <w:tcPr>
            <w:tcW w:w="6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66</w:t>
            </w:r>
          </w:p>
        </w:tc>
      </w:tr>
      <w:tr w:rsidR="009A7CDC" w:rsidRPr="00E8054B" w:rsidTr="009A7CDC">
        <w:trPr>
          <w:trHeight w:val="14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г</w:t>
            </w:r>
            <w:proofErr w:type="gramStart"/>
            <w:r w:rsidRPr="00E8054B">
              <w:rPr>
                <w:sz w:val="18"/>
                <w:szCs w:val="18"/>
                <w:lang w:eastAsia="ru-RU"/>
              </w:rPr>
              <w:t>.Г</w:t>
            </w:r>
            <w:proofErr w:type="gramEnd"/>
            <w:r w:rsidRPr="00E8054B">
              <w:rPr>
                <w:sz w:val="18"/>
                <w:szCs w:val="18"/>
                <w:lang w:eastAsia="ru-RU"/>
              </w:rPr>
              <w:t>ай</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6351</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5311</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-1040</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2230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2236</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3706</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3347</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5936</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5583</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-359</w:t>
            </w:r>
          </w:p>
        </w:tc>
      </w:tr>
      <w:tr w:rsidR="009A7CDC" w:rsidRPr="00E8054B" w:rsidTr="009A7CDC">
        <w:trPr>
          <w:trHeight w:val="13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Грачевский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1866</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1943</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77</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1577</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1581</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1139</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1087</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2716</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2668</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-48</w:t>
            </w:r>
          </w:p>
        </w:tc>
      </w:tr>
      <w:tr w:rsidR="009A7CDC" w:rsidRPr="00E8054B" w:rsidTr="009A7CDC">
        <w:trPr>
          <w:trHeight w:val="15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Домбаровский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1690</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2056</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-203</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1015</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1245</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445</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445</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1460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1690</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230</w:t>
            </w:r>
          </w:p>
        </w:tc>
      </w:tr>
      <w:tr w:rsidR="009A7CDC" w:rsidRPr="00E8054B" w:rsidTr="009A7CDC">
        <w:trPr>
          <w:trHeight w:val="157"/>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Илекский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2077</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4058</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1981</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1939</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1964</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1517</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1479</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3456</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3443</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-13</w:t>
            </w:r>
          </w:p>
        </w:tc>
      </w:tr>
      <w:tr w:rsidR="009A7CDC" w:rsidRPr="00E8054B" w:rsidTr="009A7CDC">
        <w:trPr>
          <w:trHeight w:val="14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Кваркенский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2310</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2614</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304</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634</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676</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945</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1067</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1579</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1743</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164</w:t>
            </w:r>
          </w:p>
        </w:tc>
      </w:tr>
      <w:tr w:rsidR="009A7CDC" w:rsidRPr="00E8054B" w:rsidTr="009A7CDC">
        <w:trPr>
          <w:trHeight w:val="15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Красногвард-ий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3113</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2649</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434</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1260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1220</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1893</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1772</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3153</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2992</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-161</w:t>
            </w:r>
          </w:p>
        </w:tc>
      </w:tr>
      <w:tr w:rsidR="009A7CDC" w:rsidRPr="00E8054B" w:rsidTr="009A7CDC">
        <w:trPr>
          <w:trHeight w:val="15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Кувандыкский ГО</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6055</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5782</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-273</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1907</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1905</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3825</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2962</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5732</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4867</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-893</w:t>
            </w:r>
          </w:p>
        </w:tc>
      </w:tr>
      <w:tr w:rsidR="009A7CDC" w:rsidRPr="00E8054B" w:rsidTr="009A7CDC">
        <w:trPr>
          <w:trHeight w:val="15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Курманаевский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702</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663</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-39</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1200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1285</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1543</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1365</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2743</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2650</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-93</w:t>
            </w:r>
          </w:p>
        </w:tc>
      </w:tr>
      <w:tr w:rsidR="009A7CDC" w:rsidRPr="00E8054B" w:rsidTr="009A7CDC">
        <w:trPr>
          <w:trHeight w:val="16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Матвеевский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1641</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1576</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-65</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1110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1110</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914</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870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2024</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1980</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-44</w:t>
            </w:r>
          </w:p>
        </w:tc>
      </w:tr>
      <w:tr w:rsidR="009A7CDC" w:rsidRPr="00E8054B" w:rsidTr="009A7CDC">
        <w:trPr>
          <w:trHeight w:val="15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г</w:t>
            </w:r>
            <w:proofErr w:type="gramStart"/>
            <w:r w:rsidRPr="00E8054B">
              <w:rPr>
                <w:sz w:val="18"/>
                <w:szCs w:val="18"/>
                <w:lang w:eastAsia="ru-RU"/>
              </w:rPr>
              <w:t>.М</w:t>
            </w:r>
            <w:proofErr w:type="gramEnd"/>
            <w:r w:rsidRPr="00E8054B">
              <w:rPr>
                <w:sz w:val="18"/>
                <w:szCs w:val="18"/>
                <w:lang w:eastAsia="ru-RU"/>
              </w:rPr>
              <w:t>едногорск</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4564</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3969</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-595</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1723</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1721</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1309</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1268</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3032</w:t>
            </w:r>
          </w:p>
        </w:tc>
        <w:tc>
          <w:tcPr>
            <w:tcW w:w="709"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2989</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-43</w:t>
            </w:r>
          </w:p>
        </w:tc>
      </w:tr>
      <w:tr w:rsidR="009A7CDC" w:rsidRPr="00E8054B" w:rsidTr="009A7CDC">
        <w:trPr>
          <w:trHeight w:val="15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Новоорский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5343</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5175</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-168</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1660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1670</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2102</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2049</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3762</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3719</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r>
      <w:tr w:rsidR="009A7CDC" w:rsidRPr="00E8054B" w:rsidTr="009A7CDC">
        <w:trPr>
          <w:trHeight w:val="16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Новосергиевский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3310</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3127</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-183</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1977</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1976</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4128</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4628</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6105</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6604</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499</w:t>
            </w:r>
          </w:p>
        </w:tc>
      </w:tr>
      <w:tr w:rsidR="009A7CDC" w:rsidRPr="00E8054B" w:rsidTr="009A7CDC">
        <w:trPr>
          <w:trHeight w:val="16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г</w:t>
            </w:r>
            <w:proofErr w:type="gramStart"/>
            <w:r w:rsidRPr="00E8054B">
              <w:rPr>
                <w:sz w:val="18"/>
                <w:szCs w:val="18"/>
                <w:lang w:eastAsia="ru-RU"/>
              </w:rPr>
              <w:t>.Н</w:t>
            </w:r>
            <w:proofErr w:type="gramEnd"/>
            <w:r w:rsidRPr="00E8054B">
              <w:rPr>
                <w:sz w:val="18"/>
                <w:szCs w:val="18"/>
                <w:lang w:eastAsia="ru-RU"/>
              </w:rPr>
              <w:t>овотроицк</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15446</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13600</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2400</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2699</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3489</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1926</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2400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4519</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3945</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10304</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9834</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-470</w:t>
            </w:r>
          </w:p>
        </w:tc>
      </w:tr>
      <w:tr w:rsidR="009A7CDC" w:rsidRPr="00E8054B" w:rsidTr="009A7CDC">
        <w:trPr>
          <w:trHeight w:val="16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Октябрьский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3368</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3471</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103</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1082</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1091</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1669</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1684</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2751</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2775</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24</w:t>
            </w:r>
          </w:p>
        </w:tc>
      </w:tr>
      <w:tr w:rsidR="009A7CDC" w:rsidRPr="00E8054B" w:rsidTr="009A7CDC">
        <w:trPr>
          <w:trHeight w:val="2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г</w:t>
            </w:r>
            <w:proofErr w:type="gramStart"/>
            <w:r w:rsidRPr="00E8054B">
              <w:rPr>
                <w:sz w:val="18"/>
                <w:szCs w:val="18"/>
                <w:lang w:eastAsia="ru-RU"/>
              </w:rPr>
              <w:t>.О</w:t>
            </w:r>
            <w:proofErr w:type="gramEnd"/>
            <w:r w:rsidRPr="00E8054B">
              <w:rPr>
                <w:sz w:val="18"/>
                <w:szCs w:val="18"/>
                <w:lang w:eastAsia="ru-RU"/>
              </w:rPr>
              <w:t>ренбург</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105067</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93071</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w:t>
            </w:r>
          </w:p>
          <w:p w:rsidR="009A7CDC" w:rsidRPr="00E8054B" w:rsidRDefault="009A7CDC" w:rsidP="009A7CDC">
            <w:pPr>
              <w:jc w:val="right"/>
              <w:rPr>
                <w:sz w:val="18"/>
                <w:szCs w:val="18"/>
                <w:lang w:eastAsia="ru-RU"/>
              </w:rPr>
            </w:pPr>
            <w:r w:rsidRPr="00E8054B">
              <w:rPr>
                <w:sz w:val="18"/>
                <w:szCs w:val="18"/>
                <w:lang w:eastAsia="ru-RU"/>
              </w:rPr>
              <w:t>996</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10324</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w:t>
            </w:r>
          </w:p>
          <w:p w:rsidR="009A7CDC" w:rsidRPr="00E8054B" w:rsidRDefault="009A7CDC" w:rsidP="009A7CDC">
            <w:pPr>
              <w:jc w:val="right"/>
              <w:rPr>
                <w:sz w:val="18"/>
                <w:szCs w:val="18"/>
                <w:lang w:eastAsia="ru-RU"/>
              </w:rPr>
            </w:pPr>
            <w:r w:rsidRPr="00E8054B">
              <w:rPr>
                <w:sz w:val="18"/>
                <w:szCs w:val="18"/>
                <w:lang w:eastAsia="ru-RU"/>
              </w:rPr>
              <w:t>343</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5738</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5745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36449</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37623</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65283</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66486</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1203</w:t>
            </w:r>
          </w:p>
        </w:tc>
      </w:tr>
      <w:tr w:rsidR="009A7CDC" w:rsidRPr="00E8054B" w:rsidTr="009A7CDC">
        <w:trPr>
          <w:trHeight w:val="25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филиал №17</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6872</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6875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w:t>
            </w:r>
          </w:p>
        </w:tc>
      </w:tr>
      <w:tr w:rsidR="009A7CDC" w:rsidRPr="00E8054B" w:rsidTr="009A7CDC">
        <w:trPr>
          <w:trHeight w:val="20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филиал №19</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5900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5900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r>
      <w:tr w:rsidR="009A7CDC" w:rsidRPr="00E8054B" w:rsidTr="009A7CDC">
        <w:trPr>
          <w:trHeight w:val="207"/>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Оренбургский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26227</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28028</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1801</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6359</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6494</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6359</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6494</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135</w:t>
            </w:r>
          </w:p>
        </w:tc>
      </w:tr>
      <w:tr w:rsidR="009A7CDC" w:rsidRPr="00E8054B" w:rsidTr="009A7CDC">
        <w:trPr>
          <w:trHeight w:val="1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г</w:t>
            </w:r>
            <w:proofErr w:type="gramStart"/>
            <w:r w:rsidRPr="00E8054B">
              <w:rPr>
                <w:sz w:val="18"/>
                <w:szCs w:val="18"/>
                <w:lang w:eastAsia="ru-RU"/>
              </w:rPr>
              <w:t>.О</w:t>
            </w:r>
            <w:proofErr w:type="gramEnd"/>
            <w:r w:rsidRPr="00E8054B">
              <w:rPr>
                <w:sz w:val="18"/>
                <w:szCs w:val="18"/>
                <w:lang w:eastAsia="ru-RU"/>
              </w:rPr>
              <w:t>рск</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41430</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33067</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-8363</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5451</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4757</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3539</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3424</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6407</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7400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15397</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15581</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184</w:t>
            </w:r>
          </w:p>
        </w:tc>
      </w:tr>
      <w:tr w:rsidR="009A7CDC" w:rsidRPr="00E8054B" w:rsidTr="009A7CDC">
        <w:trPr>
          <w:trHeight w:val="20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Первомайский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4701</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4182</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519</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1552</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1498</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2036</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1996</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3588</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3494</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-94</w:t>
            </w:r>
          </w:p>
        </w:tc>
      </w:tr>
      <w:tr w:rsidR="009A7CDC" w:rsidRPr="00E8054B" w:rsidTr="009A7CDC">
        <w:trPr>
          <w:trHeight w:val="20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Переволоцкий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4216</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4130</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-86</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1407</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1459</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2527</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2310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3964</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3769</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-197</w:t>
            </w:r>
          </w:p>
        </w:tc>
      </w:tr>
      <w:tr w:rsidR="009A7CDC" w:rsidRPr="00E8054B" w:rsidTr="009A7CDC">
        <w:trPr>
          <w:trHeight w:val="20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Пономаревский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1703</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1684</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1280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1280</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1279</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1230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2559</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2510</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-49</w:t>
            </w:r>
          </w:p>
        </w:tc>
      </w:tr>
      <w:tr w:rsidR="009A7CDC" w:rsidRPr="00E8054B" w:rsidTr="009A7CDC">
        <w:trPr>
          <w:trHeight w:val="21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Сакмарский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4950</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4859</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-91</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940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940</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2891</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2660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3831</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3600</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-231</w:t>
            </w:r>
          </w:p>
        </w:tc>
      </w:tr>
      <w:tr w:rsidR="009A7CDC" w:rsidRPr="00E8054B" w:rsidTr="009A7CDC">
        <w:trPr>
          <w:trHeight w:val="20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Саракташский</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7372</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6698</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-674</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2345</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2346</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2773</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2811</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5118</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5157</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39</w:t>
            </w:r>
          </w:p>
        </w:tc>
      </w:tr>
      <w:tr w:rsidR="009A7CDC" w:rsidRPr="00E8054B" w:rsidTr="009A7CDC">
        <w:trPr>
          <w:trHeight w:val="20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Светлинский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1315</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1277</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-38</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1859</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2094</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393</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341</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2483</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2435</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-63</w:t>
            </w:r>
          </w:p>
        </w:tc>
      </w:tr>
      <w:tr w:rsidR="009A7CDC" w:rsidRPr="00E8054B" w:rsidTr="009A7CDC">
        <w:trPr>
          <w:trHeight w:val="21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Северный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1265</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1148</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-117</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500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550</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1036</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922</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1536</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1472</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-114</w:t>
            </w:r>
          </w:p>
        </w:tc>
      </w:tr>
      <w:tr w:rsidR="009A7CDC" w:rsidRPr="00E8054B" w:rsidTr="009A7CDC">
        <w:trPr>
          <w:trHeight w:val="20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Соль-Илецкий ГО</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9120</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8816</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-304</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1793</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1834</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4224</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4265</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6017</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6099</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82</w:t>
            </w:r>
          </w:p>
        </w:tc>
      </w:tr>
      <w:tr w:rsidR="009A7CDC" w:rsidRPr="00E8054B" w:rsidTr="009A7CDC">
        <w:trPr>
          <w:trHeight w:val="20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Сорочинский ГО</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7933</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7900</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-33</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3685</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3784</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3685</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3784</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99</w:t>
            </w:r>
          </w:p>
        </w:tc>
      </w:tr>
      <w:tr w:rsidR="009A7CDC" w:rsidRPr="00E8054B" w:rsidTr="009A7CDC">
        <w:trPr>
          <w:trHeight w:val="208"/>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Ташлинский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2065</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2074</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9</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2126</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2241</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2671</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2580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4797</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4821</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24</w:t>
            </w:r>
          </w:p>
        </w:tc>
      </w:tr>
      <w:tr w:rsidR="009A7CDC" w:rsidRPr="00E8054B" w:rsidTr="009A7CDC">
        <w:trPr>
          <w:trHeight w:val="19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Тоцкий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1595</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1606</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1590</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1590</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1043</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1041</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2633</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2631</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w:t>
            </w:r>
          </w:p>
        </w:tc>
      </w:tr>
      <w:tr w:rsidR="009A7CDC" w:rsidRPr="00E8054B" w:rsidTr="009A7CDC">
        <w:trPr>
          <w:trHeight w:val="21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Тюльганский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1603</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1738</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135</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1102</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1102</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1288</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1174</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2390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2276</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-114</w:t>
            </w:r>
          </w:p>
        </w:tc>
      </w:tr>
      <w:tr w:rsidR="009A7CDC" w:rsidRPr="00E8054B" w:rsidTr="009A7CDC">
        <w:trPr>
          <w:trHeight w:val="19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Шарлыкский </w:t>
            </w:r>
          </w:p>
        </w:tc>
        <w:tc>
          <w:tcPr>
            <w:tcW w:w="6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2867</w:t>
            </w:r>
          </w:p>
        </w:tc>
        <w:tc>
          <w:tcPr>
            <w:tcW w:w="629" w:type="dxa"/>
            <w:tcBorders>
              <w:top w:val="single" w:sz="6" w:space="0" w:color="CCCCCC"/>
              <w:left w:val="single" w:sz="6" w:space="0" w:color="CCCCCC"/>
              <w:bottom w:val="single" w:sz="6" w:space="0" w:color="CCCCCC"/>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2836</w:t>
            </w:r>
          </w:p>
        </w:tc>
        <w:tc>
          <w:tcPr>
            <w:tcW w:w="53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-31</w:t>
            </w:r>
          </w:p>
        </w:tc>
        <w:tc>
          <w:tcPr>
            <w:tcW w:w="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1255</w:t>
            </w:r>
          </w:p>
        </w:tc>
        <w:tc>
          <w:tcPr>
            <w:tcW w:w="53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1260</w:t>
            </w:r>
          </w:p>
        </w:tc>
        <w:tc>
          <w:tcPr>
            <w:tcW w:w="6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724</w:t>
            </w:r>
          </w:p>
        </w:tc>
        <w:tc>
          <w:tcPr>
            <w:tcW w:w="708"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630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1979</w:t>
            </w:r>
          </w:p>
        </w:tc>
        <w:tc>
          <w:tcPr>
            <w:tcW w:w="709"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1890</w:t>
            </w:r>
          </w:p>
        </w:tc>
        <w:tc>
          <w:tcPr>
            <w:tcW w:w="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-89</w:t>
            </w:r>
          </w:p>
        </w:tc>
      </w:tr>
      <w:tr w:rsidR="009A7CDC" w:rsidRPr="00E8054B" w:rsidTr="009A7CDC">
        <w:trPr>
          <w:trHeight w:val="1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Ясненский ГО</w:t>
            </w:r>
          </w:p>
        </w:tc>
        <w:tc>
          <w:tcPr>
            <w:tcW w:w="67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3854</w:t>
            </w:r>
          </w:p>
        </w:tc>
        <w:tc>
          <w:tcPr>
            <w:tcW w:w="629" w:type="dxa"/>
            <w:tcBorders>
              <w:top w:val="single" w:sz="6" w:space="0" w:color="CCCCCC"/>
              <w:left w:val="single" w:sz="6" w:space="0" w:color="CCCCCC"/>
              <w:bottom w:val="single" w:sz="6" w:space="0" w:color="000000"/>
              <w:right w:val="single" w:sz="6" w:space="0" w:color="000000"/>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3584</w:t>
            </w:r>
          </w:p>
        </w:tc>
        <w:tc>
          <w:tcPr>
            <w:tcW w:w="5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-270</w:t>
            </w:r>
          </w:p>
        </w:tc>
        <w:tc>
          <w:tcPr>
            <w:tcW w:w="57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2074</w:t>
            </w:r>
          </w:p>
        </w:tc>
        <w:tc>
          <w:tcPr>
            <w:tcW w:w="538"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1992</w:t>
            </w:r>
          </w:p>
        </w:tc>
        <w:tc>
          <w:tcPr>
            <w:tcW w:w="65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709"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0</w:t>
            </w:r>
          </w:p>
        </w:tc>
        <w:tc>
          <w:tcPr>
            <w:tcW w:w="85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379</w:t>
            </w:r>
          </w:p>
        </w:tc>
        <w:tc>
          <w:tcPr>
            <w:tcW w:w="708"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281</w:t>
            </w:r>
          </w:p>
        </w:tc>
        <w:tc>
          <w:tcPr>
            <w:tcW w:w="709"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2453</w:t>
            </w:r>
          </w:p>
        </w:tc>
        <w:tc>
          <w:tcPr>
            <w:tcW w:w="709"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2273</w:t>
            </w:r>
          </w:p>
        </w:tc>
        <w:tc>
          <w:tcPr>
            <w:tcW w:w="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-180</w:t>
            </w:r>
          </w:p>
        </w:tc>
      </w:tr>
      <w:tr w:rsidR="009A7CDC" w:rsidRPr="00E8054B" w:rsidTr="009A7CDC">
        <w:trPr>
          <w:trHeight w:val="315"/>
        </w:trPr>
        <w:tc>
          <w:tcPr>
            <w:tcW w:w="15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lastRenderedPageBreak/>
              <w:t>Итого:</w:t>
            </w:r>
          </w:p>
        </w:tc>
        <w:tc>
          <w:tcPr>
            <w:tcW w:w="671"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338753</w:t>
            </w:r>
          </w:p>
        </w:tc>
        <w:tc>
          <w:tcPr>
            <w:tcW w:w="629" w:type="dxa"/>
            <w:tcBorders>
              <w:top w:val="single" w:sz="6" w:space="0" w:color="CCCCCC"/>
              <w:left w:val="single" w:sz="6" w:space="0" w:color="CCCCCC"/>
              <w:bottom w:val="single" w:sz="6" w:space="0" w:color="CCCCCC"/>
              <w:right w:val="single" w:sz="6" w:space="0" w:color="CCCCCC"/>
            </w:tcBorders>
            <w:shd w:val="clear" w:color="auto" w:fill="E5B8B7" w:themeFill="accent2" w:themeFillTint="66"/>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311</w:t>
            </w:r>
          </w:p>
          <w:p w:rsidR="009A7CDC" w:rsidRPr="00E8054B" w:rsidRDefault="009A7CDC" w:rsidP="009A7CDC">
            <w:pPr>
              <w:jc w:val="right"/>
              <w:rPr>
                <w:sz w:val="18"/>
                <w:szCs w:val="18"/>
                <w:lang w:eastAsia="ru-RU"/>
              </w:rPr>
            </w:pPr>
            <w:r w:rsidRPr="00E8054B">
              <w:rPr>
                <w:sz w:val="18"/>
                <w:szCs w:val="18"/>
                <w:lang w:eastAsia="ru-RU"/>
              </w:rPr>
              <w:t>049</w:t>
            </w:r>
          </w:p>
        </w:tc>
        <w:tc>
          <w:tcPr>
            <w:tcW w:w="539"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-28</w:t>
            </w:r>
          </w:p>
          <w:p w:rsidR="009A7CDC" w:rsidRPr="00E8054B" w:rsidRDefault="009A7CDC" w:rsidP="009A7CDC">
            <w:pPr>
              <w:rPr>
                <w:sz w:val="18"/>
                <w:szCs w:val="18"/>
                <w:lang w:eastAsia="ru-RU"/>
              </w:rPr>
            </w:pPr>
            <w:r w:rsidRPr="00E8054B">
              <w:rPr>
                <w:sz w:val="18"/>
                <w:szCs w:val="18"/>
                <w:lang w:eastAsia="ru-RU"/>
              </w:rPr>
              <w:t>273</w:t>
            </w:r>
          </w:p>
        </w:tc>
        <w:tc>
          <w:tcPr>
            <w:tcW w:w="573"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78685</w:t>
            </w:r>
          </w:p>
        </w:tc>
        <w:tc>
          <w:tcPr>
            <w:tcW w:w="538"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79</w:t>
            </w:r>
          </w:p>
          <w:p w:rsidR="009A7CDC" w:rsidRPr="00E8054B" w:rsidRDefault="009A7CDC" w:rsidP="009A7CDC">
            <w:pPr>
              <w:jc w:val="right"/>
              <w:rPr>
                <w:sz w:val="18"/>
                <w:szCs w:val="18"/>
                <w:lang w:eastAsia="ru-RU"/>
              </w:rPr>
            </w:pPr>
            <w:r w:rsidRPr="00E8054B">
              <w:rPr>
                <w:sz w:val="18"/>
                <w:szCs w:val="18"/>
                <w:lang w:eastAsia="ru-RU"/>
              </w:rPr>
              <w:t>951</w:t>
            </w:r>
          </w:p>
        </w:tc>
        <w:tc>
          <w:tcPr>
            <w:tcW w:w="653"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23975</w:t>
            </w:r>
          </w:p>
        </w:tc>
        <w:tc>
          <w:tcPr>
            <w:tcW w:w="709"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24344</w:t>
            </w:r>
          </w:p>
        </w:tc>
        <w:tc>
          <w:tcPr>
            <w:tcW w:w="851"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129565</w:t>
            </w:r>
          </w:p>
        </w:tc>
        <w:tc>
          <w:tcPr>
            <w:tcW w:w="708"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131176</w:t>
            </w:r>
          </w:p>
        </w:tc>
        <w:tc>
          <w:tcPr>
            <w:tcW w:w="709"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235427</w:t>
            </w:r>
          </w:p>
        </w:tc>
        <w:tc>
          <w:tcPr>
            <w:tcW w:w="709"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235471</w:t>
            </w:r>
          </w:p>
        </w:tc>
        <w:tc>
          <w:tcPr>
            <w:tcW w:w="611"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r>
      <w:tr w:rsidR="009A7CDC" w:rsidRPr="00E8054B" w:rsidTr="009A7CDC">
        <w:trPr>
          <w:trHeight w:val="315"/>
        </w:trPr>
        <w:tc>
          <w:tcPr>
            <w:tcW w:w="15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число читателей </w:t>
            </w:r>
            <w:proofErr w:type="gramStart"/>
            <w:r w:rsidRPr="00E8054B">
              <w:rPr>
                <w:sz w:val="18"/>
                <w:szCs w:val="18"/>
                <w:lang w:eastAsia="ru-RU"/>
              </w:rPr>
              <w:t>спец</w:t>
            </w:r>
            <w:proofErr w:type="gramEnd"/>
            <w:r w:rsidRPr="00E8054B">
              <w:rPr>
                <w:sz w:val="18"/>
                <w:szCs w:val="18"/>
                <w:lang w:eastAsia="ru-RU"/>
              </w:rPr>
              <w:t>. ДБ (2022)</w:t>
            </w:r>
          </w:p>
        </w:tc>
        <w:tc>
          <w:tcPr>
            <w:tcW w:w="6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710805" w:rsidRDefault="009A7CDC" w:rsidP="009A7CDC">
            <w:pPr>
              <w:rPr>
                <w:sz w:val="18"/>
                <w:szCs w:val="18"/>
                <w:highlight w:val="yellow"/>
                <w:lang w:eastAsia="ru-RU"/>
              </w:rPr>
            </w:pPr>
            <w:r w:rsidRPr="00F46E08">
              <w:rPr>
                <w:sz w:val="18"/>
                <w:szCs w:val="18"/>
                <w:lang w:eastAsia="ru-RU"/>
              </w:rPr>
              <w:t>104081</w:t>
            </w:r>
          </w:p>
        </w:tc>
        <w:tc>
          <w:tcPr>
            <w:tcW w:w="6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710805" w:rsidRDefault="009A7CDC" w:rsidP="009A7CDC">
            <w:pPr>
              <w:rPr>
                <w:rFonts w:eastAsia="Calibri"/>
                <w:sz w:val="18"/>
                <w:szCs w:val="18"/>
                <w:highlight w:val="yellow"/>
              </w:rPr>
            </w:pPr>
          </w:p>
        </w:tc>
        <w:tc>
          <w:tcPr>
            <w:tcW w:w="5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5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6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7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c>
          <w:tcPr>
            <w:tcW w:w="6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rFonts w:eastAsia="Calibri"/>
                <w:sz w:val="18"/>
                <w:szCs w:val="18"/>
              </w:rPr>
            </w:pPr>
          </w:p>
        </w:tc>
      </w:tr>
      <w:tr w:rsidR="009A7CDC" w:rsidRPr="00E8054B" w:rsidTr="009A7CDC">
        <w:trPr>
          <w:trHeight w:val="315"/>
        </w:trPr>
        <w:tc>
          <w:tcPr>
            <w:tcW w:w="15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sz w:val="18"/>
                <w:szCs w:val="18"/>
                <w:lang w:eastAsia="ru-RU"/>
              </w:rPr>
            </w:pPr>
            <w:r w:rsidRPr="00E8054B">
              <w:rPr>
                <w:sz w:val="18"/>
                <w:szCs w:val="18"/>
                <w:lang w:eastAsia="ru-RU"/>
              </w:rPr>
              <w:t xml:space="preserve">число читателей </w:t>
            </w:r>
            <w:proofErr w:type="gramStart"/>
            <w:r w:rsidRPr="00E8054B">
              <w:rPr>
                <w:sz w:val="18"/>
                <w:szCs w:val="18"/>
                <w:lang w:eastAsia="ru-RU"/>
              </w:rPr>
              <w:t>спец</w:t>
            </w:r>
            <w:proofErr w:type="gramEnd"/>
            <w:r w:rsidRPr="00E8054B">
              <w:rPr>
                <w:sz w:val="18"/>
                <w:szCs w:val="18"/>
                <w:lang w:eastAsia="ru-RU"/>
              </w:rPr>
              <w:t>. ДБ (2023)</w:t>
            </w:r>
          </w:p>
        </w:tc>
        <w:tc>
          <w:tcPr>
            <w:tcW w:w="6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r w:rsidRPr="00E8054B">
              <w:rPr>
                <w:sz w:val="18"/>
                <w:szCs w:val="18"/>
                <w:lang w:eastAsia="ru-RU"/>
              </w:rPr>
              <w:t xml:space="preserve">104 295 </w:t>
            </w:r>
          </w:p>
        </w:tc>
        <w:tc>
          <w:tcPr>
            <w:tcW w:w="6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r>
              <w:rPr>
                <w:sz w:val="18"/>
                <w:szCs w:val="18"/>
                <w:lang w:eastAsia="ru-RU"/>
              </w:rPr>
              <w:t>+214</w:t>
            </w:r>
          </w:p>
        </w:tc>
        <w:tc>
          <w:tcPr>
            <w:tcW w:w="5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p>
        </w:tc>
        <w:tc>
          <w:tcPr>
            <w:tcW w:w="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p>
        </w:tc>
        <w:tc>
          <w:tcPr>
            <w:tcW w:w="5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p>
        </w:tc>
        <w:tc>
          <w:tcPr>
            <w:tcW w:w="6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p>
        </w:tc>
        <w:tc>
          <w:tcPr>
            <w:tcW w:w="7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p>
        </w:tc>
        <w:tc>
          <w:tcPr>
            <w:tcW w:w="6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sz w:val="18"/>
                <w:szCs w:val="18"/>
                <w:lang w:eastAsia="ru-RU"/>
              </w:rPr>
            </w:pPr>
          </w:p>
        </w:tc>
      </w:tr>
    </w:tbl>
    <w:p w:rsidR="009A7CDC" w:rsidRPr="00E8054B" w:rsidRDefault="009A7CDC" w:rsidP="009A7CDC">
      <w:pPr>
        <w:rPr>
          <w:rFonts w:eastAsia="Calibri"/>
          <w:sz w:val="18"/>
          <w:szCs w:val="18"/>
        </w:rPr>
      </w:pPr>
    </w:p>
    <w:p w:rsidR="009A7CDC" w:rsidRPr="00432876" w:rsidRDefault="009A7CDC" w:rsidP="009A7CDC">
      <w:pPr>
        <w:jc w:val="right"/>
        <w:rPr>
          <w:i/>
        </w:rPr>
      </w:pPr>
      <w:r w:rsidRPr="00432876">
        <w:rPr>
          <w:i/>
        </w:rPr>
        <w:t>Таблица №</w:t>
      </w:r>
      <w:r>
        <w:rPr>
          <w:i/>
        </w:rPr>
        <w:t xml:space="preserve"> 2</w:t>
      </w:r>
    </w:p>
    <w:p w:rsidR="009A7CDC" w:rsidRPr="00575C57" w:rsidRDefault="009A7CDC" w:rsidP="009A7CDC">
      <w:pPr>
        <w:jc w:val="center"/>
        <w:rPr>
          <w:rFonts w:eastAsia="Calibri"/>
          <w:sz w:val="20"/>
          <w:szCs w:val="20"/>
        </w:rPr>
      </w:pPr>
      <w:r w:rsidRPr="00575C57">
        <w:rPr>
          <w:b/>
        </w:rPr>
        <w:t>Посещение читателей-детей библиотек Оренбургской области</w:t>
      </w:r>
    </w:p>
    <w:tbl>
      <w:tblPr>
        <w:tblW w:w="9401" w:type="dxa"/>
        <w:tblLayout w:type="fixed"/>
        <w:tblCellMar>
          <w:left w:w="0" w:type="dxa"/>
          <w:right w:w="0" w:type="dxa"/>
        </w:tblCellMar>
        <w:tblLook w:val="04A0" w:firstRow="1" w:lastRow="0" w:firstColumn="1" w:lastColumn="0" w:noHBand="0" w:noVBand="1"/>
      </w:tblPr>
      <w:tblGrid>
        <w:gridCol w:w="1550"/>
        <w:gridCol w:w="905"/>
        <w:gridCol w:w="992"/>
        <w:gridCol w:w="851"/>
        <w:gridCol w:w="992"/>
        <w:gridCol w:w="992"/>
        <w:gridCol w:w="851"/>
        <w:gridCol w:w="709"/>
        <w:gridCol w:w="850"/>
        <w:gridCol w:w="709"/>
      </w:tblGrid>
      <w:tr w:rsidR="009A7CDC" w:rsidRPr="007604A1" w:rsidTr="009A7CDC">
        <w:trPr>
          <w:trHeight w:val="238"/>
        </w:trPr>
        <w:tc>
          <w:tcPr>
            <w:tcW w:w="1550" w:type="dxa"/>
            <w:vMerge w:val="restar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A7CDC" w:rsidRPr="007604A1" w:rsidRDefault="009A7CDC" w:rsidP="009A7CDC">
            <w:pPr>
              <w:jc w:val="center"/>
              <w:rPr>
                <w:b/>
                <w:sz w:val="18"/>
                <w:szCs w:val="18"/>
                <w:lang w:eastAsia="ru-RU"/>
              </w:rPr>
            </w:pPr>
            <w:r w:rsidRPr="007604A1">
              <w:rPr>
                <w:b/>
                <w:sz w:val="18"/>
                <w:szCs w:val="18"/>
                <w:lang w:eastAsia="ru-RU"/>
              </w:rPr>
              <w:t>название территории (района, города, ГО)</w:t>
            </w:r>
          </w:p>
        </w:tc>
        <w:tc>
          <w:tcPr>
            <w:tcW w:w="7142" w:type="dxa"/>
            <w:gridSpan w:val="8"/>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jc w:val="center"/>
              <w:rPr>
                <w:b/>
                <w:bCs/>
                <w:sz w:val="18"/>
                <w:szCs w:val="18"/>
                <w:lang w:eastAsia="ru-RU"/>
              </w:rPr>
            </w:pPr>
            <w:r w:rsidRPr="00C02495">
              <w:rPr>
                <w:b/>
                <w:bCs/>
                <w:sz w:val="18"/>
                <w:szCs w:val="18"/>
                <w:lang w:eastAsia="ru-RU"/>
              </w:rPr>
              <w:t>Посещения читателей</w:t>
            </w:r>
          </w:p>
        </w:tc>
        <w:tc>
          <w:tcPr>
            <w:tcW w:w="709" w:type="dxa"/>
            <w:vMerge w:val="restart"/>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jc w:val="center"/>
              <w:rPr>
                <w:b/>
                <w:sz w:val="18"/>
                <w:szCs w:val="18"/>
                <w:lang w:eastAsia="ru-RU"/>
              </w:rPr>
            </w:pPr>
            <w:r w:rsidRPr="007604A1">
              <w:rPr>
                <w:b/>
                <w:sz w:val="18"/>
                <w:szCs w:val="18"/>
                <w:lang w:eastAsia="ru-RU"/>
              </w:rPr>
              <w:t>(+/_)</w:t>
            </w:r>
          </w:p>
        </w:tc>
      </w:tr>
      <w:tr w:rsidR="009A7CDC" w:rsidRPr="007604A1" w:rsidTr="009A7CDC">
        <w:trPr>
          <w:trHeight w:val="355"/>
        </w:trPr>
        <w:tc>
          <w:tcPr>
            <w:tcW w:w="1550" w:type="dxa"/>
            <w:vMerge/>
            <w:tcBorders>
              <w:top w:val="single" w:sz="6" w:space="0" w:color="CCCCCC"/>
              <w:left w:val="single" w:sz="6" w:space="0" w:color="CCCCCC"/>
              <w:bottom w:val="single" w:sz="6" w:space="0" w:color="CCCCCC"/>
              <w:right w:val="single" w:sz="6" w:space="0" w:color="000000"/>
            </w:tcBorders>
            <w:vAlign w:val="center"/>
            <w:hideMark/>
          </w:tcPr>
          <w:p w:rsidR="009A7CDC" w:rsidRPr="007604A1" w:rsidRDefault="009A7CDC" w:rsidP="009A7CDC">
            <w:pPr>
              <w:rPr>
                <w:b/>
                <w:sz w:val="18"/>
                <w:szCs w:val="18"/>
                <w:lang w:eastAsia="ru-RU"/>
              </w:rPr>
            </w:pPr>
          </w:p>
        </w:tc>
        <w:tc>
          <w:tcPr>
            <w:tcW w:w="1897"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rFonts w:ascii="Arial" w:hAnsi="Arial" w:cs="Arial"/>
                <w:b/>
                <w:sz w:val="18"/>
                <w:szCs w:val="18"/>
                <w:lang w:eastAsia="ru-RU"/>
              </w:rPr>
            </w:pPr>
            <w:r w:rsidRPr="007604A1">
              <w:rPr>
                <w:rFonts w:ascii="Arial" w:hAnsi="Arial" w:cs="Arial"/>
                <w:b/>
                <w:bCs/>
                <w:sz w:val="18"/>
                <w:szCs w:val="18"/>
                <w:lang w:eastAsia="ru-RU"/>
              </w:rPr>
              <w:t>ЦДБ</w:t>
            </w:r>
          </w:p>
        </w:tc>
        <w:tc>
          <w:tcPr>
            <w:tcW w:w="184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jc w:val="center"/>
              <w:rPr>
                <w:rFonts w:ascii="Arial" w:hAnsi="Arial" w:cs="Arial"/>
                <w:b/>
                <w:bCs/>
                <w:sz w:val="18"/>
                <w:szCs w:val="18"/>
                <w:lang w:eastAsia="ru-RU"/>
              </w:rPr>
            </w:pPr>
            <w:r w:rsidRPr="007604A1">
              <w:rPr>
                <w:rFonts w:ascii="Arial" w:hAnsi="Arial" w:cs="Arial"/>
                <w:b/>
                <w:bCs/>
                <w:sz w:val="18"/>
                <w:szCs w:val="18"/>
                <w:lang w:eastAsia="ru-RU"/>
              </w:rPr>
              <w:t>детские филиалы</w:t>
            </w:r>
          </w:p>
        </w:tc>
        <w:tc>
          <w:tcPr>
            <w:tcW w:w="184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rFonts w:ascii="Arial" w:hAnsi="Arial" w:cs="Arial"/>
                <w:b/>
                <w:bCs/>
                <w:sz w:val="18"/>
                <w:szCs w:val="18"/>
                <w:lang w:eastAsia="ru-RU"/>
              </w:rPr>
            </w:pPr>
            <w:r w:rsidRPr="007604A1">
              <w:rPr>
                <w:rFonts w:ascii="Arial" w:hAnsi="Arial" w:cs="Arial"/>
                <w:b/>
                <w:bCs/>
                <w:sz w:val="18"/>
                <w:szCs w:val="18"/>
                <w:lang w:eastAsia="ru-RU"/>
              </w:rPr>
              <w:t>филиалы ЦБС (дети)</w:t>
            </w: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rFonts w:ascii="Arial" w:hAnsi="Arial" w:cs="Arial"/>
                <w:b/>
                <w:bCs/>
                <w:sz w:val="18"/>
                <w:szCs w:val="18"/>
                <w:lang w:eastAsia="ru-RU"/>
              </w:rPr>
            </w:pPr>
            <w:r w:rsidRPr="007604A1">
              <w:rPr>
                <w:rFonts w:ascii="Arial" w:hAnsi="Arial" w:cs="Arial"/>
                <w:b/>
                <w:bCs/>
                <w:sz w:val="18"/>
                <w:szCs w:val="18"/>
                <w:lang w:eastAsia="ru-RU"/>
              </w:rPr>
              <w:t>Всего по району (дети)</w:t>
            </w:r>
          </w:p>
        </w:tc>
        <w:tc>
          <w:tcPr>
            <w:tcW w:w="709" w:type="dxa"/>
            <w:vMerge/>
            <w:tcBorders>
              <w:top w:val="single" w:sz="6" w:space="0" w:color="000000"/>
              <w:left w:val="single" w:sz="6" w:space="0" w:color="CCCCCC"/>
              <w:bottom w:val="single" w:sz="6" w:space="0" w:color="000000"/>
              <w:right w:val="single" w:sz="6" w:space="0" w:color="000000"/>
            </w:tcBorders>
            <w:vAlign w:val="center"/>
            <w:hideMark/>
          </w:tcPr>
          <w:p w:rsidR="009A7CDC" w:rsidRPr="007604A1" w:rsidRDefault="009A7CDC" w:rsidP="009A7CDC">
            <w:pPr>
              <w:rPr>
                <w:b/>
                <w:sz w:val="18"/>
                <w:szCs w:val="18"/>
                <w:lang w:eastAsia="ru-RU"/>
              </w:rPr>
            </w:pPr>
          </w:p>
        </w:tc>
      </w:tr>
      <w:tr w:rsidR="009A7CDC" w:rsidRPr="007604A1" w:rsidTr="009A7CDC">
        <w:trPr>
          <w:trHeight w:val="321"/>
        </w:trPr>
        <w:tc>
          <w:tcPr>
            <w:tcW w:w="1550" w:type="dxa"/>
            <w:vMerge/>
            <w:tcBorders>
              <w:top w:val="single" w:sz="6" w:space="0" w:color="CCCCCC"/>
              <w:left w:val="single" w:sz="6" w:space="0" w:color="CCCCCC"/>
              <w:bottom w:val="single" w:sz="6" w:space="0" w:color="CCCCCC"/>
              <w:right w:val="single" w:sz="6" w:space="0" w:color="000000"/>
            </w:tcBorders>
            <w:vAlign w:val="center"/>
            <w:hideMark/>
          </w:tcPr>
          <w:p w:rsidR="009A7CDC" w:rsidRPr="007604A1" w:rsidRDefault="009A7CDC" w:rsidP="009A7CDC">
            <w:pPr>
              <w:rPr>
                <w:b/>
                <w:sz w:val="18"/>
                <w:szCs w:val="18"/>
                <w:lang w:eastAsia="ru-RU"/>
              </w:rPr>
            </w:pPr>
          </w:p>
        </w:tc>
        <w:tc>
          <w:tcPr>
            <w:tcW w:w="90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7604A1" w:rsidRDefault="009A7CDC" w:rsidP="009A7CDC">
            <w:pPr>
              <w:rPr>
                <w:rFonts w:ascii="Arial" w:hAnsi="Arial" w:cs="Arial"/>
                <w:b/>
                <w:sz w:val="18"/>
                <w:szCs w:val="18"/>
                <w:lang w:eastAsia="ru-RU"/>
              </w:rPr>
            </w:pPr>
            <w:r w:rsidRPr="007604A1">
              <w:rPr>
                <w:rFonts w:ascii="Arial" w:hAnsi="Arial" w:cs="Arial"/>
                <w:b/>
                <w:sz w:val="18"/>
                <w:szCs w:val="18"/>
                <w:lang w:eastAsia="ru-RU"/>
              </w:rPr>
              <w:t xml:space="preserve">2022 </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rFonts w:ascii="Arial" w:hAnsi="Arial" w:cs="Arial"/>
                <w:b/>
                <w:sz w:val="18"/>
                <w:szCs w:val="18"/>
                <w:lang w:eastAsia="ru-RU"/>
              </w:rPr>
            </w:pPr>
            <w:r w:rsidRPr="007604A1">
              <w:rPr>
                <w:rFonts w:ascii="Arial" w:hAnsi="Arial" w:cs="Arial"/>
                <w:b/>
                <w:sz w:val="18"/>
                <w:szCs w:val="18"/>
                <w:lang w:eastAsia="ru-RU"/>
              </w:rPr>
              <w:t xml:space="preserve">2023 </w:t>
            </w:r>
          </w:p>
        </w:tc>
        <w:tc>
          <w:tcPr>
            <w:tcW w:w="85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7604A1" w:rsidRDefault="009A7CDC" w:rsidP="009A7CDC">
            <w:pPr>
              <w:rPr>
                <w:rFonts w:ascii="Arial" w:hAnsi="Arial" w:cs="Arial"/>
                <w:b/>
                <w:sz w:val="18"/>
                <w:szCs w:val="18"/>
                <w:lang w:eastAsia="ru-RU"/>
              </w:rPr>
            </w:pPr>
            <w:r w:rsidRPr="007604A1">
              <w:rPr>
                <w:rFonts w:ascii="Arial" w:hAnsi="Arial" w:cs="Arial"/>
                <w:b/>
                <w:sz w:val="18"/>
                <w:szCs w:val="18"/>
                <w:lang w:eastAsia="ru-RU"/>
              </w:rPr>
              <w:t xml:space="preserve">2022 </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rFonts w:ascii="Arial" w:hAnsi="Arial" w:cs="Arial"/>
                <w:b/>
                <w:sz w:val="18"/>
                <w:szCs w:val="18"/>
                <w:lang w:eastAsia="ru-RU"/>
              </w:rPr>
            </w:pPr>
            <w:r w:rsidRPr="007604A1">
              <w:rPr>
                <w:rFonts w:ascii="Arial" w:hAnsi="Arial" w:cs="Arial"/>
                <w:b/>
                <w:sz w:val="18"/>
                <w:szCs w:val="18"/>
                <w:lang w:eastAsia="ru-RU"/>
              </w:rPr>
              <w:t xml:space="preserve">2023 </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7604A1" w:rsidRDefault="009A7CDC" w:rsidP="009A7CDC">
            <w:pPr>
              <w:rPr>
                <w:rFonts w:ascii="Arial" w:hAnsi="Arial" w:cs="Arial"/>
                <w:b/>
                <w:sz w:val="18"/>
                <w:szCs w:val="18"/>
                <w:lang w:eastAsia="ru-RU"/>
              </w:rPr>
            </w:pPr>
            <w:r w:rsidRPr="007604A1">
              <w:rPr>
                <w:rFonts w:ascii="Arial" w:hAnsi="Arial" w:cs="Arial"/>
                <w:b/>
                <w:sz w:val="18"/>
                <w:szCs w:val="18"/>
                <w:lang w:eastAsia="ru-RU"/>
              </w:rPr>
              <w:t xml:space="preserve">2022 </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rFonts w:ascii="Arial" w:hAnsi="Arial" w:cs="Arial"/>
                <w:b/>
                <w:sz w:val="18"/>
                <w:szCs w:val="18"/>
                <w:lang w:eastAsia="ru-RU"/>
              </w:rPr>
            </w:pPr>
            <w:r w:rsidRPr="007604A1">
              <w:rPr>
                <w:rFonts w:ascii="Arial" w:hAnsi="Arial" w:cs="Arial"/>
                <w:b/>
                <w:sz w:val="18"/>
                <w:szCs w:val="18"/>
                <w:lang w:eastAsia="ru-RU"/>
              </w:rPr>
              <w:t>2023</w:t>
            </w:r>
          </w:p>
        </w:tc>
        <w:tc>
          <w:tcPr>
            <w:tcW w:w="709"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7604A1" w:rsidRDefault="009A7CDC" w:rsidP="009A7CDC">
            <w:pPr>
              <w:rPr>
                <w:rFonts w:ascii="Arial" w:hAnsi="Arial" w:cs="Arial"/>
                <w:b/>
                <w:sz w:val="18"/>
                <w:szCs w:val="18"/>
                <w:lang w:eastAsia="ru-RU"/>
              </w:rPr>
            </w:pPr>
            <w:r w:rsidRPr="007604A1">
              <w:rPr>
                <w:rFonts w:ascii="Arial" w:hAnsi="Arial" w:cs="Arial"/>
                <w:b/>
                <w:sz w:val="18"/>
                <w:szCs w:val="18"/>
                <w:lang w:eastAsia="ru-RU"/>
              </w:rPr>
              <w:t xml:space="preserve">2022 </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rFonts w:ascii="Arial" w:hAnsi="Arial" w:cs="Arial"/>
                <w:b/>
                <w:sz w:val="18"/>
                <w:szCs w:val="18"/>
                <w:lang w:eastAsia="ru-RU"/>
              </w:rPr>
            </w:pPr>
            <w:r w:rsidRPr="007604A1">
              <w:rPr>
                <w:rFonts w:ascii="Arial" w:hAnsi="Arial" w:cs="Arial"/>
                <w:b/>
                <w:sz w:val="18"/>
                <w:szCs w:val="18"/>
                <w:lang w:eastAsia="ru-RU"/>
              </w:rPr>
              <w:t xml:space="preserve">2023 </w:t>
            </w:r>
          </w:p>
        </w:tc>
        <w:tc>
          <w:tcPr>
            <w:tcW w:w="709" w:type="dxa"/>
            <w:vMerge/>
            <w:tcBorders>
              <w:top w:val="single" w:sz="6" w:space="0" w:color="000000"/>
              <w:left w:val="single" w:sz="6" w:space="0" w:color="CCCCCC"/>
              <w:bottom w:val="single" w:sz="6" w:space="0" w:color="000000"/>
              <w:right w:val="single" w:sz="6" w:space="0" w:color="000000"/>
            </w:tcBorders>
            <w:vAlign w:val="center"/>
            <w:hideMark/>
          </w:tcPr>
          <w:p w:rsidR="009A7CDC" w:rsidRPr="007604A1" w:rsidRDefault="009A7CDC" w:rsidP="009A7CDC">
            <w:pPr>
              <w:rPr>
                <w:b/>
                <w:sz w:val="18"/>
                <w:szCs w:val="18"/>
                <w:lang w:eastAsia="ru-RU"/>
              </w:rPr>
            </w:pPr>
          </w:p>
        </w:tc>
      </w:tr>
      <w:tr w:rsidR="009A7CDC" w:rsidRPr="007604A1" w:rsidTr="009A7CDC">
        <w:trPr>
          <w:trHeight w:val="21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Абдулинский</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26381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33501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30645</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53198</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57026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86699</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29673</w:t>
            </w:r>
          </w:p>
        </w:tc>
      </w:tr>
      <w:tr w:rsidR="009A7CDC" w:rsidRPr="007604A1" w:rsidTr="009A7CDC">
        <w:trPr>
          <w:trHeight w:val="25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Адамовский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30000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29556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54341</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56174</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84341</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85730</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1389</w:t>
            </w:r>
          </w:p>
        </w:tc>
      </w:tr>
      <w:tr w:rsidR="009A7CDC" w:rsidRPr="007604A1" w:rsidTr="009A7CDC">
        <w:trPr>
          <w:trHeight w:val="22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Акбулакский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46718</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51663</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39526</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47121</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86244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98784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12540</w:t>
            </w:r>
          </w:p>
        </w:tc>
      </w:tr>
      <w:tr w:rsidR="009A7CDC" w:rsidRPr="007604A1" w:rsidTr="009A7CDC">
        <w:trPr>
          <w:trHeight w:val="19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Александровский</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33523</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35874</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42518</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43497</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76041</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79371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3330</w:t>
            </w:r>
          </w:p>
        </w:tc>
      </w:tr>
      <w:tr w:rsidR="009A7CDC" w:rsidRPr="007604A1" w:rsidTr="009A7CDC">
        <w:trPr>
          <w:trHeight w:val="20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Асекеевский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14052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15167</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24713</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25114</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38765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40281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1516</w:t>
            </w:r>
          </w:p>
        </w:tc>
      </w:tr>
      <w:tr w:rsidR="009A7CDC" w:rsidRPr="007604A1" w:rsidTr="009A7CDC">
        <w:trPr>
          <w:trHeight w:val="21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Беляевский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16849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19051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42523</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44047</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59372</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63098</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3726</w:t>
            </w:r>
          </w:p>
        </w:tc>
      </w:tr>
      <w:tr w:rsidR="009A7CDC" w:rsidRPr="007604A1" w:rsidTr="009A7CDC">
        <w:trPr>
          <w:trHeight w:val="18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г</w:t>
            </w:r>
            <w:proofErr w:type="gramStart"/>
            <w:r w:rsidRPr="007604A1">
              <w:rPr>
                <w:sz w:val="18"/>
                <w:szCs w:val="18"/>
                <w:lang w:eastAsia="ru-RU"/>
              </w:rPr>
              <w:t>.Б</w:t>
            </w:r>
            <w:proofErr w:type="gramEnd"/>
            <w:r w:rsidRPr="007604A1">
              <w:rPr>
                <w:sz w:val="18"/>
                <w:szCs w:val="18"/>
                <w:lang w:eastAsia="ru-RU"/>
              </w:rPr>
              <w:t>угуруслан</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41369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42904</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27190</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33236</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69279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76140</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6861</w:t>
            </w:r>
          </w:p>
        </w:tc>
      </w:tr>
      <w:tr w:rsidR="009A7CDC" w:rsidRPr="007604A1" w:rsidTr="009A7CDC">
        <w:trPr>
          <w:trHeight w:val="20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Бугурусланский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11150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11700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52807</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50604</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63957</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62304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-1653</w:t>
            </w:r>
          </w:p>
        </w:tc>
      </w:tr>
      <w:tr w:rsidR="009A7CDC" w:rsidRPr="007604A1" w:rsidTr="009A7CDC">
        <w:trPr>
          <w:trHeight w:val="15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г</w:t>
            </w:r>
            <w:proofErr w:type="gramStart"/>
            <w:r w:rsidRPr="007604A1">
              <w:rPr>
                <w:sz w:val="18"/>
                <w:szCs w:val="18"/>
                <w:lang w:eastAsia="ru-RU"/>
              </w:rPr>
              <w:t>.Б</w:t>
            </w:r>
            <w:proofErr w:type="gramEnd"/>
            <w:r w:rsidRPr="007604A1">
              <w:rPr>
                <w:sz w:val="18"/>
                <w:szCs w:val="18"/>
                <w:lang w:eastAsia="ru-RU"/>
              </w:rPr>
              <w:t>узулук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37890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41877</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40794</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43650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78684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85527</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6843</w:t>
            </w:r>
          </w:p>
        </w:tc>
      </w:tr>
      <w:tr w:rsidR="009A7CDC" w:rsidRPr="007604A1" w:rsidTr="009A7CDC">
        <w:trPr>
          <w:trHeight w:val="14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Бузулукский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88066</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95684</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88066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95684</w:t>
            </w:r>
          </w:p>
        </w:tc>
        <w:tc>
          <w:tcPr>
            <w:tcW w:w="7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7618</w:t>
            </w:r>
          </w:p>
        </w:tc>
      </w:tr>
      <w:tr w:rsidR="009A7CDC" w:rsidRPr="007604A1" w:rsidTr="009A7CDC">
        <w:trPr>
          <w:trHeight w:val="14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г</w:t>
            </w:r>
            <w:proofErr w:type="gramStart"/>
            <w:r w:rsidRPr="007604A1">
              <w:rPr>
                <w:sz w:val="18"/>
                <w:szCs w:val="18"/>
                <w:lang w:eastAsia="ru-RU"/>
              </w:rPr>
              <w:t>.Г</w:t>
            </w:r>
            <w:proofErr w:type="gramEnd"/>
            <w:r w:rsidRPr="007604A1">
              <w:rPr>
                <w:sz w:val="18"/>
                <w:szCs w:val="18"/>
                <w:lang w:eastAsia="ru-RU"/>
              </w:rPr>
              <w:t>ай</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42854</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48705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73952</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75710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116806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124415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7909</w:t>
            </w:r>
          </w:p>
        </w:tc>
      </w:tr>
      <w:tr w:rsidR="009A7CDC" w:rsidRPr="007604A1" w:rsidTr="009A7CDC">
        <w:trPr>
          <w:trHeight w:val="13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Грачевский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20558</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19989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19056</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18202</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39614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38191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-1423</w:t>
            </w:r>
          </w:p>
        </w:tc>
      </w:tr>
      <w:tr w:rsidR="009A7CDC" w:rsidRPr="007604A1" w:rsidTr="009A7CDC">
        <w:trPr>
          <w:trHeight w:val="15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Домбаровский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20041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22636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12000</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12010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32041</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34646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2605</w:t>
            </w:r>
          </w:p>
        </w:tc>
      </w:tr>
      <w:tr w:rsidR="009A7CDC" w:rsidRPr="007604A1" w:rsidTr="009A7CDC">
        <w:trPr>
          <w:trHeight w:val="157"/>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Илекский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13831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15851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45823</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44501</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59654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60352</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698</w:t>
            </w:r>
          </w:p>
        </w:tc>
      </w:tr>
      <w:tr w:rsidR="009A7CDC" w:rsidRPr="007604A1" w:rsidTr="009A7CDC">
        <w:trPr>
          <w:trHeight w:val="14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Кваркенский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15182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13613</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21604</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24956</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23518</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38569</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15051</w:t>
            </w:r>
          </w:p>
        </w:tc>
      </w:tr>
      <w:tr w:rsidR="009A7CDC" w:rsidRPr="007604A1" w:rsidTr="009A7CDC">
        <w:trPr>
          <w:trHeight w:val="15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Красногвард-ий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22481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27264</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42316</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42848</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64797</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70112</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5315</w:t>
            </w:r>
          </w:p>
        </w:tc>
      </w:tr>
      <w:tr w:rsidR="009A7CDC" w:rsidRPr="007604A1" w:rsidTr="009A7CDC">
        <w:trPr>
          <w:trHeight w:val="15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Кувандыкский ГО</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29565</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29570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82399</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85971</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111964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115541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3480</w:t>
            </w:r>
          </w:p>
        </w:tc>
      </w:tr>
      <w:tr w:rsidR="009A7CDC" w:rsidRPr="007604A1" w:rsidTr="009A7CDC">
        <w:trPr>
          <w:trHeight w:val="15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Курманаевский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48365</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48600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30200</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36079</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78565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84679</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6114</w:t>
            </w:r>
          </w:p>
        </w:tc>
      </w:tr>
      <w:tr w:rsidR="009A7CDC" w:rsidRPr="007604A1" w:rsidTr="009A7CDC">
        <w:trPr>
          <w:trHeight w:val="16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Матвеевский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10160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11359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15760</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15986</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25920</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27345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1425</w:t>
            </w:r>
          </w:p>
        </w:tc>
      </w:tr>
      <w:tr w:rsidR="009A7CDC" w:rsidRPr="007604A1" w:rsidTr="009A7CDC">
        <w:trPr>
          <w:trHeight w:val="15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г</w:t>
            </w:r>
            <w:proofErr w:type="gramStart"/>
            <w:r w:rsidRPr="007604A1">
              <w:rPr>
                <w:sz w:val="18"/>
                <w:szCs w:val="18"/>
                <w:lang w:eastAsia="ru-RU"/>
              </w:rPr>
              <w:t>.М</w:t>
            </w:r>
            <w:proofErr w:type="gramEnd"/>
            <w:r w:rsidRPr="007604A1">
              <w:rPr>
                <w:sz w:val="18"/>
                <w:szCs w:val="18"/>
                <w:lang w:eastAsia="ru-RU"/>
              </w:rPr>
              <w:t>едногорск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19301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20501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6693</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6862</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25994</w:t>
            </w:r>
          </w:p>
        </w:tc>
        <w:tc>
          <w:tcPr>
            <w:tcW w:w="8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27363</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1369</w:t>
            </w:r>
          </w:p>
        </w:tc>
      </w:tr>
      <w:tr w:rsidR="009A7CDC" w:rsidRPr="007604A1" w:rsidTr="009A7CDC">
        <w:trPr>
          <w:trHeight w:val="15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Новоорский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20034</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20568</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52623</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59023</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72657</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79591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6934</w:t>
            </w:r>
          </w:p>
        </w:tc>
      </w:tr>
      <w:tr w:rsidR="009A7CDC" w:rsidRPr="007604A1" w:rsidTr="009A7CDC">
        <w:trPr>
          <w:trHeight w:val="16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Новосергиевский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25459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25572</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62390</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63454</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87849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89026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1177</w:t>
            </w:r>
          </w:p>
        </w:tc>
      </w:tr>
      <w:tr w:rsidR="009A7CDC" w:rsidRPr="007604A1" w:rsidTr="009A7CDC">
        <w:trPr>
          <w:trHeight w:val="16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г</w:t>
            </w:r>
            <w:proofErr w:type="gramStart"/>
            <w:r w:rsidRPr="007604A1">
              <w:rPr>
                <w:sz w:val="18"/>
                <w:szCs w:val="18"/>
                <w:lang w:eastAsia="ru-RU"/>
              </w:rPr>
              <w:t>.Н</w:t>
            </w:r>
            <w:proofErr w:type="gramEnd"/>
            <w:r w:rsidRPr="007604A1">
              <w:rPr>
                <w:sz w:val="18"/>
                <w:szCs w:val="18"/>
                <w:lang w:eastAsia="ru-RU"/>
              </w:rPr>
              <w:t>овотроицк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36895</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38849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28109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32852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39969</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42690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104973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114391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9418</w:t>
            </w:r>
          </w:p>
        </w:tc>
      </w:tr>
      <w:tr w:rsidR="009A7CDC" w:rsidRPr="007604A1" w:rsidTr="009A7CDC">
        <w:trPr>
          <w:trHeight w:val="16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Октябрьский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18652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20928</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43363</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47169</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62015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68097</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6082</w:t>
            </w:r>
          </w:p>
        </w:tc>
      </w:tr>
      <w:tr w:rsidR="009A7CDC" w:rsidRPr="007604A1" w:rsidTr="009A7CDC">
        <w:trPr>
          <w:trHeight w:val="2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г</w:t>
            </w:r>
            <w:proofErr w:type="gramStart"/>
            <w:r w:rsidRPr="007604A1">
              <w:rPr>
                <w:sz w:val="18"/>
                <w:szCs w:val="18"/>
                <w:lang w:eastAsia="ru-RU"/>
              </w:rPr>
              <w:t>.О</w:t>
            </w:r>
            <w:proofErr w:type="gramEnd"/>
            <w:r w:rsidRPr="007604A1">
              <w:rPr>
                <w:sz w:val="18"/>
                <w:szCs w:val="18"/>
                <w:lang w:eastAsia="ru-RU"/>
              </w:rPr>
              <w:t>ренбург</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88964</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91071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9A7CDC" w:rsidRPr="00E8054B" w:rsidRDefault="009A7CDC" w:rsidP="009A7CDC">
            <w:pPr>
              <w:jc w:val="center"/>
              <w:rPr>
                <w:sz w:val="18"/>
                <w:szCs w:val="18"/>
                <w:lang w:eastAsia="ru-RU"/>
              </w:rPr>
            </w:pPr>
            <w:r w:rsidRPr="00E8054B">
              <w:rPr>
                <w:sz w:val="18"/>
                <w:szCs w:val="18"/>
                <w:lang w:eastAsia="ru-RU"/>
              </w:rPr>
              <w:t>269266</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278829</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sz w:val="18"/>
                <w:szCs w:val="18"/>
                <w:lang w:eastAsia="ru-RU"/>
              </w:rPr>
            </w:pPr>
            <w:r w:rsidRPr="00E8054B">
              <w:rPr>
                <w:sz w:val="18"/>
                <w:szCs w:val="18"/>
                <w:lang w:eastAsia="ru-RU"/>
              </w:rPr>
              <w:t>524218</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543129</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18911</w:t>
            </w:r>
          </w:p>
        </w:tc>
      </w:tr>
      <w:tr w:rsidR="009A7CDC" w:rsidRPr="007604A1" w:rsidTr="009A7CDC">
        <w:trPr>
          <w:trHeight w:val="25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филиал №17</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9A7CDC" w:rsidRPr="00E8054B" w:rsidRDefault="009A7CDC" w:rsidP="009A7CDC">
            <w:pPr>
              <w:jc w:val="center"/>
              <w:rPr>
                <w:sz w:val="18"/>
                <w:szCs w:val="18"/>
                <w:lang w:eastAsia="ru-RU"/>
              </w:rPr>
            </w:pPr>
            <w:r w:rsidRPr="00E8054B">
              <w:rPr>
                <w:sz w:val="18"/>
                <w:szCs w:val="18"/>
                <w:lang w:eastAsia="ru-RU"/>
              </w:rPr>
              <w:t>54022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56400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r>
      <w:tr w:rsidR="009A7CDC" w:rsidRPr="007604A1" w:rsidTr="009A7CDC">
        <w:trPr>
          <w:trHeight w:val="20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филиал №19</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9A7CDC" w:rsidRPr="00E8054B" w:rsidRDefault="009A7CDC" w:rsidP="009A7CDC">
            <w:pPr>
              <w:jc w:val="center"/>
              <w:rPr>
                <w:sz w:val="18"/>
                <w:szCs w:val="18"/>
                <w:lang w:eastAsia="ru-RU"/>
              </w:rPr>
            </w:pPr>
            <w:r w:rsidRPr="00E8054B">
              <w:rPr>
                <w:sz w:val="18"/>
                <w:szCs w:val="18"/>
                <w:lang w:eastAsia="ru-RU"/>
              </w:rPr>
              <w:t>63087</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64196</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r>
      <w:tr w:rsidR="009A7CDC" w:rsidRPr="007604A1" w:rsidTr="009A7CDC">
        <w:trPr>
          <w:trHeight w:val="207"/>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Оренбургский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9A7CDC" w:rsidRPr="00E8054B" w:rsidRDefault="009A7CDC" w:rsidP="009A7CDC">
            <w:pPr>
              <w:jc w:val="center"/>
              <w:rPr>
                <w:sz w:val="18"/>
                <w:szCs w:val="18"/>
                <w:lang w:eastAsia="ru-RU"/>
              </w:rPr>
            </w:pPr>
            <w:r w:rsidRPr="00E8054B">
              <w:rPr>
                <w:sz w:val="18"/>
                <w:szCs w:val="18"/>
                <w:lang w:eastAsia="ru-RU"/>
              </w:rPr>
              <w:t>48879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52633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p>
        </w:tc>
      </w:tr>
      <w:tr w:rsidR="009A7CDC" w:rsidRPr="007604A1" w:rsidTr="009A7CDC">
        <w:trPr>
          <w:trHeight w:val="1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г</w:t>
            </w:r>
            <w:proofErr w:type="gramStart"/>
            <w:r w:rsidRPr="007604A1">
              <w:rPr>
                <w:sz w:val="18"/>
                <w:szCs w:val="18"/>
                <w:lang w:eastAsia="ru-RU"/>
              </w:rPr>
              <w:t>.О</w:t>
            </w:r>
            <w:proofErr w:type="gramEnd"/>
            <w:r w:rsidRPr="007604A1">
              <w:rPr>
                <w:sz w:val="18"/>
                <w:szCs w:val="18"/>
                <w:lang w:eastAsia="ru-RU"/>
              </w:rPr>
              <w:t>рск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48336</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51137</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48336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51137</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2801</w:t>
            </w:r>
          </w:p>
        </w:tc>
      </w:tr>
      <w:tr w:rsidR="009A7CDC" w:rsidRPr="007604A1" w:rsidTr="009A7CDC">
        <w:trPr>
          <w:trHeight w:val="20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Первомайский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64258</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58232</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40959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40846</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68225</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84474</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173442</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183552</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10110</w:t>
            </w:r>
          </w:p>
        </w:tc>
      </w:tr>
      <w:tr w:rsidR="009A7CDC" w:rsidRPr="007604A1" w:rsidTr="009A7CDC">
        <w:trPr>
          <w:trHeight w:val="20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Переволоцкий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28968</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32459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26241</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52468</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55209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84927</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29718</w:t>
            </w:r>
          </w:p>
        </w:tc>
      </w:tr>
      <w:tr w:rsidR="009A7CDC" w:rsidRPr="007604A1" w:rsidTr="009A7CDC">
        <w:trPr>
          <w:trHeight w:val="20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Пономаревский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19021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21509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45114</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48122</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64135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69631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5496</w:t>
            </w:r>
          </w:p>
        </w:tc>
      </w:tr>
      <w:tr w:rsidR="009A7CDC" w:rsidRPr="007604A1" w:rsidTr="009A7CDC">
        <w:trPr>
          <w:trHeight w:val="21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Сакмарский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14800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16300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33716</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33730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48516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50030</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1514</w:t>
            </w:r>
          </w:p>
        </w:tc>
      </w:tr>
      <w:tr w:rsidR="009A7CDC" w:rsidRPr="007604A1" w:rsidTr="009A7CDC">
        <w:trPr>
          <w:trHeight w:val="20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Саракташский</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12231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13211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68528</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73812</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80759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87023</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6264</w:t>
            </w:r>
          </w:p>
        </w:tc>
      </w:tr>
      <w:tr w:rsidR="009A7CDC" w:rsidRPr="007604A1" w:rsidTr="009A7CDC">
        <w:trPr>
          <w:trHeight w:val="20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Светлинский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35412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36312</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52607</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54511</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88019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90823</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2804</w:t>
            </w:r>
          </w:p>
        </w:tc>
      </w:tr>
      <w:tr w:rsidR="009A7CDC" w:rsidRPr="007604A1" w:rsidTr="009A7CDC">
        <w:trPr>
          <w:trHeight w:val="21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Северный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16789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19112</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14130</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12853</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30919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31965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946</w:t>
            </w:r>
          </w:p>
        </w:tc>
      </w:tr>
      <w:tr w:rsidR="009A7CDC" w:rsidRPr="007604A1" w:rsidTr="009A7CDC">
        <w:trPr>
          <w:trHeight w:val="20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Соль-Илецкий ГО</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8500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8250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25543</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23981</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34043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32231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-1812</w:t>
            </w:r>
          </w:p>
        </w:tc>
      </w:tr>
      <w:tr w:rsidR="009A7CDC" w:rsidRPr="007604A1" w:rsidTr="009A7CDC">
        <w:trPr>
          <w:trHeight w:val="20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Сорочинский ГО</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26022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29342</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108001</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122390</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134023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151732</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17709</w:t>
            </w:r>
          </w:p>
        </w:tc>
      </w:tr>
      <w:tr w:rsidR="009A7CDC" w:rsidRPr="007604A1" w:rsidTr="009A7CDC">
        <w:trPr>
          <w:trHeight w:val="208"/>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Ташлинский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40504</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50716</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49504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50716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1212</w:t>
            </w:r>
          </w:p>
        </w:tc>
      </w:tr>
      <w:tr w:rsidR="009A7CDC" w:rsidRPr="007604A1" w:rsidTr="009A7CDC">
        <w:trPr>
          <w:trHeight w:val="19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lastRenderedPageBreak/>
              <w:t xml:space="preserve">Тоцкий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32670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33601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54770</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53843</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87440</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87444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w:t>
            </w:r>
          </w:p>
        </w:tc>
      </w:tr>
      <w:tr w:rsidR="009A7CDC" w:rsidRPr="007604A1" w:rsidTr="009A7CDC">
        <w:trPr>
          <w:trHeight w:val="21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Тюльганский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17315</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34934</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22074</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22172</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39389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57106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17717</w:t>
            </w:r>
          </w:p>
        </w:tc>
      </w:tr>
      <w:tr w:rsidR="009A7CDC" w:rsidRPr="007604A1" w:rsidTr="009A7CDC">
        <w:trPr>
          <w:trHeight w:val="19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 xml:space="preserve">Шарлыкский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17307</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19403</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43605</w:t>
            </w:r>
          </w:p>
        </w:tc>
        <w:tc>
          <w:tcPr>
            <w:tcW w:w="851"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45161</w:t>
            </w: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60912</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64564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3652</w:t>
            </w:r>
          </w:p>
        </w:tc>
      </w:tr>
      <w:tr w:rsidR="009A7CDC" w:rsidRPr="007604A1" w:rsidTr="009A7CDC">
        <w:trPr>
          <w:trHeight w:val="1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Ясненский ГО</w:t>
            </w:r>
          </w:p>
        </w:tc>
        <w:tc>
          <w:tcPr>
            <w:tcW w:w="90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24020</w:t>
            </w:r>
          </w:p>
        </w:tc>
        <w:tc>
          <w:tcPr>
            <w:tcW w:w="992"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24054</w:t>
            </w:r>
          </w:p>
        </w:tc>
        <w:tc>
          <w:tcPr>
            <w:tcW w:w="85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13406</w:t>
            </w:r>
          </w:p>
        </w:tc>
        <w:tc>
          <w:tcPr>
            <w:tcW w:w="851"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13199</w:t>
            </w:r>
          </w:p>
        </w:tc>
        <w:tc>
          <w:tcPr>
            <w:tcW w:w="709"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37426</w:t>
            </w:r>
          </w:p>
        </w:tc>
        <w:tc>
          <w:tcPr>
            <w:tcW w:w="850"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37253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-173</w:t>
            </w:r>
          </w:p>
        </w:tc>
      </w:tr>
      <w:tr w:rsidR="009A7CDC" w:rsidRPr="007604A1" w:rsidTr="009A7CDC">
        <w:trPr>
          <w:trHeight w:val="315"/>
        </w:trPr>
        <w:tc>
          <w:tcPr>
            <w:tcW w:w="15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7604A1" w:rsidRDefault="009A7CDC" w:rsidP="009A7CDC">
            <w:pPr>
              <w:rPr>
                <w:sz w:val="18"/>
                <w:szCs w:val="18"/>
                <w:lang w:eastAsia="ru-RU"/>
              </w:rPr>
            </w:pPr>
            <w:r w:rsidRPr="007604A1">
              <w:rPr>
                <w:sz w:val="18"/>
                <w:szCs w:val="18"/>
                <w:lang w:eastAsia="ru-RU"/>
              </w:rPr>
              <w:t>Итого:</w:t>
            </w:r>
          </w:p>
        </w:tc>
        <w:tc>
          <w:tcPr>
            <w:tcW w:w="905"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33000</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34063</w:t>
            </w:r>
          </w:p>
        </w:tc>
        <w:tc>
          <w:tcPr>
            <w:tcW w:w="851"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12994</w:t>
            </w:r>
          </w:p>
        </w:tc>
        <w:tc>
          <w:tcPr>
            <w:tcW w:w="851"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11863</w:t>
            </w:r>
          </w:p>
        </w:tc>
        <w:tc>
          <w:tcPr>
            <w:tcW w:w="709"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45994</w:t>
            </w:r>
          </w:p>
        </w:tc>
        <w:tc>
          <w:tcPr>
            <w:tcW w:w="8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45926</w:t>
            </w:r>
          </w:p>
        </w:tc>
        <w:tc>
          <w:tcPr>
            <w:tcW w:w="709"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-68</w:t>
            </w:r>
          </w:p>
        </w:tc>
      </w:tr>
      <w:tr w:rsidR="009A7CDC" w:rsidRPr="007604A1" w:rsidTr="009A7CDC">
        <w:trPr>
          <w:trHeight w:val="315"/>
        </w:trPr>
        <w:tc>
          <w:tcPr>
            <w:tcW w:w="15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7604A1" w:rsidRDefault="009A7CDC" w:rsidP="009A7CDC">
            <w:pPr>
              <w:rPr>
                <w:sz w:val="20"/>
                <w:szCs w:val="20"/>
                <w:lang w:eastAsia="ru-RU"/>
              </w:rPr>
            </w:pP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1040587</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1117151</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235056</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246927</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1938331</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2101047</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3241195</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jc w:val="right"/>
              <w:rPr>
                <w:rFonts w:ascii="Arial" w:hAnsi="Arial" w:cs="Arial"/>
                <w:sz w:val="18"/>
                <w:szCs w:val="18"/>
                <w:lang w:eastAsia="ru-RU"/>
              </w:rPr>
            </w:pPr>
            <w:r w:rsidRPr="00E8054B">
              <w:rPr>
                <w:rFonts w:ascii="Arial" w:hAnsi="Arial" w:cs="Arial"/>
                <w:sz w:val="18"/>
                <w:szCs w:val="18"/>
                <w:lang w:eastAsia="ru-RU"/>
              </w:rPr>
              <w:t>3465125</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E8054B" w:rsidRDefault="009A7CDC" w:rsidP="009A7CDC">
            <w:pPr>
              <w:rPr>
                <w:rFonts w:ascii="Arial" w:hAnsi="Arial" w:cs="Arial"/>
                <w:sz w:val="18"/>
                <w:szCs w:val="18"/>
                <w:lang w:eastAsia="ru-RU"/>
              </w:rPr>
            </w:pPr>
            <w:r w:rsidRPr="00E8054B">
              <w:rPr>
                <w:rFonts w:ascii="Arial" w:hAnsi="Arial" w:cs="Arial"/>
                <w:sz w:val="18"/>
                <w:szCs w:val="18"/>
                <w:lang w:eastAsia="ru-RU"/>
              </w:rPr>
              <w:t>223 930</w:t>
            </w:r>
          </w:p>
        </w:tc>
      </w:tr>
      <w:tr w:rsidR="009A7CDC" w:rsidRPr="007604A1" w:rsidTr="009A7CDC">
        <w:trPr>
          <w:trHeight w:val="454"/>
        </w:trPr>
        <w:tc>
          <w:tcPr>
            <w:tcW w:w="15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604A1" w:rsidRDefault="009A7CDC" w:rsidP="009A7CDC">
            <w:pPr>
              <w:rPr>
                <w:sz w:val="20"/>
                <w:szCs w:val="20"/>
                <w:lang w:eastAsia="ru-RU"/>
              </w:rPr>
            </w:pPr>
            <w:r w:rsidRPr="005760C5">
              <w:rPr>
                <w:sz w:val="20"/>
                <w:szCs w:val="20"/>
                <w:lang w:eastAsia="ru-RU"/>
              </w:rPr>
              <w:t>посещений в ДБ (2022)</w:t>
            </w: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b/>
                <w:sz w:val="18"/>
                <w:szCs w:val="18"/>
                <w:lang w:eastAsia="ru-RU"/>
              </w:rPr>
            </w:pPr>
            <w:r w:rsidRPr="00E8054B">
              <w:rPr>
                <w:b/>
                <w:sz w:val="18"/>
                <w:szCs w:val="18"/>
                <w:lang w:eastAsia="ru-RU"/>
              </w:rPr>
              <w:t xml:space="preserve">1 275 643 </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b/>
                <w:sz w:val="18"/>
                <w:szCs w:val="18"/>
                <w:lang w:eastAsia="ru-RU"/>
              </w:rPr>
            </w:pP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r>
      <w:tr w:rsidR="009A7CDC" w:rsidRPr="007604A1" w:rsidTr="009A7CDC">
        <w:trPr>
          <w:trHeight w:val="477"/>
        </w:trPr>
        <w:tc>
          <w:tcPr>
            <w:tcW w:w="15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5760C5" w:rsidRDefault="009A7CDC" w:rsidP="009A7CDC">
            <w:pPr>
              <w:rPr>
                <w:sz w:val="20"/>
                <w:szCs w:val="20"/>
                <w:lang w:eastAsia="ru-RU"/>
              </w:rPr>
            </w:pPr>
            <w:r w:rsidRPr="005760C5">
              <w:rPr>
                <w:sz w:val="20"/>
                <w:szCs w:val="20"/>
                <w:lang w:eastAsia="ru-RU"/>
              </w:rPr>
              <w:t>посещений в ДБ (2023)</w:t>
            </w: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b/>
                <w:sz w:val="18"/>
                <w:szCs w:val="18"/>
                <w:lang w:eastAsia="ru-RU"/>
              </w:rPr>
            </w:pPr>
            <w:r w:rsidRPr="00E8054B">
              <w:rPr>
                <w:b/>
                <w:sz w:val="18"/>
                <w:szCs w:val="18"/>
                <w:lang w:eastAsia="ru-RU"/>
              </w:rPr>
              <w:t>1 364 078</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b/>
                <w:sz w:val="18"/>
                <w:szCs w:val="18"/>
                <w:lang w:eastAsia="ru-RU"/>
              </w:rPr>
            </w:pPr>
            <w:r w:rsidRPr="00E8054B">
              <w:rPr>
                <w:b/>
                <w:sz w:val="18"/>
                <w:szCs w:val="18"/>
                <w:lang w:eastAsia="ru-RU"/>
              </w:rPr>
              <w:t>+88 435</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sz w:val="18"/>
                <w:szCs w:val="18"/>
                <w:lang w:eastAsia="ru-RU"/>
              </w:rPr>
            </w:pPr>
          </w:p>
        </w:tc>
      </w:tr>
    </w:tbl>
    <w:p w:rsidR="009A7CDC" w:rsidRDefault="009A7CDC" w:rsidP="009A7CDC">
      <w:pPr>
        <w:jc w:val="right"/>
        <w:rPr>
          <w:i/>
        </w:rPr>
      </w:pPr>
    </w:p>
    <w:p w:rsidR="009A7CDC" w:rsidRPr="007604A1" w:rsidRDefault="009A7CDC" w:rsidP="009A7CDC">
      <w:pPr>
        <w:jc w:val="right"/>
        <w:rPr>
          <w:rFonts w:eastAsia="Calibri"/>
          <w:sz w:val="20"/>
          <w:szCs w:val="20"/>
        </w:rPr>
      </w:pPr>
      <w:r w:rsidRPr="00432876">
        <w:rPr>
          <w:i/>
        </w:rPr>
        <w:t>Таблица №</w:t>
      </w:r>
      <w:r>
        <w:rPr>
          <w:i/>
        </w:rPr>
        <w:t xml:space="preserve"> 3</w:t>
      </w:r>
    </w:p>
    <w:p w:rsidR="009A7CDC" w:rsidRPr="00575C57" w:rsidRDefault="009A7CDC" w:rsidP="009A7CDC">
      <w:pPr>
        <w:jc w:val="center"/>
        <w:rPr>
          <w:b/>
        </w:rPr>
      </w:pPr>
      <w:r w:rsidRPr="00575C57">
        <w:rPr>
          <w:b/>
        </w:rPr>
        <w:t>Книжный фонд для детей и подростков</w:t>
      </w:r>
    </w:p>
    <w:tbl>
      <w:tblPr>
        <w:tblW w:w="9826" w:type="dxa"/>
        <w:tblLayout w:type="fixed"/>
        <w:tblCellMar>
          <w:left w:w="0" w:type="dxa"/>
          <w:right w:w="0" w:type="dxa"/>
        </w:tblCellMar>
        <w:tblLook w:val="04A0" w:firstRow="1" w:lastRow="0" w:firstColumn="1" w:lastColumn="0" w:noHBand="0" w:noVBand="1"/>
      </w:tblPr>
      <w:tblGrid>
        <w:gridCol w:w="1550"/>
        <w:gridCol w:w="905"/>
        <w:gridCol w:w="992"/>
        <w:gridCol w:w="851"/>
        <w:gridCol w:w="992"/>
        <w:gridCol w:w="992"/>
        <w:gridCol w:w="993"/>
        <w:gridCol w:w="992"/>
        <w:gridCol w:w="850"/>
        <w:gridCol w:w="709"/>
      </w:tblGrid>
      <w:tr w:rsidR="009A7CDC" w:rsidRPr="007604A1" w:rsidTr="009A7CDC">
        <w:trPr>
          <w:trHeight w:val="238"/>
        </w:trPr>
        <w:tc>
          <w:tcPr>
            <w:tcW w:w="1550" w:type="dxa"/>
            <w:vMerge w:val="restar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A7CDC" w:rsidRPr="00DB4684" w:rsidRDefault="009A7CDC" w:rsidP="009A7CDC">
            <w:pPr>
              <w:jc w:val="center"/>
              <w:rPr>
                <w:b/>
                <w:sz w:val="18"/>
                <w:szCs w:val="18"/>
                <w:lang w:eastAsia="ru-RU"/>
              </w:rPr>
            </w:pPr>
            <w:r w:rsidRPr="00DB4684">
              <w:rPr>
                <w:b/>
                <w:sz w:val="18"/>
                <w:szCs w:val="18"/>
                <w:lang w:eastAsia="ru-RU"/>
              </w:rPr>
              <w:t>название территории (района, города, ГО)</w:t>
            </w:r>
          </w:p>
        </w:tc>
        <w:tc>
          <w:tcPr>
            <w:tcW w:w="7567" w:type="dxa"/>
            <w:gridSpan w:val="8"/>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jc w:val="center"/>
              <w:rPr>
                <w:b/>
                <w:bCs/>
                <w:sz w:val="18"/>
                <w:szCs w:val="18"/>
                <w:lang w:eastAsia="ru-RU"/>
              </w:rPr>
            </w:pPr>
            <w:r w:rsidRPr="00DB4684">
              <w:rPr>
                <w:b/>
                <w:bCs/>
                <w:sz w:val="18"/>
                <w:szCs w:val="18"/>
                <w:lang w:eastAsia="ru-RU"/>
              </w:rPr>
              <w:t>Книжный фонд</w:t>
            </w:r>
          </w:p>
        </w:tc>
        <w:tc>
          <w:tcPr>
            <w:tcW w:w="709" w:type="dxa"/>
            <w:vMerge w:val="restart"/>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jc w:val="center"/>
              <w:rPr>
                <w:b/>
                <w:sz w:val="18"/>
                <w:szCs w:val="18"/>
                <w:lang w:eastAsia="ru-RU"/>
              </w:rPr>
            </w:pPr>
            <w:r w:rsidRPr="007604A1">
              <w:rPr>
                <w:b/>
                <w:sz w:val="18"/>
                <w:szCs w:val="18"/>
                <w:lang w:eastAsia="ru-RU"/>
              </w:rPr>
              <w:t>(+/_)</w:t>
            </w:r>
          </w:p>
        </w:tc>
      </w:tr>
      <w:tr w:rsidR="009A7CDC" w:rsidRPr="007604A1" w:rsidTr="009A7CDC">
        <w:trPr>
          <w:trHeight w:val="355"/>
        </w:trPr>
        <w:tc>
          <w:tcPr>
            <w:tcW w:w="1550" w:type="dxa"/>
            <w:vMerge/>
            <w:tcBorders>
              <w:top w:val="single" w:sz="6" w:space="0" w:color="CCCCCC"/>
              <w:left w:val="single" w:sz="6" w:space="0" w:color="CCCCCC"/>
              <w:bottom w:val="single" w:sz="6" w:space="0" w:color="CCCCCC"/>
              <w:right w:val="single" w:sz="6" w:space="0" w:color="000000"/>
            </w:tcBorders>
            <w:vAlign w:val="center"/>
            <w:hideMark/>
          </w:tcPr>
          <w:p w:rsidR="009A7CDC" w:rsidRPr="00DB4684" w:rsidRDefault="009A7CDC" w:rsidP="009A7CDC">
            <w:pPr>
              <w:rPr>
                <w:b/>
                <w:sz w:val="18"/>
                <w:szCs w:val="18"/>
                <w:lang w:eastAsia="ru-RU"/>
              </w:rPr>
            </w:pPr>
          </w:p>
        </w:tc>
        <w:tc>
          <w:tcPr>
            <w:tcW w:w="1897"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jc w:val="center"/>
              <w:rPr>
                <w:b/>
                <w:sz w:val="18"/>
                <w:szCs w:val="18"/>
                <w:lang w:eastAsia="ru-RU"/>
              </w:rPr>
            </w:pPr>
            <w:r w:rsidRPr="00DB4684">
              <w:rPr>
                <w:b/>
                <w:bCs/>
                <w:sz w:val="18"/>
                <w:szCs w:val="18"/>
                <w:lang w:eastAsia="ru-RU"/>
              </w:rPr>
              <w:t>ЦДБ</w:t>
            </w:r>
          </w:p>
        </w:tc>
        <w:tc>
          <w:tcPr>
            <w:tcW w:w="184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jc w:val="center"/>
              <w:rPr>
                <w:b/>
                <w:bCs/>
                <w:sz w:val="18"/>
                <w:szCs w:val="18"/>
                <w:lang w:eastAsia="ru-RU"/>
              </w:rPr>
            </w:pPr>
            <w:r w:rsidRPr="00DB4684">
              <w:rPr>
                <w:b/>
                <w:bCs/>
                <w:sz w:val="18"/>
                <w:szCs w:val="18"/>
                <w:lang w:eastAsia="ru-RU"/>
              </w:rPr>
              <w:t xml:space="preserve">детские </w:t>
            </w:r>
          </w:p>
          <w:p w:rsidR="009A7CDC" w:rsidRPr="00DB4684" w:rsidRDefault="009A7CDC" w:rsidP="009A7CDC">
            <w:pPr>
              <w:jc w:val="center"/>
              <w:rPr>
                <w:b/>
                <w:bCs/>
                <w:sz w:val="18"/>
                <w:szCs w:val="18"/>
                <w:lang w:eastAsia="ru-RU"/>
              </w:rPr>
            </w:pPr>
            <w:r w:rsidRPr="00DB4684">
              <w:rPr>
                <w:b/>
                <w:bCs/>
                <w:sz w:val="18"/>
                <w:szCs w:val="18"/>
                <w:lang w:eastAsia="ru-RU"/>
              </w:rPr>
              <w:t>филиалы</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jc w:val="center"/>
              <w:rPr>
                <w:b/>
                <w:bCs/>
                <w:sz w:val="18"/>
                <w:szCs w:val="18"/>
                <w:lang w:eastAsia="ru-RU"/>
              </w:rPr>
            </w:pPr>
            <w:r w:rsidRPr="00DB4684">
              <w:rPr>
                <w:b/>
                <w:bCs/>
                <w:sz w:val="18"/>
                <w:szCs w:val="18"/>
                <w:lang w:eastAsia="ru-RU"/>
              </w:rPr>
              <w:t>филиалы ЦБС</w:t>
            </w:r>
          </w:p>
          <w:p w:rsidR="009A7CDC" w:rsidRPr="00DB4684" w:rsidRDefault="009A7CDC" w:rsidP="009A7CDC">
            <w:pPr>
              <w:jc w:val="center"/>
              <w:rPr>
                <w:b/>
                <w:bCs/>
                <w:sz w:val="18"/>
                <w:szCs w:val="18"/>
                <w:lang w:eastAsia="ru-RU"/>
              </w:rPr>
            </w:pPr>
            <w:r w:rsidRPr="00DB4684">
              <w:rPr>
                <w:b/>
                <w:bCs/>
                <w:sz w:val="18"/>
                <w:szCs w:val="18"/>
                <w:lang w:eastAsia="ru-RU"/>
              </w:rPr>
              <w:t>(для детей)</w:t>
            </w:r>
          </w:p>
        </w:tc>
        <w:tc>
          <w:tcPr>
            <w:tcW w:w="1842"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jc w:val="center"/>
              <w:rPr>
                <w:b/>
                <w:bCs/>
                <w:sz w:val="18"/>
                <w:szCs w:val="18"/>
                <w:lang w:eastAsia="ru-RU"/>
              </w:rPr>
            </w:pPr>
            <w:r w:rsidRPr="00DB4684">
              <w:rPr>
                <w:b/>
                <w:bCs/>
                <w:sz w:val="18"/>
                <w:szCs w:val="18"/>
                <w:lang w:eastAsia="ru-RU"/>
              </w:rPr>
              <w:t>Всего по району (для детей)</w:t>
            </w:r>
          </w:p>
        </w:tc>
        <w:tc>
          <w:tcPr>
            <w:tcW w:w="709" w:type="dxa"/>
            <w:vMerge/>
            <w:tcBorders>
              <w:top w:val="single" w:sz="6" w:space="0" w:color="000000"/>
              <w:left w:val="single" w:sz="6" w:space="0" w:color="CCCCCC"/>
              <w:bottom w:val="single" w:sz="6" w:space="0" w:color="000000"/>
              <w:right w:val="single" w:sz="6" w:space="0" w:color="000000"/>
            </w:tcBorders>
            <w:vAlign w:val="center"/>
            <w:hideMark/>
          </w:tcPr>
          <w:p w:rsidR="009A7CDC" w:rsidRPr="007604A1" w:rsidRDefault="009A7CDC" w:rsidP="009A7CDC">
            <w:pPr>
              <w:rPr>
                <w:b/>
                <w:sz w:val="18"/>
                <w:szCs w:val="18"/>
                <w:lang w:eastAsia="ru-RU"/>
              </w:rPr>
            </w:pPr>
          </w:p>
        </w:tc>
      </w:tr>
      <w:tr w:rsidR="009A7CDC" w:rsidRPr="007604A1" w:rsidTr="009A7CDC">
        <w:trPr>
          <w:trHeight w:val="321"/>
        </w:trPr>
        <w:tc>
          <w:tcPr>
            <w:tcW w:w="1550" w:type="dxa"/>
            <w:vMerge/>
            <w:tcBorders>
              <w:top w:val="single" w:sz="6" w:space="0" w:color="CCCCCC"/>
              <w:left w:val="single" w:sz="6" w:space="0" w:color="CCCCCC"/>
              <w:bottom w:val="single" w:sz="6" w:space="0" w:color="CCCCCC"/>
              <w:right w:val="single" w:sz="6" w:space="0" w:color="000000"/>
            </w:tcBorders>
            <w:vAlign w:val="center"/>
            <w:hideMark/>
          </w:tcPr>
          <w:p w:rsidR="009A7CDC" w:rsidRPr="00DB4684" w:rsidRDefault="009A7CDC" w:rsidP="009A7CDC">
            <w:pPr>
              <w:rPr>
                <w:b/>
                <w:sz w:val="18"/>
                <w:szCs w:val="18"/>
                <w:lang w:eastAsia="ru-RU"/>
              </w:rPr>
            </w:pPr>
          </w:p>
        </w:tc>
        <w:tc>
          <w:tcPr>
            <w:tcW w:w="90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2022 </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2023 </w:t>
            </w:r>
          </w:p>
        </w:tc>
        <w:tc>
          <w:tcPr>
            <w:tcW w:w="85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2022 </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2023 </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2022 </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2023</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2022 </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2023 </w:t>
            </w:r>
          </w:p>
        </w:tc>
        <w:tc>
          <w:tcPr>
            <w:tcW w:w="709" w:type="dxa"/>
            <w:vMerge/>
            <w:tcBorders>
              <w:top w:val="single" w:sz="6" w:space="0" w:color="000000"/>
              <w:left w:val="single" w:sz="6" w:space="0" w:color="CCCCCC"/>
              <w:bottom w:val="single" w:sz="6" w:space="0" w:color="000000"/>
              <w:right w:val="single" w:sz="6" w:space="0" w:color="000000"/>
            </w:tcBorders>
            <w:vAlign w:val="center"/>
            <w:hideMark/>
          </w:tcPr>
          <w:p w:rsidR="009A7CDC" w:rsidRPr="007604A1" w:rsidRDefault="009A7CDC" w:rsidP="009A7CDC">
            <w:pPr>
              <w:rPr>
                <w:b/>
                <w:sz w:val="18"/>
                <w:szCs w:val="18"/>
                <w:lang w:eastAsia="ru-RU"/>
              </w:rPr>
            </w:pPr>
          </w:p>
        </w:tc>
      </w:tr>
      <w:tr w:rsidR="009A7CDC" w:rsidRPr="007604A1" w:rsidTr="009A7CDC">
        <w:trPr>
          <w:trHeight w:val="21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Абдулинский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10638</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11039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31785</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31933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42423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42972</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sidRPr="004D4575">
              <w:rPr>
                <w:sz w:val="18"/>
                <w:szCs w:val="18"/>
                <w:lang w:eastAsia="ru-RU"/>
              </w:rPr>
              <w:t>549</w:t>
            </w:r>
          </w:p>
        </w:tc>
      </w:tr>
      <w:tr w:rsidR="009A7CDC" w:rsidRPr="007604A1" w:rsidTr="009A7CDC">
        <w:trPr>
          <w:trHeight w:val="25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Адамовский </w:t>
            </w:r>
            <w:proofErr w:type="gramStart"/>
            <w:r w:rsidRPr="00DB4684">
              <w:rPr>
                <w:color w:val="000000"/>
                <w:sz w:val="18"/>
                <w:szCs w:val="18"/>
                <w:lang w:eastAsia="ru-RU"/>
              </w:rPr>
              <w:t>р</w:t>
            </w:r>
            <w:proofErr w:type="gramEnd"/>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21391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20979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20964</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21640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42355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42619</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264</w:t>
            </w:r>
          </w:p>
        </w:tc>
      </w:tr>
      <w:tr w:rsidR="009A7CDC" w:rsidRPr="007604A1" w:rsidTr="009A7CDC">
        <w:trPr>
          <w:trHeight w:val="22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Акбулакский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23611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24126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61937</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62229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85548</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86355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807</w:t>
            </w:r>
          </w:p>
        </w:tc>
      </w:tr>
      <w:tr w:rsidR="009A7CDC" w:rsidRPr="007604A1" w:rsidTr="009A7CDC">
        <w:trPr>
          <w:trHeight w:val="19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Александр-ий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7226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7478</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31883</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31847</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39109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39325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216</w:t>
            </w:r>
          </w:p>
        </w:tc>
      </w:tr>
      <w:tr w:rsidR="009A7CDC" w:rsidRPr="007604A1" w:rsidTr="009A7CDC">
        <w:trPr>
          <w:trHeight w:val="20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Асекеевский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15002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15049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24467</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24467</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39469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39516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47</w:t>
            </w:r>
          </w:p>
        </w:tc>
      </w:tr>
      <w:tr w:rsidR="009A7CDC" w:rsidRPr="007604A1" w:rsidTr="009A7CDC">
        <w:trPr>
          <w:trHeight w:val="21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Беляевский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6298</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7199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30005</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30037</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36303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37236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933</w:t>
            </w:r>
          </w:p>
        </w:tc>
      </w:tr>
      <w:tr w:rsidR="009A7CDC" w:rsidRPr="007604A1" w:rsidTr="009A7CDC">
        <w:trPr>
          <w:trHeight w:val="18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Г.Бугуруслан</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35423</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35398</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11591</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11571</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47014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46969</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-45</w:t>
            </w:r>
          </w:p>
        </w:tc>
      </w:tr>
      <w:tr w:rsidR="009A7CDC" w:rsidRPr="007604A1" w:rsidTr="009A7CDC">
        <w:trPr>
          <w:trHeight w:val="20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Бугурусл-ий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9872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9672</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78832</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79745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88704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89417</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713</w:t>
            </w:r>
          </w:p>
        </w:tc>
      </w:tr>
      <w:tr w:rsidR="009A7CDC" w:rsidRPr="007604A1" w:rsidTr="009A7CDC">
        <w:trPr>
          <w:trHeight w:val="15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Г.Бузулук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35141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30000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47163</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48255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82303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78255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-4048</w:t>
            </w:r>
          </w:p>
        </w:tc>
      </w:tr>
      <w:tr w:rsidR="009A7CDC" w:rsidRPr="007604A1" w:rsidTr="009A7CDC">
        <w:trPr>
          <w:trHeight w:val="14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Бузулукский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62475</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62614</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62614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62614</w:t>
            </w:r>
          </w:p>
        </w:tc>
        <w:tc>
          <w:tcPr>
            <w:tcW w:w="7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0</w:t>
            </w:r>
          </w:p>
        </w:tc>
      </w:tr>
      <w:tr w:rsidR="009A7CDC" w:rsidRPr="007604A1" w:rsidTr="009A7CDC">
        <w:trPr>
          <w:trHeight w:val="14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Г.Гай</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19008</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17649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31704</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31052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50712</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48701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-2011</w:t>
            </w:r>
          </w:p>
        </w:tc>
      </w:tr>
      <w:tr w:rsidR="009A7CDC" w:rsidRPr="007604A1" w:rsidTr="009A7CDC">
        <w:trPr>
          <w:trHeight w:val="13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Грачевский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22441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19767</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29532</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29517</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51972</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49284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-2688</w:t>
            </w:r>
          </w:p>
        </w:tc>
      </w:tr>
      <w:tr w:rsidR="009A7CDC" w:rsidRPr="007604A1" w:rsidTr="009A7CDC">
        <w:trPr>
          <w:trHeight w:val="15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Домбаровский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6053</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6057</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7706</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7617</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13759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13674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-85</w:t>
            </w:r>
          </w:p>
        </w:tc>
      </w:tr>
      <w:tr w:rsidR="009A7CDC" w:rsidRPr="007604A1" w:rsidTr="009A7CDC">
        <w:trPr>
          <w:trHeight w:val="157"/>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Илекский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18412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19683</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41680</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42233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60092</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61916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1824</w:t>
            </w:r>
          </w:p>
        </w:tc>
      </w:tr>
      <w:tr w:rsidR="009A7CDC" w:rsidRPr="007604A1" w:rsidTr="009A7CDC">
        <w:trPr>
          <w:trHeight w:val="14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Кваркенский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12857</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12607</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38456</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38124</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51313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50731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-582</w:t>
            </w:r>
          </w:p>
        </w:tc>
      </w:tr>
      <w:tr w:rsidR="009A7CDC" w:rsidRPr="007604A1" w:rsidTr="009A7CDC">
        <w:trPr>
          <w:trHeight w:val="15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Кра</w:t>
            </w:r>
            <w:r>
              <w:rPr>
                <w:color w:val="000000"/>
                <w:sz w:val="18"/>
                <w:szCs w:val="18"/>
                <w:lang w:eastAsia="ru-RU"/>
              </w:rPr>
              <w:t>сногвардей-</w:t>
            </w:r>
            <w:r w:rsidRPr="00DB4684">
              <w:rPr>
                <w:color w:val="000000"/>
                <w:sz w:val="18"/>
                <w:szCs w:val="18"/>
                <w:lang w:eastAsia="ru-RU"/>
              </w:rPr>
              <w:t xml:space="preserve">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8679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8771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43793</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42115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52472</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50886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4D4575" w:rsidRDefault="009A7CDC" w:rsidP="009A7CDC">
            <w:pPr>
              <w:jc w:val="right"/>
              <w:rPr>
                <w:sz w:val="18"/>
                <w:szCs w:val="18"/>
                <w:lang w:eastAsia="ru-RU"/>
              </w:rPr>
            </w:pPr>
            <w:r>
              <w:rPr>
                <w:sz w:val="18"/>
                <w:szCs w:val="18"/>
                <w:lang w:eastAsia="ru-RU"/>
              </w:rPr>
              <w:t>-1586</w:t>
            </w:r>
          </w:p>
        </w:tc>
      </w:tr>
      <w:tr w:rsidR="009A7CDC" w:rsidRPr="007604A1" w:rsidTr="009A7CDC">
        <w:trPr>
          <w:trHeight w:val="15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Кувандыкский ГО</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13894</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13818</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62431</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DB4684" w:rsidRDefault="009A7CDC" w:rsidP="009A7CDC">
            <w:pPr>
              <w:jc w:val="right"/>
              <w:rPr>
                <w:color w:val="000000"/>
                <w:sz w:val="18"/>
                <w:szCs w:val="18"/>
                <w:lang w:eastAsia="ru-RU"/>
              </w:rPr>
            </w:pPr>
            <w:r w:rsidRPr="00DB4684">
              <w:rPr>
                <w:color w:val="000000"/>
                <w:sz w:val="18"/>
                <w:szCs w:val="18"/>
                <w:lang w:eastAsia="ru-RU"/>
              </w:rPr>
              <w:t>62706</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76325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76524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199</w:t>
            </w:r>
          </w:p>
        </w:tc>
      </w:tr>
      <w:tr w:rsidR="009A7CDC" w:rsidRPr="007604A1" w:rsidTr="009A7CDC">
        <w:trPr>
          <w:trHeight w:val="15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Курманаевский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17602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17695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53086</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53544</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70688</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71239</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551</w:t>
            </w:r>
          </w:p>
        </w:tc>
      </w:tr>
      <w:tr w:rsidR="009A7CDC" w:rsidRPr="007604A1" w:rsidTr="009A7CDC">
        <w:trPr>
          <w:trHeight w:val="16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Матвеевский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6375</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6377</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36562</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36562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42937</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42939</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2</w:t>
            </w:r>
          </w:p>
        </w:tc>
      </w:tr>
      <w:tr w:rsidR="009A7CDC" w:rsidRPr="007604A1" w:rsidTr="009A7CDC">
        <w:trPr>
          <w:trHeight w:val="15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Г.</w:t>
            </w:r>
            <w:r w:rsidRPr="00DB4684">
              <w:rPr>
                <w:color w:val="000000"/>
                <w:sz w:val="18"/>
                <w:szCs w:val="18"/>
                <w:lang w:eastAsia="ru-RU"/>
              </w:rPr>
              <w:t>Медногорск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28377</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28717</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12026</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12358</w:t>
            </w:r>
          </w:p>
        </w:tc>
        <w:tc>
          <w:tcPr>
            <w:tcW w:w="992"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40403</w:t>
            </w:r>
          </w:p>
        </w:tc>
        <w:tc>
          <w:tcPr>
            <w:tcW w:w="8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41075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672</w:t>
            </w:r>
          </w:p>
        </w:tc>
      </w:tr>
      <w:tr w:rsidR="009A7CDC" w:rsidRPr="007604A1" w:rsidTr="009A7CDC">
        <w:trPr>
          <w:trHeight w:val="15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Новоорский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15131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15263</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28683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43935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43946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11</w:t>
            </w:r>
          </w:p>
        </w:tc>
      </w:tr>
      <w:tr w:rsidR="009A7CDC" w:rsidRPr="007604A1" w:rsidTr="009A7CDC">
        <w:trPr>
          <w:trHeight w:val="16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Новосергиевский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15887</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15479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68792</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68734</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84679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84213</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-466</w:t>
            </w:r>
          </w:p>
        </w:tc>
      </w:tr>
      <w:tr w:rsidR="009A7CDC" w:rsidRPr="007604A1" w:rsidTr="009A7CDC">
        <w:trPr>
          <w:trHeight w:val="16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Г.</w:t>
            </w:r>
            <w:r w:rsidRPr="00DB4684">
              <w:rPr>
                <w:color w:val="000000"/>
                <w:sz w:val="18"/>
                <w:szCs w:val="18"/>
                <w:lang w:eastAsia="ru-RU"/>
              </w:rPr>
              <w:t>Новотроицк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47498</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47947</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32449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32607</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43713</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46366</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123660</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126920</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3260</w:t>
            </w:r>
          </w:p>
        </w:tc>
      </w:tr>
      <w:tr w:rsidR="009A7CDC" w:rsidRPr="007604A1" w:rsidTr="009A7CDC">
        <w:trPr>
          <w:trHeight w:val="16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Октябрьский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13449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13706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31099</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27090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44548</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40796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-3752</w:t>
            </w:r>
          </w:p>
        </w:tc>
      </w:tr>
      <w:tr w:rsidR="009A7CDC" w:rsidRPr="007604A1" w:rsidTr="009A7CDC">
        <w:trPr>
          <w:trHeight w:val="2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Г. </w:t>
            </w:r>
            <w:r w:rsidRPr="00DB4684">
              <w:rPr>
                <w:color w:val="000000"/>
                <w:sz w:val="18"/>
                <w:szCs w:val="18"/>
                <w:lang w:eastAsia="ru-RU"/>
              </w:rPr>
              <w:t>Оренбург</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9A7CDC" w:rsidRPr="00DB4684" w:rsidRDefault="009A7CDC" w:rsidP="009A7CDC">
            <w:pPr>
              <w:jc w:val="center"/>
              <w:rPr>
                <w:color w:val="000000"/>
                <w:sz w:val="18"/>
                <w:szCs w:val="18"/>
                <w:lang w:eastAsia="ru-RU"/>
              </w:rPr>
            </w:pPr>
            <w:r w:rsidRPr="00DB4684">
              <w:rPr>
                <w:color w:val="000000"/>
                <w:sz w:val="18"/>
                <w:szCs w:val="18"/>
                <w:lang w:eastAsia="ru-RU"/>
              </w:rPr>
              <w:t>38497</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38496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117650</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119992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263730</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266725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2995</w:t>
            </w:r>
          </w:p>
        </w:tc>
      </w:tr>
      <w:tr w:rsidR="009A7CDC" w:rsidRPr="007604A1" w:rsidTr="009A7CDC">
        <w:trPr>
          <w:trHeight w:val="25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филиал 7</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33801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33857</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rPr>
                <w:sz w:val="18"/>
                <w:szCs w:val="18"/>
                <w:lang w:eastAsia="ru-RU"/>
              </w:rPr>
            </w:pPr>
          </w:p>
        </w:tc>
      </w:tr>
      <w:tr w:rsidR="009A7CDC" w:rsidRPr="007604A1" w:rsidTr="009A7CDC">
        <w:trPr>
          <w:trHeight w:val="20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филиал 17</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60162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60412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rPr>
                <w:sz w:val="18"/>
                <w:szCs w:val="18"/>
                <w:lang w:eastAsia="ru-RU"/>
              </w:rPr>
            </w:pPr>
          </w:p>
        </w:tc>
      </w:tr>
      <w:tr w:rsidR="009A7CDC" w:rsidRPr="007604A1" w:rsidTr="009A7CDC">
        <w:trPr>
          <w:trHeight w:val="207"/>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филиал 19</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13620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13968</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 </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rPr>
                <w:sz w:val="18"/>
                <w:szCs w:val="18"/>
                <w:lang w:eastAsia="ru-RU"/>
              </w:rPr>
            </w:pPr>
          </w:p>
        </w:tc>
      </w:tr>
      <w:tr w:rsidR="009A7CDC" w:rsidRPr="007604A1" w:rsidTr="009A7CDC">
        <w:trPr>
          <w:trHeight w:val="1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Оренбургский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67595</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68068</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67595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68068</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473</w:t>
            </w:r>
          </w:p>
        </w:tc>
      </w:tr>
      <w:tr w:rsidR="009A7CDC" w:rsidRPr="007604A1" w:rsidTr="009A7CDC">
        <w:trPr>
          <w:trHeight w:val="20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Г.</w:t>
            </w:r>
            <w:r w:rsidRPr="00DB4684">
              <w:rPr>
                <w:color w:val="000000"/>
                <w:sz w:val="18"/>
                <w:szCs w:val="18"/>
                <w:lang w:eastAsia="ru-RU"/>
              </w:rPr>
              <w:t>Орск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21736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21946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32822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32555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58677</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58829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113235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113330</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95</w:t>
            </w:r>
          </w:p>
        </w:tc>
      </w:tr>
      <w:tr w:rsidR="009A7CDC" w:rsidRPr="007604A1" w:rsidTr="009A7CDC">
        <w:trPr>
          <w:trHeight w:val="20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Первомайский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16583</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15189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42663</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42652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59246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57841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-1405</w:t>
            </w:r>
          </w:p>
        </w:tc>
      </w:tr>
      <w:tr w:rsidR="009A7CDC" w:rsidRPr="007604A1" w:rsidTr="009A7CDC">
        <w:trPr>
          <w:trHeight w:val="20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Переволоцкий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15184</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15465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57644</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56367</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72828</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71832</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-996</w:t>
            </w:r>
          </w:p>
        </w:tc>
      </w:tr>
      <w:tr w:rsidR="009A7CDC" w:rsidRPr="007604A1" w:rsidTr="009A7CDC">
        <w:trPr>
          <w:trHeight w:val="21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Пономаревский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17991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18039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26971</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27049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44962</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45088</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126</w:t>
            </w:r>
          </w:p>
        </w:tc>
      </w:tr>
      <w:tr w:rsidR="009A7CDC" w:rsidRPr="007604A1" w:rsidTr="009A7CDC">
        <w:trPr>
          <w:trHeight w:val="20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Сакмарский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8105</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8221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51936</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52382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60041</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60603</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562</w:t>
            </w:r>
          </w:p>
        </w:tc>
      </w:tr>
      <w:tr w:rsidR="009A7CDC" w:rsidRPr="007604A1" w:rsidTr="009A7CDC">
        <w:trPr>
          <w:trHeight w:val="20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lastRenderedPageBreak/>
              <w:t xml:space="preserve">Саракташский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13874</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13841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75432</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75216</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89306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89057</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-249</w:t>
            </w:r>
          </w:p>
        </w:tc>
      </w:tr>
      <w:tr w:rsidR="009A7CDC" w:rsidRPr="007604A1" w:rsidTr="009A7CDC">
        <w:trPr>
          <w:trHeight w:val="21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Светлинский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17414</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8746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7385</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7369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23552</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16115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-7437</w:t>
            </w:r>
          </w:p>
        </w:tc>
      </w:tr>
      <w:tr w:rsidR="009A7CDC" w:rsidRPr="007604A1" w:rsidTr="009A7CDC">
        <w:trPr>
          <w:trHeight w:val="20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Северный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7651</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7810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36579</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36588</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44230</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44398</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168</w:t>
            </w:r>
          </w:p>
        </w:tc>
      </w:tr>
      <w:tr w:rsidR="009A7CDC" w:rsidRPr="007604A1" w:rsidTr="009A7CDC">
        <w:trPr>
          <w:trHeight w:val="20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Соль-Илецкий ГО</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13209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13463</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23045</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22915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36254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36378</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124</w:t>
            </w:r>
          </w:p>
        </w:tc>
      </w:tr>
      <w:tr w:rsidR="009A7CDC" w:rsidRPr="007604A1" w:rsidTr="009A7CDC">
        <w:trPr>
          <w:trHeight w:val="208"/>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Сорочинский ГО</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24544</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30825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30778</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30825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47</w:t>
            </w:r>
          </w:p>
        </w:tc>
      </w:tr>
      <w:tr w:rsidR="009A7CDC" w:rsidRPr="007604A1" w:rsidTr="009A7CDC">
        <w:trPr>
          <w:trHeight w:val="19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Ташлинский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15490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16271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42807</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43134</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58297</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59405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1108</w:t>
            </w:r>
          </w:p>
        </w:tc>
      </w:tr>
      <w:tr w:rsidR="009A7CDC" w:rsidRPr="007604A1" w:rsidTr="009A7CDC">
        <w:trPr>
          <w:trHeight w:val="21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Тоцкий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14236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14614</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24735</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20984</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38971</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35598</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-3373</w:t>
            </w:r>
          </w:p>
        </w:tc>
      </w:tr>
      <w:tr w:rsidR="009A7CDC" w:rsidRPr="007604A1" w:rsidTr="009A7CDC">
        <w:trPr>
          <w:trHeight w:val="19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Тюльганский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13080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13198</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53149</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52766</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66229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65964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-265</w:t>
            </w:r>
          </w:p>
        </w:tc>
      </w:tr>
      <w:tr w:rsidR="009A7CDC" w:rsidRPr="007604A1" w:rsidTr="009A7CDC">
        <w:trPr>
          <w:trHeight w:val="1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Шарлыкский </w:t>
            </w:r>
          </w:p>
        </w:tc>
        <w:tc>
          <w:tcPr>
            <w:tcW w:w="90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6490</w:t>
            </w:r>
          </w:p>
        </w:tc>
        <w:tc>
          <w:tcPr>
            <w:tcW w:w="992"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6654</w:t>
            </w:r>
          </w:p>
        </w:tc>
        <w:tc>
          <w:tcPr>
            <w:tcW w:w="85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22526</w:t>
            </w:r>
          </w:p>
        </w:tc>
        <w:tc>
          <w:tcPr>
            <w:tcW w:w="993"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22526</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29016</w:t>
            </w:r>
          </w:p>
        </w:tc>
        <w:tc>
          <w:tcPr>
            <w:tcW w:w="850"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29180</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164</w:t>
            </w:r>
          </w:p>
        </w:tc>
      </w:tr>
      <w:tr w:rsidR="009A7CDC" w:rsidRPr="007604A1" w:rsidTr="009A7CDC">
        <w:trPr>
          <w:trHeight w:val="1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Ясненский ГО</w:t>
            </w:r>
          </w:p>
        </w:tc>
        <w:tc>
          <w:tcPr>
            <w:tcW w:w="90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13636</w:t>
            </w:r>
          </w:p>
        </w:tc>
        <w:tc>
          <w:tcPr>
            <w:tcW w:w="992"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13248</w:t>
            </w:r>
          </w:p>
        </w:tc>
        <w:tc>
          <w:tcPr>
            <w:tcW w:w="85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0</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16270</w:t>
            </w:r>
          </w:p>
        </w:tc>
        <w:tc>
          <w:tcPr>
            <w:tcW w:w="993"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16153</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29906</w:t>
            </w:r>
          </w:p>
        </w:tc>
        <w:tc>
          <w:tcPr>
            <w:tcW w:w="850"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29401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-505</w:t>
            </w:r>
          </w:p>
        </w:tc>
      </w:tr>
      <w:tr w:rsidR="009A7CDC" w:rsidRPr="007604A1" w:rsidTr="009A7CDC">
        <w:trPr>
          <w:trHeight w:val="315"/>
        </w:trPr>
        <w:tc>
          <w:tcPr>
            <w:tcW w:w="15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DB4684" w:rsidRDefault="009A7CDC" w:rsidP="009A7CDC">
            <w:pPr>
              <w:rPr>
                <w:sz w:val="18"/>
                <w:szCs w:val="18"/>
                <w:lang w:eastAsia="ru-RU"/>
              </w:rPr>
            </w:pPr>
            <w:r w:rsidRPr="00DB4684">
              <w:rPr>
                <w:sz w:val="18"/>
                <w:szCs w:val="18"/>
                <w:lang w:eastAsia="ru-RU"/>
              </w:rPr>
              <w:t>Итого:</w:t>
            </w:r>
          </w:p>
        </w:tc>
        <w:tc>
          <w:tcPr>
            <w:tcW w:w="905"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643441</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629677</w:t>
            </w:r>
          </w:p>
        </w:tc>
        <w:tc>
          <w:tcPr>
            <w:tcW w:w="851"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172854</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173399</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1651290</w:t>
            </w:r>
          </w:p>
        </w:tc>
        <w:tc>
          <w:tcPr>
            <w:tcW w:w="993"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DB4684" w:rsidRDefault="009A7CDC" w:rsidP="009A7CDC">
            <w:pPr>
              <w:jc w:val="center"/>
              <w:rPr>
                <w:color w:val="000000"/>
                <w:sz w:val="18"/>
                <w:szCs w:val="18"/>
                <w:lang w:eastAsia="ru-RU"/>
              </w:rPr>
            </w:pPr>
            <w:r w:rsidRPr="00DB4684">
              <w:rPr>
                <w:color w:val="000000"/>
                <w:sz w:val="18"/>
                <w:szCs w:val="18"/>
                <w:lang w:eastAsia="ru-RU"/>
              </w:rPr>
              <w:t>1684854</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2503171</w:t>
            </w:r>
          </w:p>
        </w:tc>
        <w:tc>
          <w:tcPr>
            <w:tcW w:w="8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DB4684" w:rsidRDefault="009A7CDC" w:rsidP="009A7CDC">
            <w:pPr>
              <w:jc w:val="right"/>
              <w:rPr>
                <w:color w:val="000000"/>
                <w:sz w:val="18"/>
                <w:szCs w:val="18"/>
                <w:lang w:eastAsia="ru-RU"/>
              </w:rPr>
            </w:pPr>
            <w:r w:rsidRPr="00DB4684">
              <w:rPr>
                <w:color w:val="000000"/>
                <w:sz w:val="18"/>
                <w:szCs w:val="18"/>
                <w:lang w:eastAsia="ru-RU"/>
              </w:rPr>
              <w:t>2487930</w:t>
            </w:r>
          </w:p>
        </w:tc>
        <w:tc>
          <w:tcPr>
            <w:tcW w:w="709"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4D4575" w:rsidRDefault="009A7CDC" w:rsidP="009A7CDC">
            <w:pPr>
              <w:jc w:val="right"/>
              <w:rPr>
                <w:sz w:val="18"/>
                <w:szCs w:val="18"/>
                <w:lang w:eastAsia="ru-RU"/>
              </w:rPr>
            </w:pPr>
            <w:r>
              <w:rPr>
                <w:sz w:val="18"/>
                <w:szCs w:val="18"/>
                <w:lang w:eastAsia="ru-RU"/>
              </w:rPr>
              <w:t>-15241</w:t>
            </w:r>
          </w:p>
        </w:tc>
      </w:tr>
      <w:tr w:rsidR="009A7CDC" w:rsidRPr="007604A1" w:rsidTr="009A7CDC">
        <w:trPr>
          <w:trHeight w:val="454"/>
        </w:trPr>
        <w:tc>
          <w:tcPr>
            <w:tcW w:w="15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604A1" w:rsidRDefault="009A7CDC" w:rsidP="009A7CDC">
            <w:pPr>
              <w:rPr>
                <w:sz w:val="20"/>
                <w:szCs w:val="20"/>
                <w:lang w:eastAsia="ru-RU"/>
              </w:rPr>
            </w:pPr>
            <w:r>
              <w:rPr>
                <w:sz w:val="20"/>
                <w:szCs w:val="20"/>
                <w:lang w:eastAsia="ru-RU"/>
              </w:rPr>
              <w:t>Книжный фонд в ДБ (01.12.</w:t>
            </w:r>
            <w:r w:rsidRPr="005760C5">
              <w:rPr>
                <w:sz w:val="20"/>
                <w:szCs w:val="20"/>
                <w:lang w:eastAsia="ru-RU"/>
              </w:rPr>
              <w:t>2</w:t>
            </w:r>
            <w:r>
              <w:rPr>
                <w:sz w:val="20"/>
                <w:szCs w:val="20"/>
                <w:lang w:eastAsia="ru-RU"/>
              </w:rPr>
              <w:t>3</w:t>
            </w:r>
            <w:r w:rsidRPr="005760C5">
              <w:rPr>
                <w:sz w:val="20"/>
                <w:szCs w:val="20"/>
                <w:lang w:eastAsia="ru-RU"/>
              </w:rPr>
              <w:t>)</w:t>
            </w: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jc w:val="right"/>
              <w:rPr>
                <w:rFonts w:ascii="Arial" w:hAnsi="Arial" w:cs="Arial"/>
                <w:b/>
                <w:color w:val="000000"/>
                <w:sz w:val="18"/>
                <w:szCs w:val="18"/>
                <w:lang w:eastAsia="ru-RU"/>
              </w:rPr>
            </w:pPr>
            <w:r w:rsidRPr="00E8054B">
              <w:rPr>
                <w:rFonts w:ascii="Arial" w:hAnsi="Arial" w:cs="Arial"/>
                <w:b/>
                <w:color w:val="000000"/>
                <w:sz w:val="18"/>
                <w:szCs w:val="18"/>
                <w:lang w:eastAsia="ru-RU"/>
              </w:rPr>
              <w:t xml:space="preserve">816294 </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jc w:val="right"/>
              <w:rPr>
                <w:rFonts w:ascii="Arial" w:hAnsi="Arial" w:cs="Arial"/>
                <w:b/>
                <w:color w:val="000000"/>
                <w:sz w:val="18"/>
                <w:szCs w:val="18"/>
                <w:lang w:eastAsia="ru-RU"/>
              </w:rPr>
            </w:pP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r>
      <w:tr w:rsidR="009A7CDC" w:rsidRPr="007604A1" w:rsidTr="009A7CDC">
        <w:trPr>
          <w:trHeight w:val="477"/>
        </w:trPr>
        <w:tc>
          <w:tcPr>
            <w:tcW w:w="15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5760C5" w:rsidRDefault="009A7CDC" w:rsidP="009A7CDC">
            <w:pPr>
              <w:rPr>
                <w:sz w:val="20"/>
                <w:szCs w:val="20"/>
                <w:lang w:eastAsia="ru-RU"/>
              </w:rPr>
            </w:pPr>
            <w:r>
              <w:rPr>
                <w:sz w:val="20"/>
                <w:szCs w:val="20"/>
                <w:lang w:eastAsia="ru-RU"/>
              </w:rPr>
              <w:t>Книжный фонд в ДБ (01.12.</w:t>
            </w:r>
            <w:r w:rsidRPr="005760C5">
              <w:rPr>
                <w:sz w:val="20"/>
                <w:szCs w:val="20"/>
                <w:lang w:eastAsia="ru-RU"/>
              </w:rPr>
              <w:t>2</w:t>
            </w:r>
            <w:r>
              <w:rPr>
                <w:sz w:val="20"/>
                <w:szCs w:val="20"/>
                <w:lang w:eastAsia="ru-RU"/>
              </w:rPr>
              <w:t>4</w:t>
            </w:r>
            <w:r w:rsidRPr="005760C5">
              <w:rPr>
                <w:sz w:val="20"/>
                <w:szCs w:val="20"/>
                <w:lang w:eastAsia="ru-RU"/>
              </w:rPr>
              <w:t>)</w:t>
            </w: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b/>
                <w:sz w:val="18"/>
                <w:szCs w:val="18"/>
                <w:lang w:eastAsia="ru-RU"/>
              </w:rPr>
            </w:pPr>
            <w:r w:rsidRPr="00E8054B">
              <w:rPr>
                <w:rFonts w:ascii="Arial" w:hAnsi="Arial" w:cs="Arial"/>
                <w:b/>
                <w:sz w:val="18"/>
                <w:szCs w:val="18"/>
                <w:lang w:eastAsia="ru-RU"/>
              </w:rPr>
              <w:t>803 076</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E8054B" w:rsidRDefault="009A7CDC" w:rsidP="009A7CDC">
            <w:pPr>
              <w:rPr>
                <w:rFonts w:ascii="Arial" w:hAnsi="Arial" w:cs="Arial"/>
                <w:b/>
                <w:sz w:val="18"/>
                <w:szCs w:val="18"/>
                <w:lang w:eastAsia="ru-RU"/>
              </w:rPr>
            </w:pPr>
            <w:r w:rsidRPr="00E8054B">
              <w:rPr>
                <w:rFonts w:ascii="Arial" w:hAnsi="Arial" w:cs="Arial"/>
                <w:b/>
                <w:sz w:val="18"/>
                <w:szCs w:val="18"/>
                <w:lang w:eastAsia="ru-RU"/>
              </w:rPr>
              <w:t>-13</w:t>
            </w:r>
            <w:r>
              <w:rPr>
                <w:rFonts w:ascii="Arial" w:hAnsi="Arial" w:cs="Arial"/>
                <w:b/>
                <w:sz w:val="18"/>
                <w:szCs w:val="18"/>
                <w:lang w:eastAsia="ru-RU"/>
              </w:rPr>
              <w:t xml:space="preserve"> </w:t>
            </w:r>
            <w:r w:rsidRPr="00E8054B">
              <w:rPr>
                <w:rFonts w:ascii="Arial" w:hAnsi="Arial" w:cs="Arial"/>
                <w:b/>
                <w:sz w:val="18"/>
                <w:szCs w:val="18"/>
                <w:lang w:eastAsia="ru-RU"/>
              </w:rPr>
              <w:t>218</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Default="009A7CDC" w:rsidP="009A7CDC">
            <w:pPr>
              <w:rPr>
                <w:rFonts w:ascii="Arial" w:hAnsi="Arial" w:cs="Arial"/>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713121" w:rsidRDefault="009A7CDC" w:rsidP="009A7CDC">
            <w:pPr>
              <w:rPr>
                <w:rFonts w:ascii="Arial" w:hAnsi="Arial" w:cs="Arial"/>
                <w:sz w:val="20"/>
                <w:szCs w:val="20"/>
                <w:lang w:eastAsia="ru-RU"/>
              </w:rPr>
            </w:pPr>
          </w:p>
        </w:tc>
      </w:tr>
    </w:tbl>
    <w:p w:rsidR="009A7CDC" w:rsidRDefault="009A7CDC" w:rsidP="009A7CDC">
      <w:pPr>
        <w:jc w:val="right"/>
        <w:rPr>
          <w:rFonts w:eastAsia="Calibri"/>
          <w:sz w:val="20"/>
          <w:szCs w:val="20"/>
        </w:rPr>
      </w:pPr>
    </w:p>
    <w:p w:rsidR="009A7CDC" w:rsidRPr="00607A21" w:rsidRDefault="009A7CDC" w:rsidP="009A7CDC">
      <w:pPr>
        <w:jc w:val="right"/>
        <w:rPr>
          <w:i/>
        </w:rPr>
      </w:pPr>
      <w:r w:rsidRPr="00607A21">
        <w:rPr>
          <w:i/>
        </w:rPr>
        <w:t>Таблица №</w:t>
      </w:r>
      <w:r>
        <w:rPr>
          <w:i/>
        </w:rPr>
        <w:t xml:space="preserve"> 4</w:t>
      </w:r>
    </w:p>
    <w:p w:rsidR="009A7CDC" w:rsidRPr="00607A21" w:rsidRDefault="009A7CDC" w:rsidP="009A7CDC">
      <w:pPr>
        <w:jc w:val="center"/>
        <w:rPr>
          <w:b/>
        </w:rPr>
      </w:pPr>
      <w:r w:rsidRPr="00607A21">
        <w:rPr>
          <w:b/>
        </w:rPr>
        <w:t>Книговыдача</w:t>
      </w:r>
    </w:p>
    <w:tbl>
      <w:tblPr>
        <w:tblW w:w="9826" w:type="dxa"/>
        <w:tblLayout w:type="fixed"/>
        <w:tblCellMar>
          <w:left w:w="0" w:type="dxa"/>
          <w:right w:w="0" w:type="dxa"/>
        </w:tblCellMar>
        <w:tblLook w:val="04A0" w:firstRow="1" w:lastRow="0" w:firstColumn="1" w:lastColumn="0" w:noHBand="0" w:noVBand="1"/>
      </w:tblPr>
      <w:tblGrid>
        <w:gridCol w:w="1550"/>
        <w:gridCol w:w="905"/>
        <w:gridCol w:w="992"/>
        <w:gridCol w:w="851"/>
        <w:gridCol w:w="992"/>
        <w:gridCol w:w="992"/>
        <w:gridCol w:w="993"/>
        <w:gridCol w:w="992"/>
        <w:gridCol w:w="850"/>
        <w:gridCol w:w="709"/>
      </w:tblGrid>
      <w:tr w:rsidR="009A7CDC" w:rsidRPr="007604A1" w:rsidTr="009A7CDC">
        <w:trPr>
          <w:trHeight w:val="238"/>
        </w:trPr>
        <w:tc>
          <w:tcPr>
            <w:tcW w:w="1550" w:type="dxa"/>
            <w:vMerge w:val="restar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9A7CDC" w:rsidRPr="00DB4684" w:rsidRDefault="009A7CDC" w:rsidP="009A7CDC">
            <w:pPr>
              <w:jc w:val="center"/>
              <w:rPr>
                <w:b/>
                <w:sz w:val="18"/>
                <w:szCs w:val="18"/>
                <w:lang w:eastAsia="ru-RU"/>
              </w:rPr>
            </w:pPr>
            <w:r w:rsidRPr="00DB4684">
              <w:rPr>
                <w:b/>
                <w:sz w:val="18"/>
                <w:szCs w:val="18"/>
                <w:lang w:eastAsia="ru-RU"/>
              </w:rPr>
              <w:t>название территории (района, города, ГО)</w:t>
            </w:r>
          </w:p>
        </w:tc>
        <w:tc>
          <w:tcPr>
            <w:tcW w:w="7567" w:type="dxa"/>
            <w:gridSpan w:val="8"/>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jc w:val="center"/>
              <w:rPr>
                <w:b/>
                <w:bCs/>
                <w:sz w:val="18"/>
                <w:szCs w:val="18"/>
                <w:lang w:eastAsia="ru-RU"/>
              </w:rPr>
            </w:pPr>
            <w:r w:rsidRPr="00DB4684">
              <w:rPr>
                <w:b/>
                <w:bCs/>
                <w:sz w:val="18"/>
                <w:szCs w:val="18"/>
                <w:lang w:eastAsia="ru-RU"/>
              </w:rPr>
              <w:t>Книжный фонд</w:t>
            </w:r>
          </w:p>
        </w:tc>
        <w:tc>
          <w:tcPr>
            <w:tcW w:w="709" w:type="dxa"/>
            <w:vMerge w:val="restart"/>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7604A1" w:rsidRDefault="009A7CDC" w:rsidP="009A7CDC">
            <w:pPr>
              <w:jc w:val="center"/>
              <w:rPr>
                <w:b/>
                <w:sz w:val="18"/>
                <w:szCs w:val="18"/>
                <w:lang w:eastAsia="ru-RU"/>
              </w:rPr>
            </w:pPr>
            <w:r w:rsidRPr="007604A1">
              <w:rPr>
                <w:b/>
                <w:sz w:val="18"/>
                <w:szCs w:val="18"/>
                <w:lang w:eastAsia="ru-RU"/>
              </w:rPr>
              <w:t>(+/_)</w:t>
            </w:r>
          </w:p>
        </w:tc>
      </w:tr>
      <w:tr w:rsidR="009A7CDC" w:rsidRPr="007604A1" w:rsidTr="009A7CDC">
        <w:trPr>
          <w:trHeight w:val="355"/>
        </w:trPr>
        <w:tc>
          <w:tcPr>
            <w:tcW w:w="1550" w:type="dxa"/>
            <w:vMerge/>
            <w:tcBorders>
              <w:top w:val="single" w:sz="6" w:space="0" w:color="CCCCCC"/>
              <w:left w:val="single" w:sz="6" w:space="0" w:color="CCCCCC"/>
              <w:bottom w:val="single" w:sz="6" w:space="0" w:color="CCCCCC"/>
              <w:right w:val="single" w:sz="6" w:space="0" w:color="000000"/>
            </w:tcBorders>
            <w:vAlign w:val="center"/>
            <w:hideMark/>
          </w:tcPr>
          <w:p w:rsidR="009A7CDC" w:rsidRPr="00DB4684" w:rsidRDefault="009A7CDC" w:rsidP="009A7CDC">
            <w:pPr>
              <w:rPr>
                <w:b/>
                <w:sz w:val="18"/>
                <w:szCs w:val="18"/>
                <w:lang w:eastAsia="ru-RU"/>
              </w:rPr>
            </w:pPr>
          </w:p>
        </w:tc>
        <w:tc>
          <w:tcPr>
            <w:tcW w:w="1897"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jc w:val="center"/>
              <w:rPr>
                <w:b/>
                <w:sz w:val="18"/>
                <w:szCs w:val="18"/>
                <w:lang w:eastAsia="ru-RU"/>
              </w:rPr>
            </w:pPr>
            <w:r w:rsidRPr="00DB4684">
              <w:rPr>
                <w:b/>
                <w:bCs/>
                <w:sz w:val="18"/>
                <w:szCs w:val="18"/>
                <w:lang w:eastAsia="ru-RU"/>
              </w:rPr>
              <w:t>ЦДБ</w:t>
            </w:r>
          </w:p>
        </w:tc>
        <w:tc>
          <w:tcPr>
            <w:tcW w:w="1843"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jc w:val="center"/>
              <w:rPr>
                <w:b/>
                <w:bCs/>
                <w:sz w:val="18"/>
                <w:szCs w:val="18"/>
                <w:lang w:eastAsia="ru-RU"/>
              </w:rPr>
            </w:pPr>
            <w:r w:rsidRPr="00DB4684">
              <w:rPr>
                <w:b/>
                <w:bCs/>
                <w:sz w:val="18"/>
                <w:szCs w:val="18"/>
                <w:lang w:eastAsia="ru-RU"/>
              </w:rPr>
              <w:t xml:space="preserve">детские </w:t>
            </w:r>
          </w:p>
          <w:p w:rsidR="009A7CDC" w:rsidRPr="00DB4684" w:rsidRDefault="009A7CDC" w:rsidP="009A7CDC">
            <w:pPr>
              <w:jc w:val="center"/>
              <w:rPr>
                <w:b/>
                <w:bCs/>
                <w:sz w:val="18"/>
                <w:szCs w:val="18"/>
                <w:lang w:eastAsia="ru-RU"/>
              </w:rPr>
            </w:pPr>
            <w:r w:rsidRPr="00DB4684">
              <w:rPr>
                <w:b/>
                <w:bCs/>
                <w:sz w:val="18"/>
                <w:szCs w:val="18"/>
                <w:lang w:eastAsia="ru-RU"/>
              </w:rPr>
              <w:t>филиалы</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jc w:val="center"/>
              <w:rPr>
                <w:b/>
                <w:bCs/>
                <w:sz w:val="18"/>
                <w:szCs w:val="18"/>
                <w:lang w:eastAsia="ru-RU"/>
              </w:rPr>
            </w:pPr>
            <w:r w:rsidRPr="00DB4684">
              <w:rPr>
                <w:b/>
                <w:bCs/>
                <w:sz w:val="18"/>
                <w:szCs w:val="18"/>
                <w:lang w:eastAsia="ru-RU"/>
              </w:rPr>
              <w:t>филиалы ЦБС</w:t>
            </w:r>
          </w:p>
          <w:p w:rsidR="009A7CDC" w:rsidRPr="00DB4684" w:rsidRDefault="009A7CDC" w:rsidP="009A7CDC">
            <w:pPr>
              <w:jc w:val="center"/>
              <w:rPr>
                <w:b/>
                <w:bCs/>
                <w:sz w:val="18"/>
                <w:szCs w:val="18"/>
                <w:lang w:eastAsia="ru-RU"/>
              </w:rPr>
            </w:pPr>
            <w:r w:rsidRPr="00DB4684">
              <w:rPr>
                <w:b/>
                <w:bCs/>
                <w:sz w:val="18"/>
                <w:szCs w:val="18"/>
                <w:lang w:eastAsia="ru-RU"/>
              </w:rPr>
              <w:t>(для детей)</w:t>
            </w:r>
          </w:p>
        </w:tc>
        <w:tc>
          <w:tcPr>
            <w:tcW w:w="1842"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jc w:val="center"/>
              <w:rPr>
                <w:b/>
                <w:bCs/>
                <w:sz w:val="18"/>
                <w:szCs w:val="18"/>
                <w:lang w:eastAsia="ru-RU"/>
              </w:rPr>
            </w:pPr>
            <w:r w:rsidRPr="00DB4684">
              <w:rPr>
                <w:b/>
                <w:bCs/>
                <w:sz w:val="18"/>
                <w:szCs w:val="18"/>
                <w:lang w:eastAsia="ru-RU"/>
              </w:rPr>
              <w:t>Всего по району (для детей)</w:t>
            </w:r>
          </w:p>
        </w:tc>
        <w:tc>
          <w:tcPr>
            <w:tcW w:w="709" w:type="dxa"/>
            <w:vMerge/>
            <w:tcBorders>
              <w:top w:val="single" w:sz="6" w:space="0" w:color="000000"/>
              <w:left w:val="single" w:sz="6" w:space="0" w:color="CCCCCC"/>
              <w:bottom w:val="single" w:sz="6" w:space="0" w:color="000000"/>
              <w:right w:val="single" w:sz="6" w:space="0" w:color="000000"/>
            </w:tcBorders>
            <w:vAlign w:val="center"/>
            <w:hideMark/>
          </w:tcPr>
          <w:p w:rsidR="009A7CDC" w:rsidRPr="007604A1" w:rsidRDefault="009A7CDC" w:rsidP="009A7CDC">
            <w:pPr>
              <w:rPr>
                <w:b/>
                <w:sz w:val="18"/>
                <w:szCs w:val="18"/>
                <w:lang w:eastAsia="ru-RU"/>
              </w:rPr>
            </w:pPr>
          </w:p>
        </w:tc>
      </w:tr>
      <w:tr w:rsidR="009A7CDC" w:rsidRPr="007604A1" w:rsidTr="009A7CDC">
        <w:trPr>
          <w:trHeight w:val="321"/>
        </w:trPr>
        <w:tc>
          <w:tcPr>
            <w:tcW w:w="1550" w:type="dxa"/>
            <w:vMerge/>
            <w:tcBorders>
              <w:top w:val="single" w:sz="6" w:space="0" w:color="CCCCCC"/>
              <w:left w:val="single" w:sz="6" w:space="0" w:color="CCCCCC"/>
              <w:bottom w:val="single" w:sz="6" w:space="0" w:color="CCCCCC"/>
              <w:right w:val="single" w:sz="6" w:space="0" w:color="000000"/>
            </w:tcBorders>
            <w:vAlign w:val="center"/>
            <w:hideMark/>
          </w:tcPr>
          <w:p w:rsidR="009A7CDC" w:rsidRPr="00DB4684" w:rsidRDefault="009A7CDC" w:rsidP="009A7CDC">
            <w:pPr>
              <w:rPr>
                <w:b/>
                <w:sz w:val="18"/>
                <w:szCs w:val="18"/>
                <w:lang w:eastAsia="ru-RU"/>
              </w:rPr>
            </w:pPr>
          </w:p>
        </w:tc>
        <w:tc>
          <w:tcPr>
            <w:tcW w:w="90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2022 </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2023 </w:t>
            </w:r>
          </w:p>
        </w:tc>
        <w:tc>
          <w:tcPr>
            <w:tcW w:w="85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2022 </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2023 </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2022 </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2023</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2022 </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b/>
                <w:sz w:val="18"/>
                <w:szCs w:val="18"/>
                <w:lang w:eastAsia="ru-RU"/>
              </w:rPr>
            </w:pPr>
            <w:r w:rsidRPr="00DB4684">
              <w:rPr>
                <w:b/>
                <w:sz w:val="18"/>
                <w:szCs w:val="18"/>
                <w:lang w:eastAsia="ru-RU"/>
              </w:rPr>
              <w:t xml:space="preserve">2023 </w:t>
            </w:r>
          </w:p>
        </w:tc>
        <w:tc>
          <w:tcPr>
            <w:tcW w:w="709" w:type="dxa"/>
            <w:vMerge/>
            <w:tcBorders>
              <w:top w:val="single" w:sz="6" w:space="0" w:color="000000"/>
              <w:left w:val="single" w:sz="6" w:space="0" w:color="CCCCCC"/>
              <w:bottom w:val="single" w:sz="6" w:space="0" w:color="000000"/>
              <w:right w:val="single" w:sz="6" w:space="0" w:color="000000"/>
            </w:tcBorders>
            <w:vAlign w:val="center"/>
            <w:hideMark/>
          </w:tcPr>
          <w:p w:rsidR="009A7CDC" w:rsidRPr="007604A1" w:rsidRDefault="009A7CDC" w:rsidP="009A7CDC">
            <w:pPr>
              <w:rPr>
                <w:b/>
                <w:sz w:val="18"/>
                <w:szCs w:val="18"/>
                <w:lang w:eastAsia="ru-RU"/>
              </w:rPr>
            </w:pPr>
          </w:p>
        </w:tc>
      </w:tr>
      <w:tr w:rsidR="009A7CDC" w:rsidRPr="004D4575" w:rsidTr="009A7CDC">
        <w:trPr>
          <w:trHeight w:val="21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Абдулинский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41665</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45718</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36874</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68388</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78539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114106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 35567</w:t>
            </w:r>
          </w:p>
        </w:tc>
      </w:tr>
      <w:tr w:rsidR="009A7CDC" w:rsidRPr="004D4575" w:rsidTr="009A7CDC">
        <w:trPr>
          <w:trHeight w:val="25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Адамовский </w:t>
            </w:r>
            <w:proofErr w:type="gramStart"/>
            <w:r w:rsidRPr="00DB4684">
              <w:rPr>
                <w:color w:val="000000"/>
                <w:sz w:val="18"/>
                <w:szCs w:val="18"/>
                <w:lang w:eastAsia="ru-RU"/>
              </w:rPr>
              <w:t>р</w:t>
            </w:r>
            <w:proofErr w:type="gramEnd"/>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52750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52000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73299</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70735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126049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122735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-3314</w:t>
            </w:r>
          </w:p>
        </w:tc>
      </w:tr>
      <w:tr w:rsidR="009A7CDC" w:rsidRPr="004D4575" w:rsidTr="009A7CDC">
        <w:trPr>
          <w:trHeight w:val="22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Акбулакский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103490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113689</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65195</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64882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168685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178571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9886</w:t>
            </w:r>
          </w:p>
        </w:tc>
      </w:tr>
      <w:tr w:rsidR="009A7CDC" w:rsidRPr="004D4575" w:rsidTr="009A7CDC">
        <w:trPr>
          <w:trHeight w:val="19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Александр-ий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27206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28752</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56655</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55689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83861</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84441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580</w:t>
            </w:r>
          </w:p>
        </w:tc>
      </w:tr>
      <w:tr w:rsidR="009A7CDC" w:rsidRPr="004D4575" w:rsidTr="009A7CDC">
        <w:trPr>
          <w:trHeight w:val="20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Асекеевский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29607</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29583</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51546</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9A7CDC" w:rsidRPr="00BA22D0" w:rsidRDefault="009A7CDC" w:rsidP="009A7CDC">
            <w:pPr>
              <w:jc w:val="right"/>
              <w:rPr>
                <w:color w:val="000000"/>
                <w:sz w:val="18"/>
                <w:szCs w:val="18"/>
                <w:lang w:eastAsia="ru-RU"/>
              </w:rPr>
            </w:pPr>
            <w:r w:rsidRPr="00BA22D0">
              <w:rPr>
                <w:color w:val="000000"/>
                <w:sz w:val="18"/>
                <w:szCs w:val="18"/>
                <w:lang w:eastAsia="ru-RU"/>
              </w:rPr>
              <w:t>48030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81153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77613</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-3540</w:t>
            </w:r>
          </w:p>
        </w:tc>
      </w:tr>
      <w:tr w:rsidR="009A7CDC" w:rsidRPr="004D4575" w:rsidTr="009A7CDC">
        <w:trPr>
          <w:trHeight w:val="21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Беляевский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33449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34387</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61920</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57975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95369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92362</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-3007</w:t>
            </w:r>
          </w:p>
        </w:tc>
      </w:tr>
      <w:tr w:rsidR="009A7CDC" w:rsidRPr="004D4575" w:rsidTr="009A7CDC">
        <w:trPr>
          <w:trHeight w:val="18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Г.Бугуруслан</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78000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75234</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43802</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36440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121533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111674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-9859</w:t>
            </w:r>
          </w:p>
        </w:tc>
      </w:tr>
      <w:tr w:rsidR="009A7CDC" w:rsidRPr="004D4575" w:rsidTr="009A7CDC">
        <w:trPr>
          <w:trHeight w:val="20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Бугурусл-ий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11000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11710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66069</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61675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77069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73385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-3684</w:t>
            </w:r>
          </w:p>
        </w:tc>
      </w:tr>
      <w:tr w:rsidR="009A7CDC" w:rsidRPr="004D4575" w:rsidTr="009A7CDC">
        <w:trPr>
          <w:trHeight w:val="15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Г.Бузулук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87013</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87015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89802</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90839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176815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177854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1039</w:t>
            </w:r>
          </w:p>
        </w:tc>
      </w:tr>
      <w:tr w:rsidR="009A7CDC" w:rsidRPr="004D4575" w:rsidTr="009A7CDC">
        <w:trPr>
          <w:trHeight w:val="14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Бузулукский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112644</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114046</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112644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114046</w:t>
            </w:r>
          </w:p>
        </w:tc>
        <w:tc>
          <w:tcPr>
            <w:tcW w:w="7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1402</w:t>
            </w:r>
          </w:p>
        </w:tc>
      </w:tr>
      <w:tr w:rsidR="009A7CDC" w:rsidRPr="004D4575" w:rsidTr="009A7CDC">
        <w:trPr>
          <w:trHeight w:val="14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Г.Гай</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50002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50005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92251</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80753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142253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130758</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-11495</w:t>
            </w:r>
          </w:p>
        </w:tc>
      </w:tr>
      <w:tr w:rsidR="009A7CDC" w:rsidRPr="004D4575" w:rsidTr="009A7CDC">
        <w:trPr>
          <w:trHeight w:val="13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Грачевский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31806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32104</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28083</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26663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59889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58767</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-1122</w:t>
            </w:r>
          </w:p>
        </w:tc>
      </w:tr>
      <w:tr w:rsidR="009A7CDC" w:rsidRPr="004D4575" w:rsidTr="009A7CDC">
        <w:trPr>
          <w:trHeight w:val="15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Домбаровский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29642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29666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15967</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14850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45609</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44516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-1093</w:t>
            </w:r>
          </w:p>
        </w:tc>
      </w:tr>
      <w:tr w:rsidR="009A7CDC" w:rsidRPr="004D4575" w:rsidTr="009A7CDC">
        <w:trPr>
          <w:trHeight w:val="157"/>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Илекский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45062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53230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98880</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111984</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143942</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165214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212</w:t>
            </w:r>
          </w:p>
        </w:tc>
      </w:tr>
      <w:tr w:rsidR="009A7CDC" w:rsidRPr="004D4575" w:rsidTr="009A7CDC">
        <w:trPr>
          <w:trHeight w:val="14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Кваркенский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15786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14868</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35629</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40003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51415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54871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3456</w:t>
            </w:r>
          </w:p>
        </w:tc>
      </w:tr>
      <w:tr w:rsidR="009A7CDC" w:rsidRPr="004D4575" w:rsidTr="009A7CDC">
        <w:trPr>
          <w:trHeight w:val="15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Кра</w:t>
            </w:r>
            <w:r>
              <w:rPr>
                <w:color w:val="000000"/>
                <w:sz w:val="18"/>
                <w:szCs w:val="18"/>
                <w:lang w:eastAsia="ru-RU"/>
              </w:rPr>
              <w:t>сногвардей-</w:t>
            </w:r>
            <w:r w:rsidRPr="00DB4684">
              <w:rPr>
                <w:color w:val="000000"/>
                <w:sz w:val="18"/>
                <w:szCs w:val="18"/>
                <w:lang w:eastAsia="ru-RU"/>
              </w:rPr>
              <w:t xml:space="preserve">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25240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27008</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45236</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44569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70476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71577</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1101</w:t>
            </w:r>
          </w:p>
        </w:tc>
      </w:tr>
      <w:tr w:rsidR="009A7CDC" w:rsidRPr="004D4575" w:rsidTr="009A7CDC">
        <w:trPr>
          <w:trHeight w:val="15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Кувандыкский ГО</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48175</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47993</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121075</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127743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168400</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175736</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7336</w:t>
            </w:r>
          </w:p>
        </w:tc>
      </w:tr>
      <w:tr w:rsidR="009A7CDC" w:rsidRPr="004D4575" w:rsidTr="009A7CDC">
        <w:trPr>
          <w:trHeight w:val="15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Курманаевский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37000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37200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52723</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46182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89723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83382</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-6341</w:t>
            </w:r>
          </w:p>
        </w:tc>
      </w:tr>
      <w:tr w:rsidR="009A7CDC" w:rsidRPr="004D4575" w:rsidTr="009A7CDC">
        <w:trPr>
          <w:trHeight w:val="16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Матвеевский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27055</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27273</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35633</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35015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62688</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62288</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-400</w:t>
            </w:r>
          </w:p>
        </w:tc>
      </w:tr>
      <w:tr w:rsidR="009A7CDC" w:rsidRPr="004D4575" w:rsidTr="009A7CDC">
        <w:trPr>
          <w:trHeight w:val="15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Г.</w:t>
            </w:r>
            <w:r w:rsidRPr="00DB4684">
              <w:rPr>
                <w:color w:val="000000"/>
                <w:sz w:val="18"/>
                <w:szCs w:val="18"/>
                <w:lang w:eastAsia="ru-RU"/>
              </w:rPr>
              <w:t>Медногорск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31546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31601</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22631</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22294</w:t>
            </w:r>
          </w:p>
        </w:tc>
        <w:tc>
          <w:tcPr>
            <w:tcW w:w="992"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54177</w:t>
            </w:r>
          </w:p>
        </w:tc>
        <w:tc>
          <w:tcPr>
            <w:tcW w:w="8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53895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-282</w:t>
            </w:r>
          </w:p>
        </w:tc>
      </w:tr>
      <w:tr w:rsidR="009A7CDC" w:rsidRPr="004D4575" w:rsidTr="009A7CDC">
        <w:trPr>
          <w:trHeight w:val="15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Новоорский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35216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31948</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69309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107007</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101257</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5750</w:t>
            </w:r>
          </w:p>
        </w:tc>
      </w:tr>
      <w:tr w:rsidR="009A7CDC" w:rsidRPr="004D4575" w:rsidTr="009A7CDC">
        <w:trPr>
          <w:trHeight w:val="16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Новосергиевский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47937</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46587</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143448</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131451</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191385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178038</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-13347</w:t>
            </w:r>
          </w:p>
        </w:tc>
      </w:tr>
      <w:tr w:rsidR="009A7CDC" w:rsidRPr="004D4575" w:rsidTr="009A7CDC">
        <w:trPr>
          <w:trHeight w:val="16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Г.</w:t>
            </w:r>
            <w:r w:rsidRPr="00DB4684">
              <w:rPr>
                <w:color w:val="000000"/>
                <w:sz w:val="18"/>
                <w:szCs w:val="18"/>
                <w:lang w:eastAsia="ru-RU"/>
              </w:rPr>
              <w:t>Новотроицк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61310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58674</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48356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38075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39969</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42690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118075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139439</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15839</w:t>
            </w:r>
          </w:p>
        </w:tc>
      </w:tr>
      <w:tr w:rsidR="009A7CDC" w:rsidRPr="004D4575" w:rsidTr="009A7CDC">
        <w:trPr>
          <w:trHeight w:val="16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Октябрьский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26863</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26766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55364</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52227</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82227</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78993</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-3234</w:t>
            </w:r>
          </w:p>
        </w:tc>
      </w:tr>
      <w:tr w:rsidR="009A7CDC" w:rsidRPr="004D4575" w:rsidTr="009A7CDC">
        <w:trPr>
          <w:trHeight w:val="2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Г. </w:t>
            </w:r>
            <w:r w:rsidRPr="00DB4684">
              <w:rPr>
                <w:color w:val="000000"/>
                <w:sz w:val="18"/>
                <w:szCs w:val="18"/>
                <w:lang w:eastAsia="ru-RU"/>
              </w:rPr>
              <w:t>Оренбург</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231188</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231194</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center"/>
              <w:rPr>
                <w:color w:val="000000"/>
                <w:sz w:val="18"/>
                <w:szCs w:val="18"/>
                <w:lang w:eastAsia="ru-RU"/>
              </w:rPr>
            </w:pPr>
            <w:r w:rsidRPr="00BA22D0">
              <w:rPr>
                <w:color w:val="000000"/>
                <w:sz w:val="18"/>
                <w:szCs w:val="18"/>
                <w:lang w:eastAsia="ru-RU"/>
              </w:rPr>
              <w:t>627897</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651131</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b/>
                <w:bCs/>
                <w:color w:val="000000"/>
                <w:sz w:val="18"/>
                <w:szCs w:val="18"/>
                <w:lang w:eastAsia="ru-RU"/>
              </w:rPr>
            </w:pPr>
            <w:r w:rsidRPr="00BA22D0">
              <w:rPr>
                <w:b/>
                <w:bCs/>
                <w:color w:val="000000"/>
                <w:sz w:val="18"/>
                <w:szCs w:val="18"/>
                <w:lang w:eastAsia="ru-RU"/>
              </w:rPr>
              <w:t>1267435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1290679</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23244</w:t>
            </w:r>
          </w:p>
        </w:tc>
      </w:tr>
      <w:tr w:rsidR="009A7CDC" w:rsidRPr="004D4575" w:rsidTr="009A7CDC">
        <w:trPr>
          <w:trHeight w:val="25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филиал 7</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135372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135372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r>
      <w:tr w:rsidR="009A7CDC" w:rsidRPr="004D4575" w:rsidTr="009A7CDC">
        <w:trPr>
          <w:trHeight w:val="20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филиал 17</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163710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163712</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r>
      <w:tr w:rsidR="009A7CDC" w:rsidRPr="004D4575" w:rsidTr="009A7CDC">
        <w:trPr>
          <w:trHeight w:val="207"/>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филиал 19</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109268</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109270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 </w:t>
            </w:r>
          </w:p>
        </w:tc>
      </w:tr>
      <w:tr w:rsidR="009A7CDC" w:rsidRPr="004D4575" w:rsidTr="009A7CDC">
        <w:trPr>
          <w:trHeight w:val="1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Оренбургский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106723</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115479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106723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115479</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8756</w:t>
            </w:r>
          </w:p>
        </w:tc>
      </w:tr>
      <w:tr w:rsidR="009A7CDC" w:rsidRPr="004D4575" w:rsidTr="009A7CDC">
        <w:trPr>
          <w:trHeight w:val="20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lastRenderedPageBreak/>
              <w:t>Г.</w:t>
            </w:r>
            <w:r w:rsidRPr="00DB4684">
              <w:rPr>
                <w:color w:val="000000"/>
                <w:sz w:val="18"/>
                <w:szCs w:val="18"/>
                <w:lang w:eastAsia="ru-RU"/>
              </w:rPr>
              <w:t>Орск</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112655</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99056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69495</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69013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129157</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141101</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311307</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309170</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-2137</w:t>
            </w:r>
          </w:p>
        </w:tc>
      </w:tr>
      <w:tr w:rsidR="009A7CDC" w:rsidRPr="004D4575" w:rsidTr="009A7CDC">
        <w:trPr>
          <w:trHeight w:val="204"/>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Первомайский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45878</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37694</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63708</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62900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109586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100594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-8992</w:t>
            </w:r>
          </w:p>
        </w:tc>
      </w:tr>
      <w:tr w:rsidR="009A7CDC" w:rsidRPr="004D4575" w:rsidTr="009A7CDC">
        <w:trPr>
          <w:trHeight w:val="20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Переволоцкий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36502</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36436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79252</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78204</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115754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114640</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-1114</w:t>
            </w:r>
          </w:p>
        </w:tc>
      </w:tr>
      <w:tr w:rsidR="009A7CDC" w:rsidRPr="004D4575" w:rsidTr="009A7CDC">
        <w:trPr>
          <w:trHeight w:val="212"/>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Пономаревский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36530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36533</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83831</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82937</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120361</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119470</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-891</w:t>
            </w:r>
          </w:p>
        </w:tc>
      </w:tr>
      <w:tr w:rsidR="009A7CDC" w:rsidRPr="004D4575" w:rsidTr="009A7CDC">
        <w:trPr>
          <w:trHeight w:val="20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 xml:space="preserve">Сакмарский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22080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21280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104008</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106545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126088</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127825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-1737</w:t>
            </w:r>
          </w:p>
        </w:tc>
      </w:tr>
      <w:tr w:rsidR="009A7CDC" w:rsidRPr="004D4575" w:rsidTr="009A7CDC">
        <w:trPr>
          <w:trHeight w:val="20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Саракташский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62584</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62585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79959</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81989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142543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144574</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2031</w:t>
            </w:r>
          </w:p>
        </w:tc>
      </w:tr>
      <w:tr w:rsidR="009A7CDC" w:rsidRPr="004D4575" w:rsidTr="009A7CDC">
        <w:trPr>
          <w:trHeight w:val="211"/>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Светлинский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37016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37400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15740</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14063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52756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51463</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-2377</w:t>
            </w:r>
          </w:p>
        </w:tc>
      </w:tr>
      <w:tr w:rsidR="009A7CDC" w:rsidRPr="004D4575" w:rsidTr="009A7CDC">
        <w:trPr>
          <w:trHeight w:val="200"/>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Северный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12560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12500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38363</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36070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50923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48570</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-2353</w:t>
            </w:r>
          </w:p>
        </w:tc>
      </w:tr>
      <w:tr w:rsidR="009A7CDC" w:rsidRPr="004D4575" w:rsidTr="009A7CDC">
        <w:trPr>
          <w:trHeight w:val="205"/>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Соль-Илецкий ГО</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40416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45275</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136400</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149630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176816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194905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18089</w:t>
            </w:r>
          </w:p>
        </w:tc>
      </w:tr>
      <w:tr w:rsidR="009A7CDC" w:rsidRPr="004D4575" w:rsidTr="009A7CDC">
        <w:trPr>
          <w:trHeight w:val="208"/>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sidRPr="00DB4684">
              <w:rPr>
                <w:color w:val="000000"/>
                <w:sz w:val="18"/>
                <w:szCs w:val="18"/>
                <w:lang w:eastAsia="ru-RU"/>
              </w:rPr>
              <w:t>Сорочинский ГО</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75095</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105703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107145</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105703</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-1442</w:t>
            </w:r>
          </w:p>
        </w:tc>
      </w:tr>
      <w:tr w:rsidR="009A7CDC" w:rsidRPr="004D4575" w:rsidTr="009A7CDC">
        <w:trPr>
          <w:trHeight w:val="199"/>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Ташлинский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49906</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50286</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80587</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73399</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130493</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123685</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-6808</w:t>
            </w:r>
          </w:p>
        </w:tc>
      </w:tr>
      <w:tr w:rsidR="009A7CDC" w:rsidRPr="004D4575" w:rsidTr="009A7CDC">
        <w:trPr>
          <w:trHeight w:val="21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Тоцкий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38170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38160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36264</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36881</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74434</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75041</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607</w:t>
            </w:r>
          </w:p>
        </w:tc>
      </w:tr>
      <w:tr w:rsidR="009A7CDC" w:rsidRPr="004D4575" w:rsidTr="009A7CDC">
        <w:trPr>
          <w:trHeight w:val="193"/>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Тюльганский </w:t>
            </w:r>
          </w:p>
        </w:tc>
        <w:tc>
          <w:tcPr>
            <w:tcW w:w="9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37009</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37003</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56667</w:t>
            </w:r>
          </w:p>
        </w:tc>
        <w:tc>
          <w:tcPr>
            <w:tcW w:w="993"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56915</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93676</w:t>
            </w:r>
          </w:p>
        </w:tc>
        <w:tc>
          <w:tcPr>
            <w:tcW w:w="850" w:type="dxa"/>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93918</w:t>
            </w:r>
          </w:p>
        </w:tc>
        <w:tc>
          <w:tcPr>
            <w:tcW w:w="7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242</w:t>
            </w:r>
          </w:p>
        </w:tc>
      </w:tr>
      <w:tr w:rsidR="009A7CDC" w:rsidRPr="004D4575" w:rsidTr="009A7CDC">
        <w:trPr>
          <w:trHeight w:val="1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A7CDC" w:rsidRPr="00DB4684" w:rsidRDefault="009A7CDC" w:rsidP="009A7CDC">
            <w:pPr>
              <w:rPr>
                <w:color w:val="000000"/>
                <w:sz w:val="18"/>
                <w:szCs w:val="18"/>
                <w:lang w:eastAsia="ru-RU"/>
              </w:rPr>
            </w:pPr>
            <w:r>
              <w:rPr>
                <w:color w:val="000000"/>
                <w:sz w:val="18"/>
                <w:szCs w:val="18"/>
                <w:lang w:eastAsia="ru-RU"/>
              </w:rPr>
              <w:t xml:space="preserve">Шарлыкский </w:t>
            </w:r>
          </w:p>
        </w:tc>
        <w:tc>
          <w:tcPr>
            <w:tcW w:w="90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29157</w:t>
            </w:r>
          </w:p>
        </w:tc>
        <w:tc>
          <w:tcPr>
            <w:tcW w:w="992"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29185</w:t>
            </w:r>
          </w:p>
        </w:tc>
        <w:tc>
          <w:tcPr>
            <w:tcW w:w="85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18185</w:t>
            </w:r>
          </w:p>
        </w:tc>
        <w:tc>
          <w:tcPr>
            <w:tcW w:w="993"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17964</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47342</w:t>
            </w:r>
          </w:p>
        </w:tc>
        <w:tc>
          <w:tcPr>
            <w:tcW w:w="850"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47149</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-193</w:t>
            </w:r>
          </w:p>
        </w:tc>
      </w:tr>
      <w:tr w:rsidR="009A7CDC" w:rsidRPr="004D4575" w:rsidTr="009A7CDC">
        <w:trPr>
          <w:trHeight w:val="196"/>
        </w:trPr>
        <w:tc>
          <w:tcPr>
            <w:tcW w:w="1550"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tcPr>
          <w:p w:rsidR="009A7CDC" w:rsidRPr="00DB4684" w:rsidRDefault="009A7CDC" w:rsidP="009A7CDC">
            <w:pPr>
              <w:rPr>
                <w:color w:val="000000"/>
                <w:sz w:val="18"/>
                <w:szCs w:val="18"/>
                <w:lang w:eastAsia="ru-RU"/>
              </w:rPr>
            </w:pPr>
            <w:r w:rsidRPr="00DB4684">
              <w:rPr>
                <w:color w:val="000000"/>
                <w:sz w:val="18"/>
                <w:szCs w:val="18"/>
                <w:lang w:eastAsia="ru-RU"/>
              </w:rPr>
              <w:t>Ясненский ГО</w:t>
            </w:r>
          </w:p>
        </w:tc>
        <w:tc>
          <w:tcPr>
            <w:tcW w:w="905"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42727</w:t>
            </w:r>
          </w:p>
        </w:tc>
        <w:tc>
          <w:tcPr>
            <w:tcW w:w="992"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40334</w:t>
            </w:r>
          </w:p>
        </w:tc>
        <w:tc>
          <w:tcPr>
            <w:tcW w:w="85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0</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14858</w:t>
            </w:r>
          </w:p>
        </w:tc>
        <w:tc>
          <w:tcPr>
            <w:tcW w:w="993"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14355</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57585</w:t>
            </w:r>
          </w:p>
        </w:tc>
        <w:tc>
          <w:tcPr>
            <w:tcW w:w="850" w:type="dxa"/>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54689</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-2896</w:t>
            </w:r>
          </w:p>
        </w:tc>
      </w:tr>
      <w:tr w:rsidR="009A7CDC" w:rsidRPr="004D4575" w:rsidTr="009A7CDC">
        <w:trPr>
          <w:trHeight w:val="315"/>
        </w:trPr>
        <w:tc>
          <w:tcPr>
            <w:tcW w:w="15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9A7CDC" w:rsidRPr="00DB4684" w:rsidRDefault="009A7CDC" w:rsidP="009A7CDC">
            <w:pPr>
              <w:rPr>
                <w:sz w:val="18"/>
                <w:szCs w:val="18"/>
                <w:lang w:eastAsia="ru-RU"/>
              </w:rPr>
            </w:pPr>
            <w:r w:rsidRPr="00DB4684">
              <w:rPr>
                <w:sz w:val="18"/>
                <w:szCs w:val="18"/>
                <w:lang w:eastAsia="ru-RU"/>
              </w:rPr>
              <w:t>Итого:</w:t>
            </w:r>
          </w:p>
        </w:tc>
        <w:tc>
          <w:tcPr>
            <w:tcW w:w="905"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1811198</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1807932</w:t>
            </w:r>
          </w:p>
        </w:tc>
        <w:tc>
          <w:tcPr>
            <w:tcW w:w="851"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526201</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515442</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3191389</w:t>
            </w:r>
          </w:p>
        </w:tc>
        <w:tc>
          <w:tcPr>
            <w:tcW w:w="993"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3339698</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5599950</w:t>
            </w:r>
          </w:p>
        </w:tc>
        <w:tc>
          <w:tcPr>
            <w:tcW w:w="8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BA22D0" w:rsidRDefault="009A7CDC" w:rsidP="009A7CDC">
            <w:pPr>
              <w:jc w:val="right"/>
              <w:rPr>
                <w:color w:val="000000"/>
                <w:sz w:val="18"/>
                <w:szCs w:val="18"/>
                <w:lang w:eastAsia="ru-RU"/>
              </w:rPr>
            </w:pPr>
            <w:r w:rsidRPr="00BA22D0">
              <w:rPr>
                <w:color w:val="000000"/>
                <w:sz w:val="18"/>
                <w:szCs w:val="18"/>
                <w:lang w:eastAsia="ru-RU"/>
              </w:rPr>
              <w:t>5663072</w:t>
            </w:r>
          </w:p>
        </w:tc>
        <w:tc>
          <w:tcPr>
            <w:tcW w:w="709"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BA22D0" w:rsidRDefault="009A7CDC" w:rsidP="009A7CDC">
            <w:pPr>
              <w:rPr>
                <w:color w:val="000000"/>
                <w:sz w:val="18"/>
                <w:szCs w:val="18"/>
                <w:lang w:eastAsia="ru-RU"/>
              </w:rPr>
            </w:pPr>
            <w:r w:rsidRPr="00BA22D0">
              <w:rPr>
                <w:color w:val="000000"/>
                <w:sz w:val="18"/>
                <w:szCs w:val="18"/>
                <w:lang w:eastAsia="ru-RU"/>
              </w:rPr>
              <w:t>63 122</w:t>
            </w:r>
          </w:p>
        </w:tc>
      </w:tr>
      <w:tr w:rsidR="009A7CDC" w:rsidRPr="004D4575" w:rsidTr="009A7CDC">
        <w:trPr>
          <w:trHeight w:val="326"/>
        </w:trPr>
        <w:tc>
          <w:tcPr>
            <w:tcW w:w="15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0B4B1A" w:rsidRDefault="009A7CDC" w:rsidP="009A7CDC">
            <w:pPr>
              <w:rPr>
                <w:b/>
                <w:sz w:val="18"/>
                <w:szCs w:val="18"/>
                <w:lang w:eastAsia="ru-RU"/>
              </w:rPr>
            </w:pPr>
            <w:r w:rsidRPr="000B4B1A">
              <w:rPr>
                <w:b/>
                <w:sz w:val="18"/>
                <w:szCs w:val="18"/>
                <w:lang w:eastAsia="ru-RU"/>
              </w:rPr>
              <w:t>Выдано ДБ (2022)</w:t>
            </w:r>
          </w:p>
        </w:tc>
        <w:tc>
          <w:tcPr>
            <w:tcW w:w="905"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0B4B1A" w:rsidRDefault="009A7CDC" w:rsidP="009A7CDC">
            <w:pPr>
              <w:rPr>
                <w:b/>
                <w:color w:val="000000"/>
                <w:sz w:val="18"/>
                <w:szCs w:val="18"/>
              </w:rPr>
            </w:pPr>
            <w:r w:rsidRPr="000B4B1A">
              <w:rPr>
                <w:b/>
                <w:color w:val="000000"/>
                <w:sz w:val="18"/>
                <w:szCs w:val="18"/>
              </w:rPr>
              <w:t>2  338 510</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Default="009A7CDC" w:rsidP="009A7CDC">
            <w:pPr>
              <w:rPr>
                <w:rFonts w:ascii="Arial" w:hAnsi="Arial" w:cs="Arial"/>
                <w:color w:val="000000"/>
                <w:sz w:val="20"/>
                <w:szCs w:val="20"/>
              </w:rPr>
            </w:pPr>
          </w:p>
        </w:tc>
        <w:tc>
          <w:tcPr>
            <w:tcW w:w="851"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jc w:val="right"/>
              <w:rPr>
                <w:rFonts w:ascii="Arial" w:hAnsi="Arial" w:cs="Arial"/>
                <w:color w:val="000000"/>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jc w:val="right"/>
              <w:rPr>
                <w:rFonts w:ascii="Arial" w:hAnsi="Arial" w:cs="Arial"/>
                <w:color w:val="000000"/>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jc w:val="right"/>
              <w:rPr>
                <w:rFonts w:ascii="Arial" w:hAnsi="Arial" w:cs="Arial"/>
                <w:color w:val="000000"/>
                <w:sz w:val="20"/>
                <w:szCs w:val="20"/>
                <w:lang w:eastAsia="ru-RU"/>
              </w:rPr>
            </w:pPr>
          </w:p>
        </w:tc>
        <w:tc>
          <w:tcPr>
            <w:tcW w:w="993"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jc w:val="right"/>
              <w:rPr>
                <w:rFonts w:ascii="Arial" w:hAnsi="Arial" w:cs="Arial"/>
                <w:color w:val="000000"/>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rPr>
                <w:rFonts w:ascii="Arial" w:hAnsi="Arial" w:cs="Arial"/>
                <w:color w:val="000000"/>
                <w:sz w:val="20"/>
                <w:szCs w:val="20"/>
                <w:lang w:eastAsia="ru-RU"/>
              </w:rPr>
            </w:pPr>
          </w:p>
        </w:tc>
        <w:tc>
          <w:tcPr>
            <w:tcW w:w="8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rPr>
                <w:rFonts w:ascii="Arial" w:hAnsi="Arial" w:cs="Arial"/>
                <w:color w:val="000000"/>
                <w:sz w:val="20"/>
                <w:szCs w:val="20"/>
                <w:lang w:eastAsia="ru-RU"/>
              </w:rPr>
            </w:pPr>
          </w:p>
        </w:tc>
        <w:tc>
          <w:tcPr>
            <w:tcW w:w="709"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rPr>
                <w:rFonts w:ascii="Arial" w:hAnsi="Arial" w:cs="Arial"/>
                <w:color w:val="000000"/>
                <w:sz w:val="20"/>
                <w:szCs w:val="20"/>
                <w:lang w:eastAsia="ru-RU"/>
              </w:rPr>
            </w:pPr>
          </w:p>
        </w:tc>
      </w:tr>
      <w:tr w:rsidR="009A7CDC" w:rsidRPr="004D4575" w:rsidTr="009A7CDC">
        <w:trPr>
          <w:trHeight w:val="189"/>
        </w:trPr>
        <w:tc>
          <w:tcPr>
            <w:tcW w:w="15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0B4B1A" w:rsidRDefault="009A7CDC" w:rsidP="009A7CDC">
            <w:pPr>
              <w:rPr>
                <w:b/>
                <w:sz w:val="18"/>
                <w:szCs w:val="18"/>
                <w:lang w:eastAsia="ru-RU"/>
              </w:rPr>
            </w:pPr>
            <w:r w:rsidRPr="000B4B1A">
              <w:rPr>
                <w:b/>
                <w:sz w:val="18"/>
                <w:szCs w:val="18"/>
                <w:lang w:eastAsia="ru-RU"/>
              </w:rPr>
              <w:t xml:space="preserve">Выдано ДБ (2023) </w:t>
            </w:r>
          </w:p>
        </w:tc>
        <w:tc>
          <w:tcPr>
            <w:tcW w:w="905"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0B4B1A" w:rsidRDefault="009A7CDC" w:rsidP="009A7CDC">
            <w:pPr>
              <w:jc w:val="right"/>
              <w:rPr>
                <w:b/>
                <w:color w:val="000000"/>
                <w:sz w:val="18"/>
                <w:szCs w:val="18"/>
                <w:lang w:eastAsia="ru-RU"/>
              </w:rPr>
            </w:pPr>
            <w:r w:rsidRPr="000B4B1A">
              <w:rPr>
                <w:b/>
                <w:color w:val="000000"/>
                <w:sz w:val="18"/>
                <w:szCs w:val="18"/>
                <w:lang w:eastAsia="ru-RU"/>
              </w:rPr>
              <w:t>2 323 374</w:t>
            </w: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jc w:val="right"/>
              <w:rPr>
                <w:rFonts w:ascii="Arial" w:hAnsi="Arial" w:cs="Arial"/>
                <w:color w:val="000000"/>
                <w:sz w:val="20"/>
                <w:szCs w:val="20"/>
                <w:lang w:eastAsia="ru-RU"/>
              </w:rPr>
            </w:pPr>
            <w:r>
              <w:rPr>
                <w:rFonts w:ascii="Arial" w:hAnsi="Arial" w:cs="Arial"/>
                <w:color w:val="000000"/>
                <w:sz w:val="20"/>
                <w:szCs w:val="20"/>
                <w:lang w:eastAsia="ru-RU"/>
              </w:rPr>
              <w:t>-15136</w:t>
            </w:r>
          </w:p>
        </w:tc>
        <w:tc>
          <w:tcPr>
            <w:tcW w:w="851"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jc w:val="right"/>
              <w:rPr>
                <w:rFonts w:ascii="Arial" w:hAnsi="Arial" w:cs="Arial"/>
                <w:color w:val="000000"/>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jc w:val="right"/>
              <w:rPr>
                <w:rFonts w:ascii="Arial" w:hAnsi="Arial" w:cs="Arial"/>
                <w:color w:val="000000"/>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jc w:val="right"/>
              <w:rPr>
                <w:rFonts w:ascii="Arial" w:hAnsi="Arial" w:cs="Arial"/>
                <w:color w:val="000000"/>
                <w:sz w:val="20"/>
                <w:szCs w:val="20"/>
                <w:lang w:eastAsia="ru-RU"/>
              </w:rPr>
            </w:pPr>
          </w:p>
        </w:tc>
        <w:tc>
          <w:tcPr>
            <w:tcW w:w="993"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jc w:val="right"/>
              <w:rPr>
                <w:rFonts w:ascii="Arial" w:hAnsi="Arial" w:cs="Arial"/>
                <w:color w:val="000000"/>
                <w:sz w:val="20"/>
                <w:szCs w:val="20"/>
                <w:lang w:eastAsia="ru-RU"/>
              </w:rPr>
            </w:pPr>
          </w:p>
        </w:tc>
        <w:tc>
          <w:tcPr>
            <w:tcW w:w="992"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rPr>
                <w:rFonts w:ascii="Arial" w:hAnsi="Arial" w:cs="Arial"/>
                <w:color w:val="000000"/>
                <w:sz w:val="20"/>
                <w:szCs w:val="20"/>
                <w:lang w:eastAsia="ru-RU"/>
              </w:rPr>
            </w:pPr>
          </w:p>
        </w:tc>
        <w:tc>
          <w:tcPr>
            <w:tcW w:w="850"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rPr>
                <w:rFonts w:ascii="Arial" w:hAnsi="Arial" w:cs="Arial"/>
                <w:color w:val="000000"/>
                <w:sz w:val="20"/>
                <w:szCs w:val="20"/>
                <w:lang w:eastAsia="ru-RU"/>
              </w:rPr>
            </w:pPr>
          </w:p>
        </w:tc>
        <w:tc>
          <w:tcPr>
            <w:tcW w:w="709"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tcPr>
          <w:p w:rsidR="009A7CDC" w:rsidRPr="00C90BE2" w:rsidRDefault="009A7CDC" w:rsidP="009A7CDC">
            <w:pPr>
              <w:rPr>
                <w:rFonts w:ascii="Arial" w:hAnsi="Arial" w:cs="Arial"/>
                <w:color w:val="000000"/>
                <w:sz w:val="20"/>
                <w:szCs w:val="20"/>
                <w:lang w:eastAsia="ru-RU"/>
              </w:rPr>
            </w:pPr>
          </w:p>
        </w:tc>
      </w:tr>
    </w:tbl>
    <w:p w:rsidR="009A7CDC" w:rsidRDefault="009A7CDC" w:rsidP="009A7CDC">
      <w:pPr>
        <w:jc w:val="right"/>
        <w:rPr>
          <w:i/>
        </w:rPr>
      </w:pPr>
    </w:p>
    <w:p w:rsidR="009A7CDC" w:rsidRDefault="009A7CDC" w:rsidP="009A7CDC">
      <w:pPr>
        <w:jc w:val="right"/>
        <w:rPr>
          <w:i/>
        </w:rPr>
      </w:pPr>
    </w:p>
    <w:p w:rsidR="009A7CDC" w:rsidRDefault="009A7CDC" w:rsidP="009A7CDC">
      <w:pPr>
        <w:jc w:val="right"/>
        <w:rPr>
          <w:i/>
        </w:rPr>
      </w:pPr>
      <w:r w:rsidRPr="00607A21">
        <w:rPr>
          <w:i/>
        </w:rPr>
        <w:t>Таблица №</w:t>
      </w:r>
      <w:r>
        <w:rPr>
          <w:i/>
        </w:rPr>
        <w:t>5</w:t>
      </w:r>
    </w:p>
    <w:p w:rsidR="009A7CDC" w:rsidRPr="00607A21" w:rsidRDefault="009A7CDC" w:rsidP="009A7CDC">
      <w:pPr>
        <w:jc w:val="right"/>
        <w:rPr>
          <w:i/>
        </w:rPr>
      </w:pPr>
    </w:p>
    <w:p w:rsidR="009A7CDC" w:rsidRDefault="009A7CDC" w:rsidP="009A7CDC">
      <w:pPr>
        <w:jc w:val="center"/>
        <w:rPr>
          <w:b/>
        </w:rPr>
      </w:pPr>
      <w:r>
        <w:rPr>
          <w:b/>
        </w:rPr>
        <w:t>Формирование книжного фонда для детей в библиотеках Оренбургской области</w:t>
      </w:r>
    </w:p>
    <w:p w:rsidR="009A7CDC" w:rsidRDefault="009A7CDC" w:rsidP="009A7CDC">
      <w:pPr>
        <w:jc w:val="center"/>
        <w:rPr>
          <w:b/>
        </w:rPr>
      </w:pPr>
    </w:p>
    <w:tbl>
      <w:tblPr>
        <w:tblStyle w:val="a8"/>
        <w:tblW w:w="0" w:type="auto"/>
        <w:tblLayout w:type="fixed"/>
        <w:tblLook w:val="04A0" w:firstRow="1" w:lastRow="0" w:firstColumn="1" w:lastColumn="0" w:noHBand="0" w:noVBand="1"/>
      </w:tblPr>
      <w:tblGrid>
        <w:gridCol w:w="1668"/>
        <w:gridCol w:w="992"/>
        <w:gridCol w:w="850"/>
        <w:gridCol w:w="993"/>
        <w:gridCol w:w="992"/>
        <w:gridCol w:w="850"/>
        <w:gridCol w:w="993"/>
        <w:gridCol w:w="850"/>
        <w:gridCol w:w="851"/>
        <w:gridCol w:w="532"/>
      </w:tblGrid>
      <w:tr w:rsidR="009A7CDC" w:rsidRPr="000019FB" w:rsidTr="009A7CDC">
        <w:trPr>
          <w:trHeight w:val="957"/>
        </w:trPr>
        <w:tc>
          <w:tcPr>
            <w:tcW w:w="1668" w:type="dxa"/>
          </w:tcPr>
          <w:p w:rsidR="009A7CDC" w:rsidRDefault="009A7CDC" w:rsidP="009A7CDC">
            <w:pPr>
              <w:jc w:val="right"/>
              <w:rPr>
                <w:i/>
              </w:rPr>
            </w:pPr>
          </w:p>
        </w:tc>
        <w:tc>
          <w:tcPr>
            <w:tcW w:w="992" w:type="dxa"/>
            <w:vAlign w:val="bottom"/>
          </w:tcPr>
          <w:p w:rsidR="009A7CDC" w:rsidRPr="000305BC" w:rsidRDefault="009A7CDC" w:rsidP="009A7CDC">
            <w:pPr>
              <w:rPr>
                <w:b/>
                <w:bCs/>
                <w:color w:val="000000"/>
                <w:sz w:val="18"/>
                <w:szCs w:val="18"/>
                <w:lang w:eastAsia="ru-RU"/>
              </w:rPr>
            </w:pPr>
            <w:r w:rsidRPr="000305BC">
              <w:rPr>
                <w:b/>
                <w:bCs/>
                <w:color w:val="000000"/>
                <w:sz w:val="18"/>
                <w:szCs w:val="18"/>
                <w:lang w:eastAsia="ru-RU"/>
              </w:rPr>
              <w:t>Кол-во экз. книжного фонда</w:t>
            </w:r>
          </w:p>
        </w:tc>
        <w:tc>
          <w:tcPr>
            <w:tcW w:w="1843" w:type="dxa"/>
            <w:gridSpan w:val="2"/>
            <w:vAlign w:val="bottom"/>
          </w:tcPr>
          <w:p w:rsidR="009A7CDC" w:rsidRPr="000305BC" w:rsidRDefault="009A7CDC" w:rsidP="009A7CDC">
            <w:pPr>
              <w:jc w:val="center"/>
              <w:rPr>
                <w:b/>
                <w:bCs/>
                <w:color w:val="000000"/>
                <w:sz w:val="18"/>
                <w:szCs w:val="18"/>
                <w:lang w:eastAsia="ru-RU"/>
              </w:rPr>
            </w:pPr>
          </w:p>
          <w:p w:rsidR="009A7CDC" w:rsidRPr="000305BC" w:rsidRDefault="009A7CDC" w:rsidP="009A7CDC">
            <w:pPr>
              <w:jc w:val="center"/>
              <w:rPr>
                <w:b/>
                <w:bCs/>
                <w:color w:val="000000"/>
                <w:sz w:val="18"/>
                <w:szCs w:val="18"/>
                <w:lang w:eastAsia="ru-RU"/>
              </w:rPr>
            </w:pPr>
            <w:r w:rsidRPr="000305BC">
              <w:rPr>
                <w:b/>
                <w:bCs/>
                <w:color w:val="000000"/>
                <w:sz w:val="18"/>
                <w:szCs w:val="18"/>
                <w:lang w:eastAsia="ru-RU"/>
              </w:rPr>
              <w:t>поступило</w:t>
            </w:r>
          </w:p>
          <w:p w:rsidR="009A7CDC" w:rsidRPr="000305BC" w:rsidRDefault="009A7CDC" w:rsidP="009A7CDC">
            <w:pPr>
              <w:jc w:val="center"/>
              <w:rPr>
                <w:b/>
                <w:bCs/>
                <w:color w:val="000000"/>
                <w:sz w:val="18"/>
                <w:szCs w:val="18"/>
                <w:lang w:eastAsia="ru-RU"/>
              </w:rPr>
            </w:pPr>
          </w:p>
          <w:p w:rsidR="009A7CDC" w:rsidRPr="000305BC" w:rsidRDefault="009A7CDC" w:rsidP="009A7CDC">
            <w:pPr>
              <w:jc w:val="center"/>
              <w:rPr>
                <w:b/>
                <w:bCs/>
                <w:color w:val="000000"/>
                <w:sz w:val="18"/>
                <w:szCs w:val="18"/>
                <w:lang w:eastAsia="ru-RU"/>
              </w:rPr>
            </w:pPr>
          </w:p>
          <w:p w:rsidR="009A7CDC" w:rsidRPr="000305BC" w:rsidRDefault="009A7CDC" w:rsidP="009A7CDC">
            <w:pPr>
              <w:jc w:val="center"/>
              <w:rPr>
                <w:b/>
                <w:bCs/>
                <w:color w:val="000000"/>
                <w:sz w:val="18"/>
                <w:szCs w:val="18"/>
                <w:lang w:eastAsia="ru-RU"/>
              </w:rPr>
            </w:pPr>
          </w:p>
          <w:p w:rsidR="009A7CDC" w:rsidRPr="000305BC" w:rsidRDefault="009A7CDC" w:rsidP="009A7CDC">
            <w:pPr>
              <w:jc w:val="center"/>
              <w:rPr>
                <w:b/>
                <w:bCs/>
                <w:color w:val="000000"/>
                <w:sz w:val="18"/>
                <w:szCs w:val="18"/>
                <w:lang w:eastAsia="ru-RU"/>
              </w:rPr>
            </w:pPr>
          </w:p>
        </w:tc>
        <w:tc>
          <w:tcPr>
            <w:tcW w:w="1842" w:type="dxa"/>
            <w:gridSpan w:val="2"/>
          </w:tcPr>
          <w:p w:rsidR="009A7CDC" w:rsidRPr="000305BC" w:rsidRDefault="009A7CDC" w:rsidP="009A7CDC">
            <w:pPr>
              <w:jc w:val="center"/>
              <w:rPr>
                <w:b/>
                <w:bCs/>
                <w:color w:val="000000"/>
                <w:sz w:val="18"/>
                <w:szCs w:val="18"/>
                <w:lang w:eastAsia="ru-RU"/>
              </w:rPr>
            </w:pPr>
          </w:p>
          <w:p w:rsidR="009A7CDC" w:rsidRPr="000305BC" w:rsidRDefault="009A7CDC" w:rsidP="009A7CDC">
            <w:pPr>
              <w:jc w:val="center"/>
              <w:rPr>
                <w:i/>
                <w:sz w:val="18"/>
                <w:szCs w:val="18"/>
              </w:rPr>
            </w:pPr>
            <w:r w:rsidRPr="000305BC">
              <w:rPr>
                <w:b/>
                <w:bCs/>
                <w:color w:val="000000"/>
                <w:sz w:val="18"/>
                <w:szCs w:val="18"/>
                <w:lang w:eastAsia="ru-RU"/>
              </w:rPr>
              <w:t>выбыло</w:t>
            </w:r>
          </w:p>
        </w:tc>
        <w:tc>
          <w:tcPr>
            <w:tcW w:w="993" w:type="dxa"/>
            <w:vAlign w:val="bottom"/>
          </w:tcPr>
          <w:p w:rsidR="009A7CDC" w:rsidRPr="000305BC" w:rsidRDefault="009A7CDC" w:rsidP="009A7CDC">
            <w:pPr>
              <w:rPr>
                <w:b/>
                <w:bCs/>
                <w:color w:val="000000"/>
                <w:sz w:val="18"/>
                <w:szCs w:val="18"/>
              </w:rPr>
            </w:pPr>
            <w:r w:rsidRPr="000305BC">
              <w:rPr>
                <w:b/>
                <w:bCs/>
                <w:color w:val="000000"/>
                <w:sz w:val="18"/>
                <w:szCs w:val="18"/>
              </w:rPr>
              <w:t>Кол-во экз. книжного фонда</w:t>
            </w:r>
          </w:p>
        </w:tc>
        <w:tc>
          <w:tcPr>
            <w:tcW w:w="1701" w:type="dxa"/>
            <w:gridSpan w:val="2"/>
          </w:tcPr>
          <w:p w:rsidR="009A7CDC" w:rsidRPr="000305BC" w:rsidRDefault="009A7CDC" w:rsidP="009A7CDC">
            <w:pPr>
              <w:jc w:val="center"/>
              <w:rPr>
                <w:i/>
                <w:sz w:val="18"/>
                <w:szCs w:val="18"/>
              </w:rPr>
            </w:pPr>
            <w:r w:rsidRPr="000305BC">
              <w:rPr>
                <w:b/>
                <w:bCs/>
                <w:color w:val="000000"/>
                <w:sz w:val="18"/>
                <w:szCs w:val="18"/>
              </w:rPr>
              <w:t xml:space="preserve">Кол-во экземпляров книжного фонда </w:t>
            </w:r>
            <w:r w:rsidRPr="000305BC">
              <w:rPr>
                <w:b/>
                <w:bCs/>
                <w:i/>
                <w:color w:val="000000"/>
                <w:sz w:val="18"/>
                <w:szCs w:val="18"/>
              </w:rPr>
              <w:t>(</w:t>
            </w:r>
            <w:proofErr w:type="gramStart"/>
            <w:r w:rsidRPr="000305BC">
              <w:rPr>
                <w:b/>
                <w:bCs/>
                <w:i/>
                <w:color w:val="000000"/>
                <w:sz w:val="18"/>
                <w:szCs w:val="18"/>
              </w:rPr>
              <w:t>сводный</w:t>
            </w:r>
            <w:proofErr w:type="gramEnd"/>
            <w:r w:rsidRPr="000305BC">
              <w:rPr>
                <w:b/>
                <w:bCs/>
                <w:i/>
                <w:color w:val="000000"/>
                <w:sz w:val="18"/>
                <w:szCs w:val="18"/>
              </w:rPr>
              <w:t xml:space="preserve"> по району, ГО, городу)</w:t>
            </w:r>
          </w:p>
        </w:tc>
        <w:tc>
          <w:tcPr>
            <w:tcW w:w="532" w:type="dxa"/>
          </w:tcPr>
          <w:p w:rsidR="009A7CDC" w:rsidRPr="000305BC" w:rsidRDefault="009A7CDC" w:rsidP="009A7CDC">
            <w:pPr>
              <w:jc w:val="right"/>
              <w:rPr>
                <w:b/>
                <w:sz w:val="18"/>
                <w:szCs w:val="18"/>
              </w:rPr>
            </w:pPr>
          </w:p>
          <w:p w:rsidR="009A7CDC" w:rsidRPr="000305BC" w:rsidRDefault="009A7CDC" w:rsidP="009A7CDC">
            <w:pPr>
              <w:jc w:val="right"/>
              <w:rPr>
                <w:b/>
                <w:sz w:val="18"/>
                <w:szCs w:val="18"/>
              </w:rPr>
            </w:pPr>
          </w:p>
          <w:p w:rsidR="009A7CDC" w:rsidRPr="000305BC" w:rsidRDefault="009A7CDC" w:rsidP="009A7CDC">
            <w:pPr>
              <w:jc w:val="right"/>
              <w:rPr>
                <w:b/>
                <w:sz w:val="18"/>
                <w:szCs w:val="18"/>
              </w:rPr>
            </w:pPr>
          </w:p>
          <w:p w:rsidR="009A7CDC" w:rsidRPr="000305BC" w:rsidRDefault="009A7CDC" w:rsidP="009A7CDC">
            <w:pPr>
              <w:jc w:val="right"/>
              <w:rPr>
                <w:b/>
                <w:sz w:val="18"/>
                <w:szCs w:val="18"/>
              </w:rPr>
            </w:pPr>
          </w:p>
          <w:p w:rsidR="009A7CDC" w:rsidRPr="000305BC" w:rsidRDefault="009A7CDC" w:rsidP="009A7CDC">
            <w:pPr>
              <w:jc w:val="right"/>
              <w:rPr>
                <w:b/>
                <w:sz w:val="18"/>
                <w:szCs w:val="18"/>
              </w:rPr>
            </w:pPr>
            <w:r w:rsidRPr="000305BC">
              <w:rPr>
                <w:b/>
                <w:sz w:val="18"/>
                <w:szCs w:val="18"/>
              </w:rPr>
              <w:t>(+/-)</w:t>
            </w:r>
          </w:p>
        </w:tc>
      </w:tr>
      <w:tr w:rsidR="009A7CDC" w:rsidTr="009A7CDC">
        <w:tc>
          <w:tcPr>
            <w:tcW w:w="1668" w:type="dxa"/>
          </w:tcPr>
          <w:p w:rsidR="009A7CDC" w:rsidRDefault="009A7CDC" w:rsidP="009A7CDC">
            <w:pPr>
              <w:jc w:val="right"/>
              <w:rPr>
                <w:i/>
              </w:rPr>
            </w:pPr>
          </w:p>
        </w:tc>
        <w:tc>
          <w:tcPr>
            <w:tcW w:w="992" w:type="dxa"/>
            <w:vAlign w:val="bottom"/>
          </w:tcPr>
          <w:p w:rsidR="009A7CDC" w:rsidRPr="000305BC" w:rsidRDefault="009A7CDC" w:rsidP="009A7CDC">
            <w:pPr>
              <w:jc w:val="center"/>
              <w:rPr>
                <w:b/>
                <w:color w:val="000000"/>
                <w:sz w:val="18"/>
                <w:szCs w:val="18"/>
                <w:lang w:eastAsia="ru-RU"/>
              </w:rPr>
            </w:pPr>
            <w:r w:rsidRPr="000305BC">
              <w:rPr>
                <w:b/>
                <w:color w:val="000000"/>
                <w:sz w:val="18"/>
                <w:szCs w:val="18"/>
                <w:lang w:eastAsia="ru-RU"/>
              </w:rPr>
              <w:t>2022 г.</w:t>
            </w:r>
          </w:p>
        </w:tc>
        <w:tc>
          <w:tcPr>
            <w:tcW w:w="850" w:type="dxa"/>
            <w:vAlign w:val="bottom"/>
          </w:tcPr>
          <w:p w:rsidR="009A7CDC" w:rsidRPr="000305BC" w:rsidRDefault="009A7CDC" w:rsidP="009A7CDC">
            <w:pPr>
              <w:jc w:val="center"/>
              <w:rPr>
                <w:b/>
                <w:color w:val="000000"/>
                <w:sz w:val="18"/>
                <w:szCs w:val="18"/>
                <w:lang w:eastAsia="ru-RU"/>
              </w:rPr>
            </w:pPr>
            <w:r w:rsidRPr="000305BC">
              <w:rPr>
                <w:b/>
                <w:color w:val="000000"/>
                <w:sz w:val="18"/>
                <w:szCs w:val="18"/>
                <w:lang w:eastAsia="ru-RU"/>
              </w:rPr>
              <w:t>2022 г.</w:t>
            </w:r>
          </w:p>
        </w:tc>
        <w:tc>
          <w:tcPr>
            <w:tcW w:w="993" w:type="dxa"/>
            <w:vAlign w:val="bottom"/>
          </w:tcPr>
          <w:p w:rsidR="009A7CDC" w:rsidRPr="000305BC" w:rsidRDefault="009A7CDC" w:rsidP="009A7CDC">
            <w:pPr>
              <w:jc w:val="center"/>
              <w:rPr>
                <w:b/>
                <w:color w:val="000000"/>
                <w:sz w:val="18"/>
                <w:szCs w:val="18"/>
                <w:lang w:eastAsia="ru-RU"/>
              </w:rPr>
            </w:pPr>
            <w:r w:rsidRPr="000305BC">
              <w:rPr>
                <w:b/>
                <w:color w:val="000000"/>
                <w:sz w:val="18"/>
                <w:szCs w:val="18"/>
                <w:lang w:eastAsia="ru-RU"/>
              </w:rPr>
              <w:t>2023 г.</w:t>
            </w:r>
          </w:p>
        </w:tc>
        <w:tc>
          <w:tcPr>
            <w:tcW w:w="992" w:type="dxa"/>
            <w:vAlign w:val="bottom"/>
          </w:tcPr>
          <w:p w:rsidR="009A7CDC" w:rsidRPr="000305BC" w:rsidRDefault="009A7CDC" w:rsidP="009A7CDC">
            <w:pPr>
              <w:jc w:val="center"/>
              <w:rPr>
                <w:b/>
                <w:color w:val="000000"/>
                <w:sz w:val="18"/>
                <w:szCs w:val="18"/>
              </w:rPr>
            </w:pPr>
            <w:r w:rsidRPr="000305BC">
              <w:rPr>
                <w:b/>
                <w:color w:val="000000"/>
                <w:sz w:val="18"/>
                <w:szCs w:val="18"/>
              </w:rPr>
              <w:t>2023 г.</w:t>
            </w:r>
          </w:p>
        </w:tc>
        <w:tc>
          <w:tcPr>
            <w:tcW w:w="850" w:type="dxa"/>
            <w:vAlign w:val="bottom"/>
          </w:tcPr>
          <w:p w:rsidR="009A7CDC" w:rsidRPr="000305BC" w:rsidRDefault="009A7CDC" w:rsidP="009A7CDC">
            <w:pPr>
              <w:jc w:val="center"/>
              <w:rPr>
                <w:b/>
                <w:color w:val="000000"/>
                <w:sz w:val="18"/>
                <w:szCs w:val="18"/>
                <w:lang w:eastAsia="ru-RU"/>
              </w:rPr>
            </w:pPr>
            <w:r w:rsidRPr="000305BC">
              <w:rPr>
                <w:b/>
                <w:color w:val="000000"/>
                <w:sz w:val="18"/>
                <w:szCs w:val="18"/>
                <w:lang w:eastAsia="ru-RU"/>
              </w:rPr>
              <w:t>2023 г.</w:t>
            </w:r>
          </w:p>
        </w:tc>
        <w:tc>
          <w:tcPr>
            <w:tcW w:w="993" w:type="dxa"/>
          </w:tcPr>
          <w:p w:rsidR="009A7CDC" w:rsidRPr="000305BC" w:rsidRDefault="009A7CDC" w:rsidP="009A7CDC">
            <w:pPr>
              <w:jc w:val="center"/>
              <w:rPr>
                <w:b/>
                <w:sz w:val="18"/>
                <w:szCs w:val="18"/>
              </w:rPr>
            </w:pPr>
            <w:r w:rsidRPr="000305BC">
              <w:rPr>
                <w:b/>
                <w:sz w:val="18"/>
                <w:szCs w:val="18"/>
              </w:rPr>
              <w:t>2023 г.</w:t>
            </w:r>
          </w:p>
        </w:tc>
        <w:tc>
          <w:tcPr>
            <w:tcW w:w="850" w:type="dxa"/>
          </w:tcPr>
          <w:p w:rsidR="009A7CDC" w:rsidRPr="000305BC" w:rsidRDefault="009A7CDC" w:rsidP="009A7CDC">
            <w:pPr>
              <w:jc w:val="center"/>
              <w:rPr>
                <w:b/>
                <w:sz w:val="18"/>
                <w:szCs w:val="18"/>
              </w:rPr>
            </w:pPr>
            <w:r w:rsidRPr="000305BC">
              <w:rPr>
                <w:b/>
                <w:sz w:val="18"/>
                <w:szCs w:val="18"/>
              </w:rPr>
              <w:t>2022г.</w:t>
            </w:r>
          </w:p>
        </w:tc>
        <w:tc>
          <w:tcPr>
            <w:tcW w:w="851" w:type="dxa"/>
          </w:tcPr>
          <w:p w:rsidR="009A7CDC" w:rsidRPr="000305BC" w:rsidRDefault="009A7CDC" w:rsidP="009A7CDC">
            <w:pPr>
              <w:jc w:val="center"/>
              <w:rPr>
                <w:b/>
                <w:sz w:val="18"/>
                <w:szCs w:val="18"/>
              </w:rPr>
            </w:pPr>
            <w:r w:rsidRPr="000305BC">
              <w:rPr>
                <w:b/>
                <w:sz w:val="18"/>
                <w:szCs w:val="18"/>
              </w:rPr>
              <w:t>2023г.</w:t>
            </w:r>
          </w:p>
        </w:tc>
        <w:tc>
          <w:tcPr>
            <w:tcW w:w="532" w:type="dxa"/>
          </w:tcPr>
          <w:p w:rsidR="009A7CDC" w:rsidRPr="000305BC" w:rsidRDefault="009A7CDC" w:rsidP="009A7CDC">
            <w:pPr>
              <w:jc w:val="center"/>
              <w:rPr>
                <w:b/>
                <w:sz w:val="18"/>
                <w:szCs w:val="18"/>
              </w:rPr>
            </w:pPr>
          </w:p>
        </w:tc>
      </w:tr>
      <w:tr w:rsidR="009A7CDC" w:rsidRPr="00B72314" w:rsidTr="009A7CDC">
        <w:trPr>
          <w:trHeight w:val="417"/>
        </w:trPr>
        <w:tc>
          <w:tcPr>
            <w:tcW w:w="1668" w:type="dxa"/>
            <w:shd w:val="clear" w:color="auto" w:fill="E5B8B7" w:themeFill="accent2" w:themeFillTint="66"/>
          </w:tcPr>
          <w:p w:rsidR="009A7CDC" w:rsidRPr="00B72314" w:rsidRDefault="009A7CDC" w:rsidP="009A7CDC">
            <w:pPr>
              <w:rPr>
                <w:sz w:val="18"/>
                <w:szCs w:val="18"/>
              </w:rPr>
            </w:pPr>
            <w:r w:rsidRPr="00B72314">
              <w:rPr>
                <w:sz w:val="18"/>
                <w:szCs w:val="18"/>
              </w:rPr>
              <w:t>Абдулинская ЦДБ</w:t>
            </w:r>
          </w:p>
        </w:tc>
        <w:tc>
          <w:tcPr>
            <w:tcW w:w="992" w:type="dxa"/>
            <w:shd w:val="clear" w:color="auto" w:fill="E5B8B7" w:themeFill="accent2" w:themeFillTint="66"/>
            <w:vAlign w:val="bottom"/>
          </w:tcPr>
          <w:p w:rsidR="009A7CDC" w:rsidRPr="00B72314" w:rsidRDefault="009A7CDC" w:rsidP="009A7CDC">
            <w:pPr>
              <w:jc w:val="right"/>
              <w:rPr>
                <w:color w:val="000000"/>
                <w:sz w:val="18"/>
                <w:szCs w:val="18"/>
              </w:rPr>
            </w:pPr>
          </w:p>
          <w:p w:rsidR="009A7CDC" w:rsidRPr="00B72314" w:rsidRDefault="009A7CDC" w:rsidP="009A7CDC">
            <w:pPr>
              <w:jc w:val="right"/>
              <w:rPr>
                <w:color w:val="000000"/>
                <w:sz w:val="18"/>
                <w:szCs w:val="18"/>
              </w:rPr>
            </w:pPr>
            <w:r w:rsidRPr="00B72314">
              <w:rPr>
                <w:color w:val="000000"/>
                <w:sz w:val="18"/>
                <w:szCs w:val="18"/>
              </w:rPr>
              <w:t>10638</w:t>
            </w: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1</w:t>
            </w:r>
          </w:p>
          <w:p w:rsidR="009A7CDC" w:rsidRPr="00B72314" w:rsidRDefault="009A7CDC" w:rsidP="009A7CDC">
            <w:pPr>
              <w:jc w:val="right"/>
              <w:rPr>
                <w:color w:val="000000"/>
                <w:sz w:val="18"/>
                <w:szCs w:val="18"/>
              </w:rPr>
            </w:pP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577</w:t>
            </w:r>
          </w:p>
          <w:p w:rsidR="009A7CDC" w:rsidRPr="00B72314" w:rsidRDefault="009A7CDC" w:rsidP="009A7CDC">
            <w:pPr>
              <w:jc w:val="right"/>
              <w:rPr>
                <w:color w:val="000000"/>
                <w:sz w:val="18"/>
                <w:szCs w:val="18"/>
              </w:rPr>
            </w:pPr>
          </w:p>
        </w:tc>
        <w:tc>
          <w:tcPr>
            <w:tcW w:w="992"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3220</w:t>
            </w:r>
          </w:p>
          <w:p w:rsidR="009A7CDC" w:rsidRPr="00B72314" w:rsidRDefault="009A7CDC" w:rsidP="009A7CDC">
            <w:pPr>
              <w:jc w:val="right"/>
              <w:rPr>
                <w:color w:val="000000"/>
                <w:sz w:val="18"/>
                <w:szCs w:val="18"/>
              </w:rPr>
            </w:pP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176</w:t>
            </w:r>
          </w:p>
          <w:p w:rsidR="009A7CDC" w:rsidRPr="00B72314" w:rsidRDefault="009A7CDC" w:rsidP="009A7CDC">
            <w:pPr>
              <w:jc w:val="right"/>
              <w:rPr>
                <w:color w:val="000000"/>
                <w:sz w:val="18"/>
                <w:szCs w:val="18"/>
              </w:rPr>
            </w:pP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11039</w:t>
            </w:r>
          </w:p>
          <w:p w:rsidR="009A7CDC" w:rsidRPr="00B72314" w:rsidRDefault="009A7CDC" w:rsidP="009A7CDC">
            <w:pPr>
              <w:jc w:val="right"/>
              <w:rPr>
                <w:color w:val="000000"/>
                <w:sz w:val="18"/>
                <w:szCs w:val="18"/>
              </w:rPr>
            </w:pPr>
          </w:p>
        </w:tc>
        <w:tc>
          <w:tcPr>
            <w:tcW w:w="850" w:type="dxa"/>
            <w:shd w:val="clear" w:color="auto" w:fill="E5B8B7" w:themeFill="accent2" w:themeFillTint="66"/>
            <w:vAlign w:val="bottom"/>
          </w:tcPr>
          <w:p w:rsidR="009A7CDC" w:rsidRPr="00B72314" w:rsidRDefault="009A7CDC" w:rsidP="009A7CDC">
            <w:pPr>
              <w:rPr>
                <w:color w:val="000000"/>
                <w:sz w:val="18"/>
                <w:szCs w:val="18"/>
              </w:rPr>
            </w:pPr>
            <w:r w:rsidRPr="00B72314">
              <w:rPr>
                <w:color w:val="000000"/>
                <w:sz w:val="18"/>
                <w:szCs w:val="18"/>
              </w:rPr>
              <w:t> </w:t>
            </w:r>
          </w:p>
          <w:p w:rsidR="009A7CDC" w:rsidRPr="00B72314" w:rsidRDefault="009A7CDC" w:rsidP="009A7CDC">
            <w:pPr>
              <w:jc w:val="right"/>
              <w:rPr>
                <w:color w:val="000000"/>
                <w:sz w:val="18"/>
                <w:szCs w:val="18"/>
              </w:rPr>
            </w:pPr>
          </w:p>
        </w:tc>
        <w:tc>
          <w:tcPr>
            <w:tcW w:w="851" w:type="dxa"/>
            <w:shd w:val="clear" w:color="auto" w:fill="E5B8B7" w:themeFill="accent2" w:themeFillTint="66"/>
            <w:vAlign w:val="bottom"/>
          </w:tcPr>
          <w:p w:rsidR="009A7CDC" w:rsidRPr="00B72314" w:rsidRDefault="009A7CDC" w:rsidP="009A7CDC">
            <w:pPr>
              <w:jc w:val="right"/>
              <w:rPr>
                <w:color w:val="000000"/>
                <w:sz w:val="18"/>
                <w:szCs w:val="18"/>
              </w:rPr>
            </w:pPr>
          </w:p>
        </w:tc>
        <w:tc>
          <w:tcPr>
            <w:tcW w:w="532" w:type="dxa"/>
            <w:shd w:val="clear" w:color="auto" w:fill="E5B8B7" w:themeFill="accent2" w:themeFillTint="66"/>
            <w:vAlign w:val="bottom"/>
          </w:tcPr>
          <w:p w:rsidR="009A7CDC" w:rsidRPr="00B72314" w:rsidRDefault="009A7CDC" w:rsidP="009A7CDC">
            <w:pPr>
              <w:jc w:val="right"/>
              <w:rPr>
                <w:color w:val="000000"/>
                <w:sz w:val="18"/>
                <w:szCs w:val="18"/>
              </w:rPr>
            </w:pPr>
          </w:p>
        </w:tc>
      </w:tr>
      <w:tr w:rsidR="009A7CDC" w:rsidRPr="00B72314" w:rsidTr="009A7CDC">
        <w:trPr>
          <w:trHeight w:val="639"/>
        </w:trPr>
        <w:tc>
          <w:tcPr>
            <w:tcW w:w="1668" w:type="dxa"/>
            <w:shd w:val="clear" w:color="auto" w:fill="E5B8B7" w:themeFill="accent2" w:themeFillTint="66"/>
          </w:tcPr>
          <w:p w:rsidR="009A7CDC" w:rsidRPr="00B72314" w:rsidRDefault="009A7CDC" w:rsidP="009A7CDC">
            <w:pPr>
              <w:rPr>
                <w:sz w:val="18"/>
                <w:szCs w:val="18"/>
              </w:rPr>
            </w:pPr>
            <w:r w:rsidRPr="00B72314">
              <w:rPr>
                <w:sz w:val="18"/>
                <w:szCs w:val="18"/>
              </w:rPr>
              <w:t>Филиалы ЦБС Абдулинского ГО</w:t>
            </w:r>
          </w:p>
        </w:tc>
        <w:tc>
          <w:tcPr>
            <w:tcW w:w="992"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31785</w:t>
            </w:r>
          </w:p>
          <w:p w:rsidR="009A7CDC" w:rsidRPr="00B72314" w:rsidRDefault="009A7CDC" w:rsidP="009A7CDC">
            <w:pPr>
              <w:jc w:val="right"/>
              <w:rPr>
                <w:color w:val="000000"/>
                <w:sz w:val="18"/>
                <w:szCs w:val="18"/>
              </w:rPr>
            </w:pP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0</w:t>
            </w:r>
          </w:p>
          <w:p w:rsidR="009A7CDC" w:rsidRPr="00B72314" w:rsidRDefault="009A7CDC" w:rsidP="009A7CDC">
            <w:pPr>
              <w:jc w:val="right"/>
              <w:rPr>
                <w:color w:val="000000"/>
                <w:sz w:val="18"/>
                <w:szCs w:val="18"/>
              </w:rPr>
            </w:pP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411</w:t>
            </w:r>
          </w:p>
          <w:p w:rsidR="009A7CDC" w:rsidRPr="00B72314" w:rsidRDefault="009A7CDC" w:rsidP="009A7CDC">
            <w:pPr>
              <w:jc w:val="right"/>
              <w:rPr>
                <w:color w:val="000000"/>
                <w:sz w:val="18"/>
                <w:szCs w:val="18"/>
              </w:rPr>
            </w:pPr>
          </w:p>
        </w:tc>
        <w:tc>
          <w:tcPr>
            <w:tcW w:w="992" w:type="dxa"/>
            <w:shd w:val="clear" w:color="auto" w:fill="E5B8B7" w:themeFill="accent2" w:themeFillTint="66"/>
            <w:vAlign w:val="bottom"/>
          </w:tcPr>
          <w:p w:rsidR="009A7CDC" w:rsidRPr="00B72314" w:rsidRDefault="009A7CDC" w:rsidP="009A7CDC">
            <w:pPr>
              <w:rPr>
                <w:color w:val="000000"/>
                <w:sz w:val="18"/>
                <w:szCs w:val="18"/>
              </w:rPr>
            </w:pPr>
            <w:r w:rsidRPr="00B72314">
              <w:rPr>
                <w:color w:val="000000"/>
                <w:sz w:val="18"/>
                <w:szCs w:val="18"/>
              </w:rPr>
              <w:t> </w:t>
            </w: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263</w:t>
            </w:r>
          </w:p>
          <w:p w:rsidR="009A7CDC" w:rsidRPr="00B72314" w:rsidRDefault="009A7CDC" w:rsidP="009A7CDC">
            <w:pPr>
              <w:jc w:val="right"/>
              <w:rPr>
                <w:color w:val="000000"/>
                <w:sz w:val="18"/>
                <w:szCs w:val="18"/>
              </w:rPr>
            </w:pP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31933</w:t>
            </w:r>
          </w:p>
          <w:p w:rsidR="009A7CDC" w:rsidRPr="00B72314" w:rsidRDefault="009A7CDC" w:rsidP="009A7CDC">
            <w:pPr>
              <w:jc w:val="right"/>
              <w:rPr>
                <w:color w:val="000000"/>
                <w:sz w:val="18"/>
                <w:szCs w:val="18"/>
              </w:rPr>
            </w:pP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p>
          <w:p w:rsidR="009A7CDC" w:rsidRPr="00B72314" w:rsidRDefault="009A7CDC" w:rsidP="009A7CDC">
            <w:pPr>
              <w:jc w:val="right"/>
              <w:rPr>
                <w:color w:val="000000"/>
                <w:sz w:val="18"/>
                <w:szCs w:val="18"/>
              </w:rPr>
            </w:pPr>
            <w:r w:rsidRPr="00B72314">
              <w:rPr>
                <w:color w:val="000000"/>
                <w:sz w:val="18"/>
                <w:szCs w:val="18"/>
              </w:rPr>
              <w:t>42423</w:t>
            </w:r>
          </w:p>
          <w:p w:rsidR="009A7CDC" w:rsidRPr="00B72314" w:rsidRDefault="009A7CDC" w:rsidP="009A7CDC">
            <w:pPr>
              <w:jc w:val="right"/>
              <w:rPr>
                <w:color w:val="000000"/>
                <w:sz w:val="18"/>
                <w:szCs w:val="18"/>
              </w:rPr>
            </w:pPr>
          </w:p>
        </w:tc>
        <w:tc>
          <w:tcPr>
            <w:tcW w:w="851" w:type="dxa"/>
            <w:shd w:val="clear" w:color="auto" w:fill="E5B8B7" w:themeFill="accent2" w:themeFillTint="66"/>
            <w:vAlign w:val="center"/>
          </w:tcPr>
          <w:p w:rsidR="009A7CDC" w:rsidRPr="00B72314" w:rsidRDefault="009A7CDC" w:rsidP="009A7CDC">
            <w:pPr>
              <w:rPr>
                <w:color w:val="000000"/>
                <w:sz w:val="18"/>
                <w:szCs w:val="18"/>
              </w:rPr>
            </w:pPr>
            <w:r w:rsidRPr="00B72314">
              <w:rPr>
                <w:color w:val="000000"/>
                <w:sz w:val="18"/>
                <w:szCs w:val="18"/>
              </w:rPr>
              <w:t>42972</w:t>
            </w:r>
          </w:p>
        </w:tc>
        <w:tc>
          <w:tcPr>
            <w:tcW w:w="532" w:type="dxa"/>
            <w:shd w:val="clear" w:color="auto" w:fill="E5B8B7" w:themeFill="accent2" w:themeFillTint="66"/>
            <w:vAlign w:val="center"/>
          </w:tcPr>
          <w:p w:rsidR="009A7CDC" w:rsidRPr="00B72314" w:rsidRDefault="009A7CDC" w:rsidP="009A7CDC">
            <w:pPr>
              <w:rPr>
                <w:color w:val="000000"/>
                <w:sz w:val="18"/>
                <w:szCs w:val="18"/>
              </w:rPr>
            </w:pPr>
            <w:r w:rsidRPr="00B72314">
              <w:rPr>
                <w:color w:val="000000"/>
                <w:sz w:val="18"/>
                <w:szCs w:val="18"/>
              </w:rPr>
              <w:t>549</w:t>
            </w:r>
          </w:p>
        </w:tc>
      </w:tr>
      <w:tr w:rsidR="009A7CDC" w:rsidRPr="00B72314" w:rsidTr="009A7CDC">
        <w:tc>
          <w:tcPr>
            <w:tcW w:w="1668" w:type="dxa"/>
            <w:shd w:val="clear" w:color="auto" w:fill="EAF1DD" w:themeFill="accent3" w:themeFillTint="33"/>
          </w:tcPr>
          <w:p w:rsidR="009A7CDC" w:rsidRPr="00B72314" w:rsidRDefault="009A7CDC" w:rsidP="009A7CDC">
            <w:pPr>
              <w:rPr>
                <w:sz w:val="18"/>
                <w:szCs w:val="18"/>
              </w:rPr>
            </w:pPr>
            <w:r w:rsidRPr="00B72314">
              <w:rPr>
                <w:sz w:val="18"/>
                <w:szCs w:val="18"/>
              </w:rPr>
              <w:t>Адамовская ЦДБ</w:t>
            </w: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21391</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342</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221</w:t>
            </w: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403</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633</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20979</w:t>
            </w:r>
          </w:p>
        </w:tc>
        <w:tc>
          <w:tcPr>
            <w:tcW w:w="850" w:type="dxa"/>
            <w:shd w:val="clear" w:color="auto" w:fill="EAF1DD" w:themeFill="accent3" w:themeFillTint="33"/>
          </w:tcPr>
          <w:p w:rsidR="009A7CDC" w:rsidRPr="00B72314" w:rsidRDefault="009A7CDC" w:rsidP="009A7CDC">
            <w:pPr>
              <w:rPr>
                <w:color w:val="000000"/>
                <w:sz w:val="18"/>
                <w:szCs w:val="18"/>
              </w:rPr>
            </w:pPr>
          </w:p>
          <w:p w:rsidR="009A7CDC" w:rsidRPr="00B72314" w:rsidRDefault="009A7CDC" w:rsidP="009A7CDC">
            <w:pPr>
              <w:rPr>
                <w:i/>
                <w:sz w:val="18"/>
                <w:szCs w:val="18"/>
              </w:rPr>
            </w:pPr>
            <w:r w:rsidRPr="00B72314">
              <w:rPr>
                <w:color w:val="000000"/>
                <w:sz w:val="18"/>
                <w:szCs w:val="18"/>
              </w:rPr>
              <w:t> </w:t>
            </w:r>
          </w:p>
        </w:tc>
        <w:tc>
          <w:tcPr>
            <w:tcW w:w="851" w:type="dxa"/>
            <w:shd w:val="clear" w:color="auto" w:fill="EAF1DD" w:themeFill="accent3" w:themeFillTint="33"/>
          </w:tcPr>
          <w:p w:rsidR="009A7CDC" w:rsidRPr="00B72314" w:rsidRDefault="009A7CDC" w:rsidP="009A7CDC">
            <w:pPr>
              <w:jc w:val="right"/>
              <w:rPr>
                <w:color w:val="000000"/>
                <w:sz w:val="18"/>
                <w:szCs w:val="18"/>
              </w:rPr>
            </w:pPr>
          </w:p>
          <w:p w:rsidR="009A7CDC" w:rsidRPr="00B72314" w:rsidRDefault="009A7CDC" w:rsidP="009A7CDC">
            <w:pPr>
              <w:jc w:val="right"/>
              <w:rPr>
                <w:i/>
                <w:sz w:val="18"/>
                <w:szCs w:val="18"/>
              </w:rPr>
            </w:pPr>
          </w:p>
        </w:tc>
        <w:tc>
          <w:tcPr>
            <w:tcW w:w="532" w:type="dxa"/>
            <w:shd w:val="clear" w:color="auto" w:fill="EAF1DD" w:themeFill="accent3" w:themeFillTint="33"/>
          </w:tcPr>
          <w:p w:rsidR="009A7CDC" w:rsidRPr="00B72314" w:rsidRDefault="009A7CDC" w:rsidP="009A7CDC">
            <w:pPr>
              <w:jc w:val="right"/>
              <w:rPr>
                <w:color w:val="000000"/>
                <w:sz w:val="18"/>
                <w:szCs w:val="18"/>
              </w:rPr>
            </w:pPr>
          </w:p>
          <w:p w:rsidR="009A7CDC" w:rsidRPr="00B72314" w:rsidRDefault="009A7CDC" w:rsidP="009A7CDC">
            <w:pPr>
              <w:jc w:val="right"/>
              <w:rPr>
                <w:i/>
                <w:sz w:val="18"/>
                <w:szCs w:val="18"/>
              </w:rPr>
            </w:pPr>
          </w:p>
        </w:tc>
      </w:tr>
      <w:tr w:rsidR="009A7CDC" w:rsidRPr="00B72314" w:rsidTr="009A7CDC">
        <w:tc>
          <w:tcPr>
            <w:tcW w:w="1668" w:type="dxa"/>
            <w:shd w:val="clear" w:color="auto" w:fill="EAF1DD" w:themeFill="accent3" w:themeFillTint="33"/>
          </w:tcPr>
          <w:p w:rsidR="009A7CDC" w:rsidRPr="00B72314" w:rsidRDefault="009A7CDC" w:rsidP="009A7CDC">
            <w:pPr>
              <w:rPr>
                <w:sz w:val="18"/>
                <w:szCs w:val="18"/>
              </w:rPr>
            </w:pPr>
            <w:r w:rsidRPr="00B72314">
              <w:rPr>
                <w:sz w:val="18"/>
                <w:szCs w:val="18"/>
              </w:rPr>
              <w:t xml:space="preserve">Филиалы </w:t>
            </w:r>
            <w:r w:rsidRPr="009267D5">
              <w:rPr>
                <w:sz w:val="18"/>
                <w:szCs w:val="18"/>
              </w:rPr>
              <w:t xml:space="preserve">ЦБС </w:t>
            </w:r>
            <w:r w:rsidRPr="00B72314">
              <w:rPr>
                <w:sz w:val="18"/>
                <w:szCs w:val="18"/>
              </w:rPr>
              <w:t>Ад</w:t>
            </w:r>
            <w:r>
              <w:rPr>
                <w:sz w:val="18"/>
                <w:szCs w:val="18"/>
              </w:rPr>
              <w:t>амовского района</w:t>
            </w: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20964</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162</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684</w:t>
            </w: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1098</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8</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21640</w:t>
            </w:r>
          </w:p>
        </w:tc>
        <w:tc>
          <w:tcPr>
            <w:tcW w:w="850" w:type="dxa"/>
            <w:shd w:val="clear" w:color="auto" w:fill="EAF1DD" w:themeFill="accent3" w:themeFillTint="33"/>
            <w:vAlign w:val="bottom"/>
          </w:tcPr>
          <w:p w:rsidR="009A7CDC" w:rsidRPr="00B72314" w:rsidRDefault="009A7CDC" w:rsidP="009A7CDC">
            <w:pPr>
              <w:rPr>
                <w:color w:val="000000"/>
                <w:sz w:val="18"/>
                <w:szCs w:val="18"/>
              </w:rPr>
            </w:pPr>
            <w:r w:rsidRPr="00B72314">
              <w:rPr>
                <w:color w:val="000000"/>
                <w:sz w:val="18"/>
                <w:szCs w:val="18"/>
              </w:rPr>
              <w:t>42355</w:t>
            </w:r>
          </w:p>
        </w:tc>
        <w:tc>
          <w:tcPr>
            <w:tcW w:w="851" w:type="dxa"/>
            <w:shd w:val="clear" w:color="auto" w:fill="EAF1DD" w:themeFill="accent3" w:themeFillTint="33"/>
            <w:vAlign w:val="bottom"/>
          </w:tcPr>
          <w:p w:rsidR="009A7CDC" w:rsidRPr="00B72314" w:rsidRDefault="009A7CDC" w:rsidP="009A7CDC">
            <w:pPr>
              <w:jc w:val="right"/>
              <w:rPr>
                <w:color w:val="000000"/>
                <w:sz w:val="18"/>
                <w:szCs w:val="18"/>
              </w:rPr>
            </w:pPr>
          </w:p>
          <w:p w:rsidR="009A7CDC" w:rsidRPr="00B72314" w:rsidRDefault="009A7CDC" w:rsidP="009A7CDC">
            <w:pPr>
              <w:jc w:val="right"/>
              <w:rPr>
                <w:color w:val="000000"/>
                <w:sz w:val="18"/>
                <w:szCs w:val="18"/>
              </w:rPr>
            </w:pPr>
            <w:r w:rsidRPr="00B72314">
              <w:rPr>
                <w:color w:val="000000"/>
                <w:sz w:val="18"/>
                <w:szCs w:val="18"/>
              </w:rPr>
              <w:t>42619</w:t>
            </w:r>
          </w:p>
        </w:tc>
        <w:tc>
          <w:tcPr>
            <w:tcW w:w="532" w:type="dxa"/>
            <w:shd w:val="clear" w:color="auto" w:fill="EAF1DD" w:themeFill="accent3" w:themeFillTint="33"/>
            <w:vAlign w:val="bottom"/>
          </w:tcPr>
          <w:p w:rsidR="009A7CDC" w:rsidRPr="00B72314" w:rsidRDefault="009A7CDC" w:rsidP="009A7CDC">
            <w:pPr>
              <w:jc w:val="right"/>
              <w:rPr>
                <w:color w:val="000000"/>
                <w:sz w:val="18"/>
                <w:szCs w:val="18"/>
              </w:rPr>
            </w:pPr>
          </w:p>
          <w:p w:rsidR="009A7CDC" w:rsidRPr="00B72314" w:rsidRDefault="009A7CDC" w:rsidP="009A7CDC">
            <w:pPr>
              <w:jc w:val="right"/>
              <w:rPr>
                <w:color w:val="000000"/>
                <w:sz w:val="18"/>
                <w:szCs w:val="18"/>
              </w:rPr>
            </w:pPr>
            <w:r w:rsidRPr="00B72314">
              <w:rPr>
                <w:color w:val="000000"/>
                <w:sz w:val="18"/>
                <w:szCs w:val="18"/>
              </w:rPr>
              <w:t>264</w:t>
            </w:r>
          </w:p>
        </w:tc>
      </w:tr>
      <w:tr w:rsidR="009A7CDC" w:rsidRPr="00B72314" w:rsidTr="009A7CDC">
        <w:trPr>
          <w:trHeight w:val="488"/>
        </w:trPr>
        <w:tc>
          <w:tcPr>
            <w:tcW w:w="1668" w:type="dxa"/>
            <w:vMerge w:val="restart"/>
            <w:shd w:val="clear" w:color="auto" w:fill="E5B8B7" w:themeFill="accent2" w:themeFillTint="66"/>
          </w:tcPr>
          <w:p w:rsidR="009A7CDC" w:rsidRPr="00B72314" w:rsidRDefault="009A7CDC" w:rsidP="009A7CDC">
            <w:pPr>
              <w:rPr>
                <w:sz w:val="18"/>
                <w:szCs w:val="18"/>
              </w:rPr>
            </w:pPr>
            <w:r w:rsidRPr="00B72314">
              <w:rPr>
                <w:sz w:val="18"/>
                <w:szCs w:val="18"/>
              </w:rPr>
              <w:t>Акбулакская ЦДБ</w:t>
            </w:r>
          </w:p>
          <w:p w:rsidR="009A7CDC" w:rsidRDefault="009A7CDC" w:rsidP="009A7CDC">
            <w:pPr>
              <w:rPr>
                <w:sz w:val="18"/>
                <w:szCs w:val="18"/>
              </w:rPr>
            </w:pPr>
          </w:p>
          <w:p w:rsidR="009A7CDC" w:rsidRPr="00B72314" w:rsidRDefault="009A7CDC" w:rsidP="009A7CDC">
            <w:pPr>
              <w:rPr>
                <w:sz w:val="18"/>
                <w:szCs w:val="18"/>
              </w:rPr>
            </w:pPr>
            <w:r w:rsidRPr="00B72314">
              <w:rPr>
                <w:sz w:val="18"/>
                <w:szCs w:val="18"/>
              </w:rPr>
              <w:t xml:space="preserve"> филиалы   </w:t>
            </w:r>
            <w:r>
              <w:rPr>
                <w:sz w:val="18"/>
                <w:szCs w:val="18"/>
              </w:rPr>
              <w:t>ЦБС Акбулакского района</w:t>
            </w:r>
            <w:r w:rsidRPr="00B72314">
              <w:rPr>
                <w:sz w:val="18"/>
                <w:szCs w:val="18"/>
              </w:rPr>
              <w:t xml:space="preserve"> </w:t>
            </w:r>
          </w:p>
        </w:tc>
        <w:tc>
          <w:tcPr>
            <w:tcW w:w="992" w:type="dxa"/>
            <w:shd w:val="clear" w:color="auto" w:fill="E5B8B7" w:themeFill="accent2" w:themeFillTint="66"/>
            <w:vAlign w:val="bottom"/>
          </w:tcPr>
          <w:p w:rsidR="009A7CDC" w:rsidRPr="00B72314" w:rsidRDefault="009A7CDC" w:rsidP="009A7CDC">
            <w:pPr>
              <w:jc w:val="center"/>
              <w:rPr>
                <w:color w:val="000000"/>
                <w:sz w:val="18"/>
                <w:szCs w:val="18"/>
              </w:rPr>
            </w:pPr>
            <w:r w:rsidRPr="00B72314">
              <w:rPr>
                <w:color w:val="000000"/>
                <w:sz w:val="18"/>
                <w:szCs w:val="18"/>
              </w:rPr>
              <w:t>23611</w:t>
            </w:r>
          </w:p>
        </w:tc>
        <w:tc>
          <w:tcPr>
            <w:tcW w:w="850" w:type="dxa"/>
            <w:shd w:val="clear" w:color="auto" w:fill="E5B8B7" w:themeFill="accent2" w:themeFillTint="66"/>
            <w:vAlign w:val="bottom"/>
          </w:tcPr>
          <w:p w:rsidR="009A7CDC" w:rsidRPr="00B72314" w:rsidRDefault="009A7CDC" w:rsidP="009A7CDC">
            <w:pPr>
              <w:jc w:val="center"/>
              <w:rPr>
                <w:color w:val="000000"/>
                <w:sz w:val="18"/>
                <w:szCs w:val="18"/>
              </w:rPr>
            </w:pPr>
            <w:r w:rsidRPr="00B72314">
              <w:rPr>
                <w:color w:val="000000"/>
                <w:sz w:val="18"/>
                <w:szCs w:val="18"/>
              </w:rPr>
              <w:t>1168</w:t>
            </w:r>
          </w:p>
        </w:tc>
        <w:tc>
          <w:tcPr>
            <w:tcW w:w="993" w:type="dxa"/>
            <w:shd w:val="clear" w:color="auto" w:fill="E5B8B7" w:themeFill="accent2" w:themeFillTint="66"/>
            <w:vAlign w:val="bottom"/>
          </w:tcPr>
          <w:p w:rsidR="009A7CDC" w:rsidRPr="00B72314" w:rsidRDefault="009A7CDC" w:rsidP="009A7CDC">
            <w:pPr>
              <w:jc w:val="center"/>
              <w:rPr>
                <w:color w:val="000000"/>
                <w:sz w:val="18"/>
                <w:szCs w:val="18"/>
              </w:rPr>
            </w:pPr>
            <w:r w:rsidRPr="00B72314">
              <w:rPr>
                <w:color w:val="000000"/>
                <w:sz w:val="18"/>
                <w:szCs w:val="18"/>
              </w:rPr>
              <w:t>1415</w:t>
            </w:r>
          </w:p>
        </w:tc>
        <w:tc>
          <w:tcPr>
            <w:tcW w:w="992" w:type="dxa"/>
            <w:shd w:val="clear" w:color="auto" w:fill="E5B8B7" w:themeFill="accent2" w:themeFillTint="66"/>
            <w:vAlign w:val="bottom"/>
          </w:tcPr>
          <w:p w:rsidR="009A7CDC" w:rsidRPr="00B72314" w:rsidRDefault="009A7CDC" w:rsidP="009A7CDC">
            <w:pPr>
              <w:jc w:val="center"/>
              <w:rPr>
                <w:color w:val="000000"/>
                <w:sz w:val="18"/>
                <w:szCs w:val="18"/>
              </w:rPr>
            </w:pPr>
            <w:r w:rsidRPr="00B72314">
              <w:rPr>
                <w:color w:val="000000"/>
                <w:sz w:val="18"/>
                <w:szCs w:val="18"/>
              </w:rPr>
              <w:t>0</w:t>
            </w:r>
          </w:p>
        </w:tc>
        <w:tc>
          <w:tcPr>
            <w:tcW w:w="850" w:type="dxa"/>
            <w:shd w:val="clear" w:color="auto" w:fill="E5B8B7" w:themeFill="accent2" w:themeFillTint="66"/>
            <w:vAlign w:val="bottom"/>
          </w:tcPr>
          <w:p w:rsidR="009A7CDC" w:rsidRPr="00B72314" w:rsidRDefault="009A7CDC" w:rsidP="009A7CDC">
            <w:pPr>
              <w:jc w:val="center"/>
              <w:rPr>
                <w:color w:val="000000"/>
                <w:sz w:val="18"/>
                <w:szCs w:val="18"/>
              </w:rPr>
            </w:pPr>
            <w:r w:rsidRPr="00B72314">
              <w:rPr>
                <w:color w:val="000000"/>
                <w:sz w:val="18"/>
                <w:szCs w:val="18"/>
              </w:rPr>
              <w:t>900</w:t>
            </w: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24126</w:t>
            </w:r>
          </w:p>
        </w:tc>
        <w:tc>
          <w:tcPr>
            <w:tcW w:w="850" w:type="dxa"/>
            <w:shd w:val="clear" w:color="auto" w:fill="E5B8B7" w:themeFill="accent2" w:themeFillTint="66"/>
            <w:vAlign w:val="bottom"/>
          </w:tcPr>
          <w:p w:rsidR="009A7CDC" w:rsidRPr="00B72314" w:rsidRDefault="009A7CDC" w:rsidP="009A7CDC">
            <w:pPr>
              <w:rPr>
                <w:color w:val="000000"/>
                <w:sz w:val="18"/>
                <w:szCs w:val="18"/>
              </w:rPr>
            </w:pPr>
          </w:p>
        </w:tc>
        <w:tc>
          <w:tcPr>
            <w:tcW w:w="851" w:type="dxa"/>
            <w:shd w:val="clear" w:color="auto" w:fill="E5B8B7" w:themeFill="accent2" w:themeFillTint="66"/>
            <w:vAlign w:val="center"/>
          </w:tcPr>
          <w:p w:rsidR="009A7CDC" w:rsidRPr="00B72314" w:rsidRDefault="009A7CDC" w:rsidP="009A7CDC">
            <w:pPr>
              <w:jc w:val="right"/>
              <w:rPr>
                <w:color w:val="000000"/>
                <w:sz w:val="18"/>
                <w:szCs w:val="18"/>
              </w:rPr>
            </w:pPr>
          </w:p>
        </w:tc>
        <w:tc>
          <w:tcPr>
            <w:tcW w:w="532" w:type="dxa"/>
            <w:shd w:val="clear" w:color="auto" w:fill="E5B8B7" w:themeFill="accent2" w:themeFillTint="66"/>
            <w:vAlign w:val="center"/>
          </w:tcPr>
          <w:p w:rsidR="009A7CDC" w:rsidRPr="00B72314" w:rsidRDefault="009A7CDC" w:rsidP="009A7CDC">
            <w:pPr>
              <w:jc w:val="right"/>
              <w:rPr>
                <w:color w:val="000000"/>
                <w:sz w:val="18"/>
                <w:szCs w:val="18"/>
              </w:rPr>
            </w:pPr>
          </w:p>
        </w:tc>
      </w:tr>
      <w:tr w:rsidR="009A7CDC" w:rsidRPr="00B72314" w:rsidTr="009A7CDC">
        <w:tc>
          <w:tcPr>
            <w:tcW w:w="1668" w:type="dxa"/>
            <w:vMerge/>
            <w:shd w:val="clear" w:color="auto" w:fill="E5B8B7" w:themeFill="accent2" w:themeFillTint="66"/>
          </w:tcPr>
          <w:p w:rsidR="009A7CDC" w:rsidRPr="00B72314" w:rsidRDefault="009A7CDC" w:rsidP="009A7CDC">
            <w:pPr>
              <w:rPr>
                <w:sz w:val="18"/>
                <w:szCs w:val="18"/>
              </w:rPr>
            </w:pPr>
          </w:p>
        </w:tc>
        <w:tc>
          <w:tcPr>
            <w:tcW w:w="992" w:type="dxa"/>
            <w:shd w:val="clear" w:color="auto" w:fill="E5B8B7" w:themeFill="accent2" w:themeFillTint="66"/>
            <w:vAlign w:val="bottom"/>
          </w:tcPr>
          <w:p w:rsidR="009A7CDC" w:rsidRPr="00B72314" w:rsidRDefault="009A7CDC" w:rsidP="009A7CDC">
            <w:pPr>
              <w:jc w:val="center"/>
              <w:rPr>
                <w:color w:val="000000"/>
                <w:sz w:val="18"/>
                <w:szCs w:val="18"/>
              </w:rPr>
            </w:pPr>
            <w:r w:rsidRPr="00B72314">
              <w:rPr>
                <w:color w:val="000000"/>
                <w:sz w:val="18"/>
                <w:szCs w:val="18"/>
              </w:rPr>
              <w:t>61937</w:t>
            </w:r>
          </w:p>
        </w:tc>
        <w:tc>
          <w:tcPr>
            <w:tcW w:w="850" w:type="dxa"/>
            <w:shd w:val="clear" w:color="auto" w:fill="E5B8B7" w:themeFill="accent2" w:themeFillTint="66"/>
            <w:vAlign w:val="bottom"/>
          </w:tcPr>
          <w:p w:rsidR="009A7CDC" w:rsidRPr="00B72314" w:rsidRDefault="009A7CDC" w:rsidP="009A7CDC">
            <w:pPr>
              <w:jc w:val="center"/>
              <w:rPr>
                <w:color w:val="000000"/>
                <w:sz w:val="18"/>
                <w:szCs w:val="18"/>
              </w:rPr>
            </w:pPr>
            <w:r w:rsidRPr="00B72314">
              <w:rPr>
                <w:color w:val="000000"/>
                <w:sz w:val="18"/>
                <w:szCs w:val="18"/>
              </w:rPr>
              <w:t>68</w:t>
            </w:r>
          </w:p>
        </w:tc>
        <w:tc>
          <w:tcPr>
            <w:tcW w:w="993" w:type="dxa"/>
            <w:shd w:val="clear" w:color="auto" w:fill="E5B8B7" w:themeFill="accent2" w:themeFillTint="66"/>
            <w:vAlign w:val="bottom"/>
          </w:tcPr>
          <w:p w:rsidR="009A7CDC" w:rsidRPr="00B72314" w:rsidRDefault="009A7CDC" w:rsidP="009A7CDC">
            <w:pPr>
              <w:jc w:val="center"/>
              <w:rPr>
                <w:color w:val="000000"/>
                <w:sz w:val="18"/>
                <w:szCs w:val="18"/>
              </w:rPr>
            </w:pPr>
            <w:r w:rsidRPr="00B72314">
              <w:rPr>
                <w:color w:val="000000"/>
                <w:sz w:val="18"/>
                <w:szCs w:val="18"/>
              </w:rPr>
              <w:t>361</w:t>
            </w:r>
          </w:p>
        </w:tc>
        <w:tc>
          <w:tcPr>
            <w:tcW w:w="992" w:type="dxa"/>
            <w:shd w:val="clear" w:color="auto" w:fill="E5B8B7" w:themeFill="accent2" w:themeFillTint="66"/>
            <w:vAlign w:val="bottom"/>
          </w:tcPr>
          <w:p w:rsidR="009A7CDC" w:rsidRPr="00B72314" w:rsidRDefault="009A7CDC" w:rsidP="009A7CDC">
            <w:pPr>
              <w:jc w:val="center"/>
              <w:rPr>
                <w:color w:val="000000"/>
                <w:sz w:val="18"/>
                <w:szCs w:val="18"/>
              </w:rPr>
            </w:pPr>
            <w:r w:rsidRPr="00B72314">
              <w:rPr>
                <w:color w:val="000000"/>
                <w:sz w:val="18"/>
                <w:szCs w:val="18"/>
              </w:rPr>
              <w:t>0</w:t>
            </w:r>
          </w:p>
        </w:tc>
        <w:tc>
          <w:tcPr>
            <w:tcW w:w="850" w:type="dxa"/>
            <w:shd w:val="clear" w:color="auto" w:fill="E5B8B7" w:themeFill="accent2" w:themeFillTint="66"/>
            <w:vAlign w:val="bottom"/>
          </w:tcPr>
          <w:p w:rsidR="009A7CDC" w:rsidRPr="00B72314" w:rsidRDefault="009A7CDC" w:rsidP="009A7CDC">
            <w:pPr>
              <w:jc w:val="center"/>
              <w:rPr>
                <w:color w:val="000000"/>
                <w:sz w:val="18"/>
                <w:szCs w:val="18"/>
              </w:rPr>
            </w:pPr>
            <w:r w:rsidRPr="00B72314">
              <w:rPr>
                <w:color w:val="000000"/>
                <w:sz w:val="18"/>
                <w:szCs w:val="18"/>
              </w:rPr>
              <w:t>69</w:t>
            </w: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62229</w:t>
            </w:r>
          </w:p>
        </w:tc>
        <w:tc>
          <w:tcPr>
            <w:tcW w:w="850" w:type="dxa"/>
            <w:shd w:val="clear" w:color="auto" w:fill="E5B8B7" w:themeFill="accent2" w:themeFillTint="66"/>
            <w:vAlign w:val="bottom"/>
          </w:tcPr>
          <w:p w:rsidR="009A7CDC" w:rsidRPr="00B72314" w:rsidRDefault="009A7CDC" w:rsidP="009A7CDC">
            <w:pPr>
              <w:rPr>
                <w:color w:val="000000"/>
                <w:sz w:val="18"/>
                <w:szCs w:val="18"/>
              </w:rPr>
            </w:pPr>
            <w:r w:rsidRPr="00B72314">
              <w:rPr>
                <w:color w:val="000000"/>
                <w:sz w:val="18"/>
                <w:szCs w:val="18"/>
              </w:rPr>
              <w:t> 85546</w:t>
            </w:r>
          </w:p>
          <w:p w:rsidR="009A7CDC" w:rsidRPr="00B72314" w:rsidRDefault="009A7CDC" w:rsidP="009A7CDC">
            <w:pPr>
              <w:rPr>
                <w:color w:val="000000"/>
                <w:sz w:val="18"/>
                <w:szCs w:val="18"/>
              </w:rPr>
            </w:pPr>
          </w:p>
        </w:tc>
        <w:tc>
          <w:tcPr>
            <w:tcW w:w="851" w:type="dxa"/>
            <w:shd w:val="clear" w:color="auto" w:fill="E5B8B7" w:themeFill="accent2" w:themeFillTint="66"/>
            <w:vAlign w:val="center"/>
          </w:tcPr>
          <w:p w:rsidR="009A7CDC" w:rsidRPr="00B72314" w:rsidRDefault="009A7CDC" w:rsidP="009A7CDC">
            <w:pPr>
              <w:jc w:val="right"/>
              <w:rPr>
                <w:color w:val="000000"/>
                <w:sz w:val="18"/>
                <w:szCs w:val="18"/>
              </w:rPr>
            </w:pPr>
            <w:r w:rsidRPr="00B72314">
              <w:rPr>
                <w:color w:val="000000"/>
                <w:sz w:val="18"/>
                <w:szCs w:val="18"/>
              </w:rPr>
              <w:t>86355</w:t>
            </w:r>
          </w:p>
        </w:tc>
        <w:tc>
          <w:tcPr>
            <w:tcW w:w="532" w:type="dxa"/>
            <w:shd w:val="clear" w:color="auto" w:fill="E5B8B7" w:themeFill="accent2" w:themeFillTint="66"/>
            <w:vAlign w:val="center"/>
          </w:tcPr>
          <w:p w:rsidR="009A7CDC" w:rsidRPr="00B72314" w:rsidRDefault="009A7CDC" w:rsidP="009A7CDC">
            <w:pPr>
              <w:jc w:val="right"/>
              <w:rPr>
                <w:color w:val="000000"/>
                <w:sz w:val="18"/>
                <w:szCs w:val="18"/>
              </w:rPr>
            </w:pPr>
            <w:r w:rsidRPr="00B72314">
              <w:rPr>
                <w:color w:val="000000"/>
                <w:sz w:val="18"/>
                <w:szCs w:val="18"/>
              </w:rPr>
              <w:t>809</w:t>
            </w:r>
          </w:p>
        </w:tc>
      </w:tr>
      <w:tr w:rsidR="009A7CDC" w:rsidRPr="00B72314" w:rsidTr="009A7CDC">
        <w:trPr>
          <w:trHeight w:val="500"/>
        </w:trPr>
        <w:tc>
          <w:tcPr>
            <w:tcW w:w="1668" w:type="dxa"/>
            <w:vMerge w:val="restart"/>
            <w:shd w:val="clear" w:color="auto" w:fill="EAF1DD" w:themeFill="accent3" w:themeFillTint="33"/>
          </w:tcPr>
          <w:p w:rsidR="009A7CDC" w:rsidRPr="00B72314" w:rsidRDefault="009A7CDC" w:rsidP="009A7CDC">
            <w:pPr>
              <w:rPr>
                <w:sz w:val="18"/>
                <w:szCs w:val="18"/>
              </w:rPr>
            </w:pPr>
            <w:r w:rsidRPr="00B72314">
              <w:rPr>
                <w:sz w:val="18"/>
                <w:szCs w:val="18"/>
              </w:rPr>
              <w:t>Александровская ЦДБ</w:t>
            </w:r>
          </w:p>
          <w:p w:rsidR="009A7CDC" w:rsidRPr="00B72314" w:rsidRDefault="009A7CDC" w:rsidP="009A7CDC">
            <w:pPr>
              <w:rPr>
                <w:sz w:val="18"/>
                <w:szCs w:val="18"/>
              </w:rPr>
            </w:pPr>
            <w:r w:rsidRPr="00B72314">
              <w:rPr>
                <w:sz w:val="18"/>
                <w:szCs w:val="18"/>
              </w:rPr>
              <w:t xml:space="preserve">филиалы  </w:t>
            </w:r>
            <w:r>
              <w:rPr>
                <w:sz w:val="18"/>
                <w:szCs w:val="18"/>
              </w:rPr>
              <w:t xml:space="preserve">ЦБС </w:t>
            </w:r>
            <w:r w:rsidRPr="00B72314">
              <w:rPr>
                <w:sz w:val="18"/>
                <w:szCs w:val="18"/>
              </w:rPr>
              <w:t>Алек</w:t>
            </w:r>
            <w:r>
              <w:rPr>
                <w:sz w:val="18"/>
                <w:szCs w:val="18"/>
              </w:rPr>
              <w:t>сандровского района</w:t>
            </w:r>
          </w:p>
        </w:tc>
        <w:tc>
          <w:tcPr>
            <w:tcW w:w="992" w:type="dxa"/>
            <w:shd w:val="clear" w:color="auto" w:fill="EAF1DD" w:themeFill="accent3" w:themeFillTint="33"/>
            <w:vAlign w:val="bottom"/>
          </w:tcPr>
          <w:p w:rsidR="009A7CDC" w:rsidRPr="00B72314" w:rsidRDefault="009A7CDC" w:rsidP="009A7CDC">
            <w:pPr>
              <w:jc w:val="center"/>
              <w:rPr>
                <w:color w:val="000000"/>
                <w:sz w:val="18"/>
                <w:szCs w:val="18"/>
              </w:rPr>
            </w:pPr>
            <w:r w:rsidRPr="00B72314">
              <w:rPr>
                <w:color w:val="000000"/>
                <w:sz w:val="18"/>
                <w:szCs w:val="18"/>
              </w:rPr>
              <w:t>7226</w:t>
            </w:r>
          </w:p>
        </w:tc>
        <w:tc>
          <w:tcPr>
            <w:tcW w:w="850" w:type="dxa"/>
            <w:shd w:val="clear" w:color="auto" w:fill="EAF1DD" w:themeFill="accent3" w:themeFillTint="33"/>
            <w:vAlign w:val="bottom"/>
          </w:tcPr>
          <w:p w:rsidR="009A7CDC" w:rsidRPr="00B72314" w:rsidRDefault="009A7CDC" w:rsidP="009A7CDC">
            <w:pPr>
              <w:jc w:val="center"/>
              <w:rPr>
                <w:color w:val="000000"/>
                <w:sz w:val="18"/>
                <w:szCs w:val="18"/>
              </w:rPr>
            </w:pPr>
            <w:r w:rsidRPr="00B72314">
              <w:rPr>
                <w:color w:val="000000"/>
                <w:sz w:val="18"/>
                <w:szCs w:val="18"/>
              </w:rPr>
              <w:t>755</w:t>
            </w:r>
          </w:p>
        </w:tc>
        <w:tc>
          <w:tcPr>
            <w:tcW w:w="993" w:type="dxa"/>
            <w:shd w:val="clear" w:color="auto" w:fill="EAF1DD" w:themeFill="accent3" w:themeFillTint="33"/>
            <w:vAlign w:val="bottom"/>
          </w:tcPr>
          <w:p w:rsidR="009A7CDC" w:rsidRPr="00B72314" w:rsidRDefault="009A7CDC" w:rsidP="009A7CDC">
            <w:pPr>
              <w:jc w:val="center"/>
              <w:rPr>
                <w:color w:val="000000"/>
                <w:sz w:val="18"/>
                <w:szCs w:val="18"/>
              </w:rPr>
            </w:pPr>
            <w:r w:rsidRPr="00B72314">
              <w:rPr>
                <w:color w:val="000000"/>
                <w:sz w:val="18"/>
                <w:szCs w:val="18"/>
              </w:rPr>
              <w:t>752</w:t>
            </w:r>
          </w:p>
        </w:tc>
        <w:tc>
          <w:tcPr>
            <w:tcW w:w="992" w:type="dxa"/>
            <w:shd w:val="clear" w:color="auto" w:fill="EAF1DD" w:themeFill="accent3" w:themeFillTint="33"/>
            <w:vAlign w:val="bottom"/>
          </w:tcPr>
          <w:p w:rsidR="009A7CDC" w:rsidRPr="00B72314" w:rsidRDefault="009A7CDC" w:rsidP="009A7CDC">
            <w:pPr>
              <w:jc w:val="center"/>
              <w:rPr>
                <w:color w:val="000000"/>
                <w:sz w:val="18"/>
                <w:szCs w:val="18"/>
              </w:rPr>
            </w:pPr>
            <w:r w:rsidRPr="00B72314">
              <w:rPr>
                <w:color w:val="000000"/>
                <w:sz w:val="18"/>
                <w:szCs w:val="18"/>
              </w:rPr>
              <w:t>700</w:t>
            </w:r>
          </w:p>
        </w:tc>
        <w:tc>
          <w:tcPr>
            <w:tcW w:w="850" w:type="dxa"/>
            <w:shd w:val="clear" w:color="auto" w:fill="EAF1DD" w:themeFill="accent3" w:themeFillTint="33"/>
            <w:vAlign w:val="bottom"/>
          </w:tcPr>
          <w:p w:rsidR="009A7CDC" w:rsidRPr="00B72314" w:rsidRDefault="009A7CDC" w:rsidP="009A7CDC">
            <w:pPr>
              <w:jc w:val="center"/>
              <w:rPr>
                <w:color w:val="000000"/>
                <w:sz w:val="18"/>
                <w:szCs w:val="18"/>
              </w:rPr>
            </w:pPr>
            <w:r w:rsidRPr="00B72314">
              <w:rPr>
                <w:color w:val="000000"/>
                <w:sz w:val="18"/>
                <w:szCs w:val="18"/>
              </w:rPr>
              <w:t>500</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7478</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p>
        </w:tc>
        <w:tc>
          <w:tcPr>
            <w:tcW w:w="851" w:type="dxa"/>
            <w:shd w:val="clear" w:color="auto" w:fill="EAF1DD" w:themeFill="accent3" w:themeFillTint="33"/>
            <w:vAlign w:val="center"/>
          </w:tcPr>
          <w:p w:rsidR="009A7CDC" w:rsidRPr="00B72314" w:rsidRDefault="009A7CDC" w:rsidP="009A7CDC">
            <w:pPr>
              <w:rPr>
                <w:color w:val="000000"/>
                <w:sz w:val="18"/>
                <w:szCs w:val="18"/>
              </w:rPr>
            </w:pPr>
          </w:p>
        </w:tc>
        <w:tc>
          <w:tcPr>
            <w:tcW w:w="532" w:type="dxa"/>
            <w:shd w:val="clear" w:color="auto" w:fill="EAF1DD" w:themeFill="accent3" w:themeFillTint="33"/>
            <w:vAlign w:val="center"/>
          </w:tcPr>
          <w:p w:rsidR="009A7CDC" w:rsidRPr="00B72314" w:rsidRDefault="009A7CDC" w:rsidP="009A7CDC">
            <w:pPr>
              <w:rPr>
                <w:color w:val="000000"/>
                <w:sz w:val="18"/>
                <w:szCs w:val="18"/>
              </w:rPr>
            </w:pPr>
          </w:p>
        </w:tc>
      </w:tr>
      <w:tr w:rsidR="009A7CDC" w:rsidRPr="00B72314" w:rsidTr="009A7CDC">
        <w:tc>
          <w:tcPr>
            <w:tcW w:w="1668" w:type="dxa"/>
            <w:vMerge/>
            <w:shd w:val="clear" w:color="auto" w:fill="EAF1DD" w:themeFill="accent3" w:themeFillTint="33"/>
          </w:tcPr>
          <w:p w:rsidR="009A7CDC" w:rsidRPr="00B72314" w:rsidRDefault="009A7CDC" w:rsidP="009A7CDC">
            <w:pPr>
              <w:jc w:val="right"/>
              <w:rPr>
                <w:sz w:val="18"/>
                <w:szCs w:val="18"/>
              </w:rPr>
            </w:pPr>
          </w:p>
        </w:tc>
        <w:tc>
          <w:tcPr>
            <w:tcW w:w="992" w:type="dxa"/>
            <w:shd w:val="clear" w:color="auto" w:fill="EAF1DD" w:themeFill="accent3" w:themeFillTint="33"/>
            <w:vAlign w:val="bottom"/>
          </w:tcPr>
          <w:p w:rsidR="009A7CDC" w:rsidRPr="00B72314" w:rsidRDefault="009A7CDC" w:rsidP="009A7CDC">
            <w:pPr>
              <w:jc w:val="center"/>
              <w:rPr>
                <w:color w:val="000000"/>
                <w:sz w:val="18"/>
                <w:szCs w:val="18"/>
              </w:rPr>
            </w:pPr>
            <w:r w:rsidRPr="00B72314">
              <w:rPr>
                <w:color w:val="000000"/>
                <w:sz w:val="18"/>
                <w:szCs w:val="18"/>
              </w:rPr>
              <w:t>31877</w:t>
            </w:r>
          </w:p>
        </w:tc>
        <w:tc>
          <w:tcPr>
            <w:tcW w:w="850" w:type="dxa"/>
            <w:shd w:val="clear" w:color="auto" w:fill="EAF1DD" w:themeFill="accent3" w:themeFillTint="33"/>
            <w:vAlign w:val="bottom"/>
          </w:tcPr>
          <w:p w:rsidR="009A7CDC" w:rsidRPr="00B72314" w:rsidRDefault="009A7CDC" w:rsidP="009A7CDC">
            <w:pPr>
              <w:jc w:val="center"/>
              <w:rPr>
                <w:color w:val="000000"/>
                <w:sz w:val="18"/>
                <w:szCs w:val="18"/>
              </w:rPr>
            </w:pPr>
            <w:r w:rsidRPr="00B72314">
              <w:rPr>
                <w:color w:val="000000"/>
                <w:sz w:val="18"/>
                <w:szCs w:val="18"/>
              </w:rPr>
              <w:t>0</w:t>
            </w:r>
          </w:p>
        </w:tc>
        <w:tc>
          <w:tcPr>
            <w:tcW w:w="993" w:type="dxa"/>
            <w:shd w:val="clear" w:color="auto" w:fill="EAF1DD" w:themeFill="accent3" w:themeFillTint="33"/>
            <w:vAlign w:val="bottom"/>
          </w:tcPr>
          <w:p w:rsidR="009A7CDC" w:rsidRPr="00B72314" w:rsidRDefault="009A7CDC" w:rsidP="009A7CDC">
            <w:pPr>
              <w:jc w:val="center"/>
              <w:rPr>
                <w:color w:val="000000"/>
                <w:sz w:val="18"/>
                <w:szCs w:val="18"/>
              </w:rPr>
            </w:pPr>
            <w:r w:rsidRPr="00B72314">
              <w:rPr>
                <w:color w:val="000000"/>
                <w:sz w:val="18"/>
                <w:szCs w:val="18"/>
              </w:rPr>
              <w:t>0</w:t>
            </w:r>
          </w:p>
        </w:tc>
        <w:tc>
          <w:tcPr>
            <w:tcW w:w="992" w:type="dxa"/>
            <w:shd w:val="clear" w:color="auto" w:fill="EAF1DD" w:themeFill="accent3" w:themeFillTint="33"/>
            <w:vAlign w:val="bottom"/>
          </w:tcPr>
          <w:p w:rsidR="009A7CDC" w:rsidRPr="00B72314" w:rsidRDefault="009A7CDC" w:rsidP="009A7CDC">
            <w:pPr>
              <w:jc w:val="center"/>
              <w:rPr>
                <w:color w:val="000000"/>
                <w:sz w:val="18"/>
                <w:szCs w:val="18"/>
              </w:rPr>
            </w:pPr>
            <w:r w:rsidRPr="00B72314">
              <w:rPr>
                <w:color w:val="000000"/>
                <w:sz w:val="18"/>
                <w:szCs w:val="18"/>
              </w:rPr>
              <w:t>0</w:t>
            </w:r>
          </w:p>
        </w:tc>
        <w:tc>
          <w:tcPr>
            <w:tcW w:w="850" w:type="dxa"/>
            <w:shd w:val="clear" w:color="auto" w:fill="EAF1DD" w:themeFill="accent3" w:themeFillTint="33"/>
            <w:vAlign w:val="bottom"/>
          </w:tcPr>
          <w:p w:rsidR="009A7CDC" w:rsidRPr="00B72314" w:rsidRDefault="009A7CDC" w:rsidP="009A7CDC">
            <w:pPr>
              <w:jc w:val="center"/>
              <w:rPr>
                <w:color w:val="000000"/>
                <w:sz w:val="18"/>
                <w:szCs w:val="18"/>
              </w:rPr>
            </w:pPr>
            <w:r w:rsidRPr="00B72314">
              <w:rPr>
                <w:color w:val="000000"/>
                <w:sz w:val="18"/>
                <w:szCs w:val="18"/>
              </w:rPr>
              <w:t>36</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31841</w:t>
            </w:r>
          </w:p>
        </w:tc>
        <w:tc>
          <w:tcPr>
            <w:tcW w:w="850" w:type="dxa"/>
            <w:shd w:val="clear" w:color="auto" w:fill="EAF1DD" w:themeFill="accent3" w:themeFillTint="33"/>
            <w:vAlign w:val="bottom"/>
          </w:tcPr>
          <w:p w:rsidR="009A7CDC" w:rsidRPr="00B72314" w:rsidRDefault="009A7CDC" w:rsidP="009A7CDC">
            <w:pPr>
              <w:rPr>
                <w:color w:val="000000"/>
                <w:sz w:val="18"/>
                <w:szCs w:val="18"/>
              </w:rPr>
            </w:pPr>
            <w:r w:rsidRPr="00B72314">
              <w:rPr>
                <w:color w:val="000000"/>
                <w:sz w:val="18"/>
                <w:szCs w:val="18"/>
              </w:rPr>
              <w:t> 39103</w:t>
            </w:r>
          </w:p>
        </w:tc>
        <w:tc>
          <w:tcPr>
            <w:tcW w:w="851"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39319</w:t>
            </w:r>
          </w:p>
        </w:tc>
        <w:tc>
          <w:tcPr>
            <w:tcW w:w="53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216</w:t>
            </w:r>
          </w:p>
        </w:tc>
      </w:tr>
      <w:tr w:rsidR="009A7CDC" w:rsidRPr="00B72314" w:rsidTr="009A7CDC">
        <w:tc>
          <w:tcPr>
            <w:tcW w:w="1668" w:type="dxa"/>
            <w:vMerge w:val="restart"/>
            <w:shd w:val="clear" w:color="auto" w:fill="E5B8B7" w:themeFill="accent2" w:themeFillTint="66"/>
          </w:tcPr>
          <w:p w:rsidR="009A7CDC" w:rsidRPr="00B72314" w:rsidRDefault="009A7CDC" w:rsidP="009A7CDC">
            <w:pPr>
              <w:rPr>
                <w:sz w:val="18"/>
                <w:szCs w:val="18"/>
              </w:rPr>
            </w:pPr>
            <w:r w:rsidRPr="00B72314">
              <w:rPr>
                <w:sz w:val="18"/>
                <w:szCs w:val="18"/>
              </w:rPr>
              <w:t>Асекеевская ЦДБ</w:t>
            </w:r>
          </w:p>
          <w:p w:rsidR="009A7CDC" w:rsidRDefault="009A7CDC" w:rsidP="009A7CDC">
            <w:pPr>
              <w:rPr>
                <w:sz w:val="18"/>
                <w:szCs w:val="18"/>
              </w:rPr>
            </w:pPr>
          </w:p>
          <w:p w:rsidR="009A7CDC" w:rsidRPr="00B72314" w:rsidRDefault="009A7CDC" w:rsidP="009A7CDC">
            <w:pPr>
              <w:rPr>
                <w:sz w:val="18"/>
                <w:szCs w:val="18"/>
              </w:rPr>
            </w:pPr>
            <w:r w:rsidRPr="00B72314">
              <w:rPr>
                <w:sz w:val="18"/>
                <w:szCs w:val="18"/>
              </w:rPr>
              <w:t xml:space="preserve">филиалы </w:t>
            </w:r>
            <w:r>
              <w:rPr>
                <w:sz w:val="18"/>
                <w:szCs w:val="18"/>
              </w:rPr>
              <w:t>ЦБС Асекеевского района</w:t>
            </w:r>
          </w:p>
        </w:tc>
        <w:tc>
          <w:tcPr>
            <w:tcW w:w="992" w:type="dxa"/>
            <w:shd w:val="clear" w:color="auto" w:fill="E5B8B7" w:themeFill="accent2" w:themeFillTint="66"/>
            <w:vAlign w:val="bottom"/>
          </w:tcPr>
          <w:p w:rsidR="009A7CDC" w:rsidRPr="00B72314" w:rsidRDefault="009A7CDC" w:rsidP="009A7CDC">
            <w:pPr>
              <w:jc w:val="right"/>
              <w:rPr>
                <w:color w:val="000000"/>
                <w:sz w:val="18"/>
                <w:szCs w:val="18"/>
              </w:rPr>
            </w:pPr>
          </w:p>
          <w:p w:rsidR="009A7CDC" w:rsidRPr="00B72314" w:rsidRDefault="009A7CDC" w:rsidP="009A7CDC">
            <w:pPr>
              <w:jc w:val="right"/>
              <w:rPr>
                <w:color w:val="000000"/>
                <w:sz w:val="18"/>
                <w:szCs w:val="18"/>
              </w:rPr>
            </w:pPr>
            <w:r w:rsidRPr="00B72314">
              <w:rPr>
                <w:color w:val="000000"/>
                <w:sz w:val="18"/>
                <w:szCs w:val="18"/>
              </w:rPr>
              <w:t>15002</w:t>
            </w: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88</w:t>
            </w: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95</w:t>
            </w:r>
          </w:p>
        </w:tc>
        <w:tc>
          <w:tcPr>
            <w:tcW w:w="992"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60</w:t>
            </w: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48</w:t>
            </w: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15049</w:t>
            </w:r>
          </w:p>
        </w:tc>
        <w:tc>
          <w:tcPr>
            <w:tcW w:w="850" w:type="dxa"/>
            <w:shd w:val="clear" w:color="auto" w:fill="E5B8B7" w:themeFill="accent2" w:themeFillTint="66"/>
            <w:vAlign w:val="bottom"/>
          </w:tcPr>
          <w:p w:rsidR="009A7CDC" w:rsidRPr="00B72314" w:rsidRDefault="009A7CDC" w:rsidP="009A7CDC">
            <w:pPr>
              <w:jc w:val="center"/>
              <w:rPr>
                <w:color w:val="000000"/>
                <w:sz w:val="18"/>
                <w:szCs w:val="18"/>
              </w:rPr>
            </w:pPr>
          </w:p>
        </w:tc>
        <w:tc>
          <w:tcPr>
            <w:tcW w:w="851" w:type="dxa"/>
            <w:shd w:val="clear" w:color="auto" w:fill="E5B8B7" w:themeFill="accent2" w:themeFillTint="66"/>
            <w:vAlign w:val="center"/>
          </w:tcPr>
          <w:p w:rsidR="009A7CDC" w:rsidRPr="00B72314" w:rsidRDefault="009A7CDC" w:rsidP="009A7CDC">
            <w:pPr>
              <w:rPr>
                <w:color w:val="000000"/>
                <w:sz w:val="18"/>
                <w:szCs w:val="18"/>
              </w:rPr>
            </w:pPr>
          </w:p>
        </w:tc>
        <w:tc>
          <w:tcPr>
            <w:tcW w:w="532" w:type="dxa"/>
            <w:shd w:val="clear" w:color="auto" w:fill="E5B8B7" w:themeFill="accent2" w:themeFillTint="66"/>
            <w:vAlign w:val="center"/>
          </w:tcPr>
          <w:p w:rsidR="009A7CDC" w:rsidRPr="00B72314" w:rsidRDefault="009A7CDC" w:rsidP="009A7CDC">
            <w:pPr>
              <w:rPr>
                <w:color w:val="000000"/>
                <w:sz w:val="18"/>
                <w:szCs w:val="18"/>
              </w:rPr>
            </w:pPr>
          </w:p>
        </w:tc>
      </w:tr>
      <w:tr w:rsidR="009A7CDC" w:rsidRPr="00B72314" w:rsidTr="009A7CDC">
        <w:tc>
          <w:tcPr>
            <w:tcW w:w="1668" w:type="dxa"/>
            <w:vMerge/>
            <w:shd w:val="clear" w:color="auto" w:fill="E5B8B7" w:themeFill="accent2" w:themeFillTint="66"/>
          </w:tcPr>
          <w:p w:rsidR="009A7CDC" w:rsidRPr="00B72314" w:rsidRDefault="009A7CDC" w:rsidP="009A7CDC">
            <w:pPr>
              <w:jc w:val="right"/>
              <w:rPr>
                <w:i/>
                <w:sz w:val="18"/>
                <w:szCs w:val="18"/>
              </w:rPr>
            </w:pPr>
          </w:p>
        </w:tc>
        <w:tc>
          <w:tcPr>
            <w:tcW w:w="992"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24467</w:t>
            </w: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97</w:t>
            </w: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0</w:t>
            </w:r>
          </w:p>
        </w:tc>
        <w:tc>
          <w:tcPr>
            <w:tcW w:w="992"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725</w:t>
            </w: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0</w:t>
            </w: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24467</w:t>
            </w:r>
          </w:p>
        </w:tc>
        <w:tc>
          <w:tcPr>
            <w:tcW w:w="850" w:type="dxa"/>
            <w:shd w:val="clear" w:color="auto" w:fill="E5B8B7" w:themeFill="accent2" w:themeFillTint="66"/>
            <w:vAlign w:val="bottom"/>
          </w:tcPr>
          <w:p w:rsidR="009A7CDC" w:rsidRPr="00B72314" w:rsidRDefault="009A7CDC" w:rsidP="009A7CDC">
            <w:pPr>
              <w:rPr>
                <w:color w:val="000000"/>
                <w:sz w:val="18"/>
                <w:szCs w:val="18"/>
              </w:rPr>
            </w:pPr>
            <w:r w:rsidRPr="00B72314">
              <w:rPr>
                <w:color w:val="000000"/>
                <w:sz w:val="18"/>
                <w:szCs w:val="18"/>
              </w:rPr>
              <w:t> 39469</w:t>
            </w:r>
          </w:p>
        </w:tc>
        <w:tc>
          <w:tcPr>
            <w:tcW w:w="851"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39516</w:t>
            </w:r>
          </w:p>
        </w:tc>
        <w:tc>
          <w:tcPr>
            <w:tcW w:w="532"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47</w:t>
            </w:r>
          </w:p>
        </w:tc>
      </w:tr>
      <w:tr w:rsidR="009A7CDC" w:rsidRPr="00B72314" w:rsidTr="009A7CDC">
        <w:tc>
          <w:tcPr>
            <w:tcW w:w="1668" w:type="dxa"/>
            <w:vMerge w:val="restart"/>
            <w:shd w:val="clear" w:color="auto" w:fill="EAF1DD" w:themeFill="accent3" w:themeFillTint="33"/>
          </w:tcPr>
          <w:p w:rsidR="009A7CDC" w:rsidRPr="00B72314" w:rsidRDefault="009A7CDC" w:rsidP="009A7CDC">
            <w:pPr>
              <w:rPr>
                <w:sz w:val="18"/>
                <w:szCs w:val="18"/>
              </w:rPr>
            </w:pPr>
            <w:r w:rsidRPr="00B72314">
              <w:rPr>
                <w:sz w:val="18"/>
                <w:szCs w:val="18"/>
              </w:rPr>
              <w:t>Беляевская ЦДБ</w:t>
            </w:r>
          </w:p>
          <w:p w:rsidR="009A7CDC" w:rsidRDefault="009A7CDC" w:rsidP="009A7CDC">
            <w:pPr>
              <w:rPr>
                <w:sz w:val="18"/>
                <w:szCs w:val="18"/>
              </w:rPr>
            </w:pPr>
          </w:p>
          <w:p w:rsidR="009A7CDC" w:rsidRPr="00B72314" w:rsidRDefault="009A7CDC" w:rsidP="009A7CDC">
            <w:pPr>
              <w:rPr>
                <w:sz w:val="18"/>
                <w:szCs w:val="18"/>
              </w:rPr>
            </w:pPr>
            <w:r w:rsidRPr="00B72314">
              <w:rPr>
                <w:sz w:val="18"/>
                <w:szCs w:val="18"/>
              </w:rPr>
              <w:t xml:space="preserve">филиалы </w:t>
            </w:r>
            <w:r>
              <w:rPr>
                <w:sz w:val="18"/>
                <w:szCs w:val="18"/>
              </w:rPr>
              <w:t xml:space="preserve">ЦБС </w:t>
            </w:r>
            <w:r w:rsidRPr="00B72314">
              <w:rPr>
                <w:sz w:val="18"/>
                <w:szCs w:val="18"/>
              </w:rPr>
              <w:t>Беляевско</w:t>
            </w:r>
            <w:r>
              <w:rPr>
                <w:sz w:val="18"/>
                <w:szCs w:val="18"/>
              </w:rPr>
              <w:t>го района</w:t>
            </w: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p>
          <w:p w:rsidR="009A7CDC" w:rsidRPr="00B72314" w:rsidRDefault="009A7CDC" w:rsidP="009A7CDC">
            <w:pPr>
              <w:jc w:val="right"/>
              <w:rPr>
                <w:color w:val="000000"/>
                <w:sz w:val="18"/>
                <w:szCs w:val="18"/>
              </w:rPr>
            </w:pPr>
            <w:r w:rsidRPr="00B72314">
              <w:rPr>
                <w:color w:val="000000"/>
                <w:sz w:val="18"/>
                <w:szCs w:val="18"/>
              </w:rPr>
              <w:t>6298</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50</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912</w:t>
            </w: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2696</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11</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7199</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p>
        </w:tc>
        <w:tc>
          <w:tcPr>
            <w:tcW w:w="851" w:type="dxa"/>
            <w:shd w:val="clear" w:color="auto" w:fill="EAF1DD" w:themeFill="accent3" w:themeFillTint="33"/>
            <w:vAlign w:val="center"/>
          </w:tcPr>
          <w:p w:rsidR="009A7CDC" w:rsidRPr="00B72314" w:rsidRDefault="009A7CDC" w:rsidP="009A7CDC">
            <w:pPr>
              <w:rPr>
                <w:color w:val="000000"/>
                <w:sz w:val="18"/>
                <w:szCs w:val="18"/>
              </w:rPr>
            </w:pPr>
          </w:p>
        </w:tc>
        <w:tc>
          <w:tcPr>
            <w:tcW w:w="532" w:type="dxa"/>
            <w:shd w:val="clear" w:color="auto" w:fill="EAF1DD" w:themeFill="accent3" w:themeFillTint="33"/>
            <w:vAlign w:val="center"/>
          </w:tcPr>
          <w:p w:rsidR="009A7CDC" w:rsidRPr="00B72314" w:rsidRDefault="009A7CDC" w:rsidP="009A7CDC">
            <w:pPr>
              <w:rPr>
                <w:color w:val="000000"/>
                <w:sz w:val="18"/>
                <w:szCs w:val="18"/>
              </w:rPr>
            </w:pPr>
          </w:p>
        </w:tc>
      </w:tr>
      <w:tr w:rsidR="009A7CDC" w:rsidRPr="00B72314" w:rsidTr="009A7CDC">
        <w:tc>
          <w:tcPr>
            <w:tcW w:w="1668" w:type="dxa"/>
            <w:vMerge/>
            <w:shd w:val="clear" w:color="auto" w:fill="EAF1DD" w:themeFill="accent3" w:themeFillTint="33"/>
          </w:tcPr>
          <w:p w:rsidR="009A7CDC" w:rsidRPr="00B72314" w:rsidRDefault="009A7CDC" w:rsidP="009A7CDC">
            <w:pPr>
              <w:rPr>
                <w:sz w:val="18"/>
                <w:szCs w:val="18"/>
              </w:rPr>
            </w:pP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30005</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101</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69</w:t>
            </w: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403</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37</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30037</w:t>
            </w:r>
          </w:p>
        </w:tc>
        <w:tc>
          <w:tcPr>
            <w:tcW w:w="850" w:type="dxa"/>
            <w:shd w:val="clear" w:color="auto" w:fill="EAF1DD" w:themeFill="accent3" w:themeFillTint="33"/>
            <w:vAlign w:val="bottom"/>
          </w:tcPr>
          <w:p w:rsidR="009A7CDC" w:rsidRPr="00B72314" w:rsidRDefault="009A7CDC" w:rsidP="009A7CDC">
            <w:pPr>
              <w:rPr>
                <w:color w:val="000000"/>
                <w:sz w:val="18"/>
                <w:szCs w:val="18"/>
              </w:rPr>
            </w:pPr>
            <w:r w:rsidRPr="00B72314">
              <w:rPr>
                <w:color w:val="000000"/>
                <w:sz w:val="18"/>
                <w:szCs w:val="18"/>
              </w:rPr>
              <w:t> 36303</w:t>
            </w:r>
          </w:p>
        </w:tc>
        <w:tc>
          <w:tcPr>
            <w:tcW w:w="851"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37236</w:t>
            </w:r>
          </w:p>
        </w:tc>
        <w:tc>
          <w:tcPr>
            <w:tcW w:w="53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933</w:t>
            </w:r>
          </w:p>
        </w:tc>
      </w:tr>
      <w:tr w:rsidR="009A7CDC" w:rsidRPr="00B72314" w:rsidTr="009A7CDC">
        <w:tc>
          <w:tcPr>
            <w:tcW w:w="1668" w:type="dxa"/>
            <w:shd w:val="clear" w:color="auto" w:fill="E5B8B7" w:themeFill="accent2" w:themeFillTint="66"/>
          </w:tcPr>
          <w:p w:rsidR="009A7CDC" w:rsidRPr="00B72314" w:rsidRDefault="009A7CDC" w:rsidP="009A7CDC">
            <w:pPr>
              <w:rPr>
                <w:sz w:val="18"/>
                <w:szCs w:val="18"/>
              </w:rPr>
            </w:pPr>
            <w:r w:rsidRPr="00B72314">
              <w:rPr>
                <w:sz w:val="18"/>
                <w:szCs w:val="18"/>
              </w:rPr>
              <w:lastRenderedPageBreak/>
              <w:t>Бугурусланская ЦДБ им</w:t>
            </w:r>
            <w:proofErr w:type="gramStart"/>
            <w:r w:rsidRPr="00B72314">
              <w:rPr>
                <w:sz w:val="18"/>
                <w:szCs w:val="18"/>
              </w:rPr>
              <w:t>.А</w:t>
            </w:r>
            <w:proofErr w:type="gramEnd"/>
            <w:r w:rsidRPr="00B72314">
              <w:rPr>
                <w:sz w:val="18"/>
                <w:szCs w:val="18"/>
              </w:rPr>
              <w:t>ксакова</w:t>
            </w:r>
          </w:p>
        </w:tc>
        <w:tc>
          <w:tcPr>
            <w:tcW w:w="992"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35423</w:t>
            </w: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128</w:t>
            </w: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787</w:t>
            </w:r>
          </w:p>
        </w:tc>
        <w:tc>
          <w:tcPr>
            <w:tcW w:w="992"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12</w:t>
            </w: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812</w:t>
            </w: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35398</w:t>
            </w: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p>
        </w:tc>
        <w:tc>
          <w:tcPr>
            <w:tcW w:w="851" w:type="dxa"/>
            <w:shd w:val="clear" w:color="auto" w:fill="E5B8B7" w:themeFill="accent2" w:themeFillTint="66"/>
            <w:vAlign w:val="center"/>
          </w:tcPr>
          <w:p w:rsidR="009A7CDC" w:rsidRPr="00B72314" w:rsidRDefault="009A7CDC" w:rsidP="009A7CDC">
            <w:pPr>
              <w:rPr>
                <w:color w:val="000000"/>
                <w:sz w:val="18"/>
                <w:szCs w:val="18"/>
              </w:rPr>
            </w:pPr>
          </w:p>
        </w:tc>
        <w:tc>
          <w:tcPr>
            <w:tcW w:w="532" w:type="dxa"/>
            <w:shd w:val="clear" w:color="auto" w:fill="E5B8B7" w:themeFill="accent2" w:themeFillTint="66"/>
            <w:vAlign w:val="center"/>
          </w:tcPr>
          <w:p w:rsidR="009A7CDC" w:rsidRPr="00B72314"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B72314" w:rsidRDefault="009A7CDC" w:rsidP="009A7CDC">
            <w:pPr>
              <w:rPr>
                <w:sz w:val="18"/>
                <w:szCs w:val="18"/>
              </w:rPr>
            </w:pPr>
            <w:r w:rsidRPr="00B72314">
              <w:rPr>
                <w:sz w:val="18"/>
                <w:szCs w:val="18"/>
              </w:rPr>
              <w:t>филиалы ЦБС г. Бугуруслана</w:t>
            </w:r>
          </w:p>
        </w:tc>
        <w:tc>
          <w:tcPr>
            <w:tcW w:w="992"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11591</w:t>
            </w: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311</w:t>
            </w: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0</w:t>
            </w:r>
          </w:p>
        </w:tc>
        <w:tc>
          <w:tcPr>
            <w:tcW w:w="992"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86</w:t>
            </w:r>
          </w:p>
        </w:tc>
        <w:tc>
          <w:tcPr>
            <w:tcW w:w="850"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20</w:t>
            </w:r>
          </w:p>
        </w:tc>
        <w:tc>
          <w:tcPr>
            <w:tcW w:w="993"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11571</w:t>
            </w:r>
          </w:p>
        </w:tc>
        <w:tc>
          <w:tcPr>
            <w:tcW w:w="850" w:type="dxa"/>
            <w:shd w:val="clear" w:color="auto" w:fill="E5B8B7" w:themeFill="accent2" w:themeFillTint="66"/>
            <w:vAlign w:val="bottom"/>
          </w:tcPr>
          <w:p w:rsidR="009A7CDC" w:rsidRPr="00B72314" w:rsidRDefault="009A7CDC" w:rsidP="009A7CDC">
            <w:pPr>
              <w:rPr>
                <w:color w:val="000000"/>
                <w:sz w:val="18"/>
                <w:szCs w:val="18"/>
              </w:rPr>
            </w:pPr>
            <w:r w:rsidRPr="00B72314">
              <w:rPr>
                <w:color w:val="000000"/>
                <w:sz w:val="18"/>
                <w:szCs w:val="18"/>
              </w:rPr>
              <w:t> 47014</w:t>
            </w:r>
          </w:p>
        </w:tc>
        <w:tc>
          <w:tcPr>
            <w:tcW w:w="851"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46969</w:t>
            </w:r>
          </w:p>
        </w:tc>
        <w:tc>
          <w:tcPr>
            <w:tcW w:w="532" w:type="dxa"/>
            <w:shd w:val="clear" w:color="auto" w:fill="E5B8B7" w:themeFill="accent2" w:themeFillTint="66"/>
            <w:vAlign w:val="bottom"/>
          </w:tcPr>
          <w:p w:rsidR="009A7CDC" w:rsidRPr="00B72314" w:rsidRDefault="009A7CDC" w:rsidP="009A7CDC">
            <w:pPr>
              <w:jc w:val="right"/>
              <w:rPr>
                <w:color w:val="000000"/>
                <w:sz w:val="18"/>
                <w:szCs w:val="18"/>
              </w:rPr>
            </w:pPr>
            <w:r w:rsidRPr="00B72314">
              <w:rPr>
                <w:color w:val="000000"/>
                <w:sz w:val="18"/>
                <w:szCs w:val="18"/>
              </w:rPr>
              <w:t>- 45</w:t>
            </w:r>
          </w:p>
        </w:tc>
      </w:tr>
      <w:tr w:rsidR="009A7CDC" w:rsidRPr="00B72314" w:rsidTr="009A7CDC">
        <w:tc>
          <w:tcPr>
            <w:tcW w:w="1668" w:type="dxa"/>
            <w:shd w:val="clear" w:color="auto" w:fill="EAF1DD" w:themeFill="accent3" w:themeFillTint="33"/>
          </w:tcPr>
          <w:p w:rsidR="009A7CDC" w:rsidRPr="00B72314" w:rsidRDefault="009A7CDC" w:rsidP="009A7CDC">
            <w:pPr>
              <w:rPr>
                <w:sz w:val="18"/>
                <w:szCs w:val="18"/>
              </w:rPr>
            </w:pPr>
            <w:r w:rsidRPr="00B72314">
              <w:rPr>
                <w:sz w:val="18"/>
                <w:szCs w:val="18"/>
              </w:rPr>
              <w:t>Бугурусланская ЦРДБ</w:t>
            </w:r>
          </w:p>
          <w:p w:rsidR="009A7CDC" w:rsidRPr="00B72314" w:rsidRDefault="009A7CDC" w:rsidP="009A7CDC">
            <w:pPr>
              <w:rPr>
                <w:sz w:val="18"/>
                <w:szCs w:val="18"/>
              </w:rPr>
            </w:pP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9872</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121</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123</w:t>
            </w: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316</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323</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9672</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p>
        </w:tc>
        <w:tc>
          <w:tcPr>
            <w:tcW w:w="851" w:type="dxa"/>
            <w:shd w:val="clear" w:color="auto" w:fill="EAF1DD" w:themeFill="accent3" w:themeFillTint="33"/>
            <w:vAlign w:val="center"/>
          </w:tcPr>
          <w:p w:rsidR="009A7CDC" w:rsidRPr="00B72314" w:rsidRDefault="009A7CDC" w:rsidP="009A7CDC">
            <w:pPr>
              <w:rPr>
                <w:color w:val="000000"/>
                <w:sz w:val="18"/>
                <w:szCs w:val="18"/>
              </w:rPr>
            </w:pPr>
          </w:p>
        </w:tc>
        <w:tc>
          <w:tcPr>
            <w:tcW w:w="532" w:type="dxa"/>
            <w:shd w:val="clear" w:color="auto" w:fill="EAF1DD" w:themeFill="accent3" w:themeFillTint="33"/>
            <w:vAlign w:val="center"/>
          </w:tcPr>
          <w:p w:rsidR="009A7CDC" w:rsidRPr="00B72314"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B72314" w:rsidRDefault="009A7CDC" w:rsidP="009A7CDC">
            <w:pPr>
              <w:rPr>
                <w:sz w:val="18"/>
                <w:szCs w:val="18"/>
              </w:rPr>
            </w:pPr>
            <w:r w:rsidRPr="00B72314">
              <w:rPr>
                <w:sz w:val="18"/>
                <w:szCs w:val="18"/>
              </w:rPr>
              <w:t>филиалы ЦБС Бугурусланского района</w:t>
            </w: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78832</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2036</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936</w:t>
            </w:r>
          </w:p>
        </w:tc>
        <w:tc>
          <w:tcPr>
            <w:tcW w:w="99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202</w:t>
            </w:r>
          </w:p>
        </w:tc>
        <w:tc>
          <w:tcPr>
            <w:tcW w:w="850"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23</w:t>
            </w:r>
          </w:p>
        </w:tc>
        <w:tc>
          <w:tcPr>
            <w:tcW w:w="993"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79745</w:t>
            </w:r>
          </w:p>
        </w:tc>
        <w:tc>
          <w:tcPr>
            <w:tcW w:w="850" w:type="dxa"/>
            <w:shd w:val="clear" w:color="auto" w:fill="EAF1DD" w:themeFill="accent3" w:themeFillTint="33"/>
            <w:vAlign w:val="bottom"/>
          </w:tcPr>
          <w:p w:rsidR="009A7CDC" w:rsidRPr="00B72314" w:rsidRDefault="009A7CDC" w:rsidP="009A7CDC">
            <w:pPr>
              <w:rPr>
                <w:color w:val="000000"/>
                <w:sz w:val="18"/>
                <w:szCs w:val="18"/>
              </w:rPr>
            </w:pPr>
            <w:r w:rsidRPr="00B72314">
              <w:rPr>
                <w:color w:val="000000"/>
                <w:sz w:val="18"/>
                <w:szCs w:val="18"/>
              </w:rPr>
              <w:t> 88704</w:t>
            </w:r>
          </w:p>
        </w:tc>
        <w:tc>
          <w:tcPr>
            <w:tcW w:w="851"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89417</w:t>
            </w:r>
          </w:p>
        </w:tc>
        <w:tc>
          <w:tcPr>
            <w:tcW w:w="532" w:type="dxa"/>
            <w:shd w:val="clear" w:color="auto" w:fill="EAF1DD" w:themeFill="accent3" w:themeFillTint="33"/>
            <w:vAlign w:val="bottom"/>
          </w:tcPr>
          <w:p w:rsidR="009A7CDC" w:rsidRPr="00B72314" w:rsidRDefault="009A7CDC" w:rsidP="009A7CDC">
            <w:pPr>
              <w:jc w:val="right"/>
              <w:rPr>
                <w:color w:val="000000"/>
                <w:sz w:val="18"/>
                <w:szCs w:val="18"/>
              </w:rPr>
            </w:pPr>
            <w:r w:rsidRPr="00B72314">
              <w:rPr>
                <w:color w:val="000000"/>
                <w:sz w:val="18"/>
                <w:szCs w:val="18"/>
              </w:rPr>
              <w:t>713</w:t>
            </w:r>
          </w:p>
        </w:tc>
      </w:tr>
      <w:tr w:rsidR="009A7CDC" w:rsidRPr="00B72314" w:rsidTr="009A7CDC">
        <w:tc>
          <w:tcPr>
            <w:tcW w:w="1668" w:type="dxa"/>
            <w:shd w:val="clear" w:color="auto" w:fill="E5B8B7" w:themeFill="accent2" w:themeFillTint="66"/>
          </w:tcPr>
          <w:p w:rsidR="009A7CDC" w:rsidRPr="00B72314" w:rsidRDefault="009A7CDC" w:rsidP="009A7CDC">
            <w:pPr>
              <w:rPr>
                <w:sz w:val="18"/>
                <w:szCs w:val="18"/>
              </w:rPr>
            </w:pPr>
            <w:r w:rsidRPr="00B72314">
              <w:rPr>
                <w:sz w:val="18"/>
                <w:szCs w:val="18"/>
              </w:rPr>
              <w:t>Бузулукская ЦДБ им. Маршака</w:t>
            </w:r>
          </w:p>
        </w:tc>
        <w:tc>
          <w:tcPr>
            <w:tcW w:w="992"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35140</w:t>
            </w:r>
          </w:p>
        </w:tc>
        <w:tc>
          <w:tcPr>
            <w:tcW w:w="850"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17320</w:t>
            </w:r>
          </w:p>
        </w:tc>
        <w:tc>
          <w:tcPr>
            <w:tcW w:w="993"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375</w:t>
            </w:r>
          </w:p>
        </w:tc>
        <w:tc>
          <w:tcPr>
            <w:tcW w:w="992"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5698</w:t>
            </w:r>
          </w:p>
        </w:tc>
        <w:tc>
          <w:tcPr>
            <w:tcW w:w="850"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5516</w:t>
            </w:r>
          </w:p>
        </w:tc>
        <w:tc>
          <w:tcPr>
            <w:tcW w:w="993"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30000</w:t>
            </w:r>
          </w:p>
        </w:tc>
        <w:tc>
          <w:tcPr>
            <w:tcW w:w="850" w:type="dxa"/>
            <w:shd w:val="clear" w:color="auto" w:fill="E5B8B7" w:themeFill="accent2" w:themeFillTint="66"/>
            <w:vAlign w:val="bottom"/>
          </w:tcPr>
          <w:p w:rsidR="009A7CDC" w:rsidRPr="00A56ED5" w:rsidRDefault="009A7CDC" w:rsidP="009A7CDC">
            <w:pPr>
              <w:jc w:val="center"/>
              <w:rPr>
                <w:color w:val="000000"/>
                <w:sz w:val="18"/>
                <w:szCs w:val="18"/>
              </w:rPr>
            </w:pPr>
          </w:p>
        </w:tc>
        <w:tc>
          <w:tcPr>
            <w:tcW w:w="851" w:type="dxa"/>
            <w:shd w:val="clear" w:color="auto" w:fill="E5B8B7" w:themeFill="accent2" w:themeFillTint="66"/>
            <w:vAlign w:val="center"/>
          </w:tcPr>
          <w:p w:rsidR="009A7CDC" w:rsidRPr="00A56ED5" w:rsidRDefault="009A7CDC" w:rsidP="009A7CDC">
            <w:pPr>
              <w:rPr>
                <w:color w:val="000000"/>
                <w:sz w:val="18"/>
                <w:szCs w:val="18"/>
              </w:rPr>
            </w:pPr>
          </w:p>
        </w:tc>
        <w:tc>
          <w:tcPr>
            <w:tcW w:w="532" w:type="dxa"/>
            <w:shd w:val="clear" w:color="auto" w:fill="E5B8B7" w:themeFill="accent2" w:themeFillTint="66"/>
            <w:vAlign w:val="center"/>
          </w:tcPr>
          <w:p w:rsidR="009A7CDC" w:rsidRPr="00A56ED5"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B72314" w:rsidRDefault="009A7CDC" w:rsidP="009A7CDC">
            <w:pPr>
              <w:rPr>
                <w:sz w:val="18"/>
                <w:szCs w:val="18"/>
              </w:rPr>
            </w:pPr>
            <w:r w:rsidRPr="00B72314">
              <w:rPr>
                <w:sz w:val="18"/>
                <w:szCs w:val="18"/>
              </w:rPr>
              <w:t>библиотечные филиалы ЦБС г. Бузулука</w:t>
            </w:r>
          </w:p>
        </w:tc>
        <w:tc>
          <w:tcPr>
            <w:tcW w:w="992"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47163</w:t>
            </w:r>
          </w:p>
        </w:tc>
        <w:tc>
          <w:tcPr>
            <w:tcW w:w="850"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2294</w:t>
            </w:r>
          </w:p>
        </w:tc>
        <w:tc>
          <w:tcPr>
            <w:tcW w:w="993"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1620</w:t>
            </w:r>
          </w:p>
        </w:tc>
        <w:tc>
          <w:tcPr>
            <w:tcW w:w="992"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504</w:t>
            </w:r>
          </w:p>
        </w:tc>
        <w:tc>
          <w:tcPr>
            <w:tcW w:w="850"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528</w:t>
            </w:r>
          </w:p>
        </w:tc>
        <w:tc>
          <w:tcPr>
            <w:tcW w:w="993"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48255</w:t>
            </w:r>
          </w:p>
        </w:tc>
        <w:tc>
          <w:tcPr>
            <w:tcW w:w="850" w:type="dxa"/>
            <w:shd w:val="clear" w:color="auto" w:fill="E5B8B7" w:themeFill="accent2" w:themeFillTint="66"/>
            <w:vAlign w:val="bottom"/>
          </w:tcPr>
          <w:p w:rsidR="009A7CDC" w:rsidRPr="00A56ED5" w:rsidRDefault="009A7CDC" w:rsidP="009A7CDC">
            <w:pPr>
              <w:rPr>
                <w:color w:val="000000"/>
                <w:sz w:val="18"/>
                <w:szCs w:val="18"/>
              </w:rPr>
            </w:pPr>
            <w:r w:rsidRPr="00A56ED5">
              <w:rPr>
                <w:color w:val="000000"/>
                <w:sz w:val="18"/>
                <w:szCs w:val="18"/>
              </w:rPr>
              <w:t> 82303</w:t>
            </w:r>
          </w:p>
        </w:tc>
        <w:tc>
          <w:tcPr>
            <w:tcW w:w="851" w:type="dxa"/>
            <w:shd w:val="clear" w:color="auto" w:fill="E5B8B7" w:themeFill="accent2" w:themeFillTint="66"/>
            <w:vAlign w:val="bottom"/>
          </w:tcPr>
          <w:p w:rsidR="009A7CDC" w:rsidRPr="00A56ED5" w:rsidRDefault="009A7CDC" w:rsidP="009A7CDC">
            <w:pPr>
              <w:jc w:val="right"/>
              <w:rPr>
                <w:color w:val="000000"/>
                <w:sz w:val="18"/>
                <w:szCs w:val="18"/>
              </w:rPr>
            </w:pPr>
            <w:r w:rsidRPr="00A56ED5">
              <w:rPr>
                <w:color w:val="000000"/>
                <w:sz w:val="18"/>
                <w:szCs w:val="18"/>
              </w:rPr>
              <w:t>78255</w:t>
            </w:r>
          </w:p>
        </w:tc>
        <w:tc>
          <w:tcPr>
            <w:tcW w:w="532" w:type="dxa"/>
            <w:shd w:val="clear" w:color="auto" w:fill="E5B8B7" w:themeFill="accent2" w:themeFillTint="66"/>
            <w:vAlign w:val="bottom"/>
          </w:tcPr>
          <w:p w:rsidR="009A7CDC" w:rsidRPr="00A56ED5" w:rsidRDefault="009A7CDC" w:rsidP="009A7CDC">
            <w:pPr>
              <w:jc w:val="right"/>
              <w:rPr>
                <w:color w:val="000000"/>
                <w:sz w:val="18"/>
                <w:szCs w:val="18"/>
              </w:rPr>
            </w:pPr>
            <w:r>
              <w:rPr>
                <w:color w:val="000000"/>
                <w:sz w:val="18"/>
                <w:szCs w:val="18"/>
              </w:rPr>
              <w:t>-</w:t>
            </w:r>
            <w:r w:rsidRPr="00A56ED5">
              <w:rPr>
                <w:color w:val="000000"/>
                <w:sz w:val="18"/>
                <w:szCs w:val="18"/>
              </w:rPr>
              <w:t>4048</w:t>
            </w:r>
          </w:p>
        </w:tc>
      </w:tr>
      <w:tr w:rsidR="009A7CDC" w:rsidRPr="00B72314" w:rsidTr="009A7CDC">
        <w:tc>
          <w:tcPr>
            <w:tcW w:w="1668" w:type="dxa"/>
            <w:shd w:val="clear" w:color="auto" w:fill="EAF1DD" w:themeFill="accent3" w:themeFillTint="33"/>
          </w:tcPr>
          <w:p w:rsidR="009A7CDC" w:rsidRPr="00B72314" w:rsidRDefault="009A7CDC" w:rsidP="009A7CDC">
            <w:pPr>
              <w:rPr>
                <w:sz w:val="18"/>
                <w:szCs w:val="18"/>
              </w:rPr>
            </w:pPr>
            <w:r w:rsidRPr="0065648C">
              <w:rPr>
                <w:sz w:val="18"/>
                <w:szCs w:val="18"/>
              </w:rPr>
              <w:t xml:space="preserve"> филиалы </w:t>
            </w:r>
            <w:r>
              <w:rPr>
                <w:sz w:val="18"/>
                <w:szCs w:val="18"/>
              </w:rPr>
              <w:t xml:space="preserve">ЦБС </w:t>
            </w:r>
            <w:r w:rsidRPr="0065648C">
              <w:rPr>
                <w:sz w:val="18"/>
                <w:szCs w:val="18"/>
              </w:rPr>
              <w:t>Бузулукского района</w:t>
            </w:r>
          </w:p>
        </w:tc>
        <w:tc>
          <w:tcPr>
            <w:tcW w:w="992" w:type="dxa"/>
            <w:shd w:val="clear" w:color="auto" w:fill="EAF1DD" w:themeFill="accent3" w:themeFillTint="33"/>
            <w:vAlign w:val="bottom"/>
          </w:tcPr>
          <w:p w:rsidR="009A7CDC" w:rsidRPr="0065648C" w:rsidRDefault="009A7CDC" w:rsidP="009A7CDC">
            <w:pPr>
              <w:jc w:val="right"/>
              <w:rPr>
                <w:color w:val="000000"/>
                <w:sz w:val="18"/>
                <w:szCs w:val="18"/>
              </w:rPr>
            </w:pPr>
            <w:r w:rsidRPr="0065648C">
              <w:rPr>
                <w:color w:val="000000"/>
                <w:sz w:val="18"/>
                <w:szCs w:val="18"/>
              </w:rPr>
              <w:t>62475</w:t>
            </w:r>
          </w:p>
        </w:tc>
        <w:tc>
          <w:tcPr>
            <w:tcW w:w="850" w:type="dxa"/>
            <w:shd w:val="clear" w:color="auto" w:fill="EAF1DD" w:themeFill="accent3" w:themeFillTint="33"/>
            <w:vAlign w:val="bottom"/>
          </w:tcPr>
          <w:p w:rsidR="009A7CDC" w:rsidRPr="0065648C" w:rsidRDefault="009A7CDC" w:rsidP="009A7CDC">
            <w:pPr>
              <w:jc w:val="right"/>
              <w:rPr>
                <w:color w:val="000000"/>
                <w:sz w:val="18"/>
                <w:szCs w:val="18"/>
              </w:rPr>
            </w:pPr>
            <w:r w:rsidRPr="0065648C">
              <w:rPr>
                <w:color w:val="000000"/>
                <w:sz w:val="18"/>
                <w:szCs w:val="18"/>
              </w:rPr>
              <w:t>700</w:t>
            </w:r>
          </w:p>
        </w:tc>
        <w:tc>
          <w:tcPr>
            <w:tcW w:w="993" w:type="dxa"/>
            <w:shd w:val="clear" w:color="auto" w:fill="EAF1DD" w:themeFill="accent3" w:themeFillTint="33"/>
            <w:vAlign w:val="bottom"/>
          </w:tcPr>
          <w:p w:rsidR="009A7CDC" w:rsidRPr="0065648C" w:rsidRDefault="009A7CDC" w:rsidP="009A7CDC">
            <w:pPr>
              <w:jc w:val="right"/>
              <w:rPr>
                <w:color w:val="000000"/>
                <w:sz w:val="18"/>
                <w:szCs w:val="18"/>
              </w:rPr>
            </w:pPr>
            <w:r w:rsidRPr="0065648C">
              <w:rPr>
                <w:color w:val="000000"/>
                <w:sz w:val="18"/>
                <w:szCs w:val="18"/>
              </w:rPr>
              <w:t>139</w:t>
            </w:r>
          </w:p>
        </w:tc>
        <w:tc>
          <w:tcPr>
            <w:tcW w:w="992" w:type="dxa"/>
            <w:shd w:val="clear" w:color="auto" w:fill="EAF1DD" w:themeFill="accent3" w:themeFillTint="33"/>
            <w:vAlign w:val="bottom"/>
          </w:tcPr>
          <w:p w:rsidR="009A7CDC" w:rsidRPr="0065648C" w:rsidRDefault="009A7CDC" w:rsidP="009A7CDC">
            <w:pPr>
              <w:jc w:val="right"/>
              <w:rPr>
                <w:color w:val="000000"/>
                <w:sz w:val="18"/>
                <w:szCs w:val="18"/>
              </w:rPr>
            </w:pPr>
            <w:r w:rsidRPr="0065648C">
              <w:rPr>
                <w:color w:val="000000"/>
                <w:sz w:val="18"/>
                <w:szCs w:val="18"/>
              </w:rPr>
              <w:t>557</w:t>
            </w:r>
          </w:p>
        </w:tc>
        <w:tc>
          <w:tcPr>
            <w:tcW w:w="850" w:type="dxa"/>
            <w:shd w:val="clear" w:color="auto" w:fill="EAF1DD" w:themeFill="accent3" w:themeFillTint="33"/>
            <w:vAlign w:val="bottom"/>
          </w:tcPr>
          <w:p w:rsidR="009A7CDC" w:rsidRPr="0065648C" w:rsidRDefault="009A7CDC" w:rsidP="009A7CDC">
            <w:pPr>
              <w:jc w:val="right"/>
              <w:rPr>
                <w:color w:val="000000"/>
                <w:sz w:val="18"/>
                <w:szCs w:val="18"/>
              </w:rPr>
            </w:pPr>
            <w:r w:rsidRPr="0065648C">
              <w:rPr>
                <w:color w:val="000000"/>
                <w:sz w:val="18"/>
                <w:szCs w:val="18"/>
              </w:rPr>
              <w:t>375</w:t>
            </w:r>
          </w:p>
        </w:tc>
        <w:tc>
          <w:tcPr>
            <w:tcW w:w="993" w:type="dxa"/>
            <w:shd w:val="clear" w:color="auto" w:fill="EAF1DD" w:themeFill="accent3" w:themeFillTint="33"/>
            <w:vAlign w:val="bottom"/>
          </w:tcPr>
          <w:p w:rsidR="009A7CDC" w:rsidRPr="0065648C" w:rsidRDefault="009A7CDC" w:rsidP="009A7CDC">
            <w:pPr>
              <w:jc w:val="right"/>
              <w:rPr>
                <w:color w:val="000000"/>
                <w:sz w:val="18"/>
                <w:szCs w:val="18"/>
              </w:rPr>
            </w:pPr>
            <w:r w:rsidRPr="0065648C">
              <w:rPr>
                <w:color w:val="000000"/>
                <w:sz w:val="18"/>
                <w:szCs w:val="18"/>
              </w:rPr>
              <w:t>62239</w:t>
            </w:r>
          </w:p>
        </w:tc>
        <w:tc>
          <w:tcPr>
            <w:tcW w:w="850" w:type="dxa"/>
            <w:shd w:val="clear" w:color="auto" w:fill="EAF1DD" w:themeFill="accent3" w:themeFillTint="33"/>
            <w:vAlign w:val="bottom"/>
          </w:tcPr>
          <w:p w:rsidR="009A7CDC" w:rsidRPr="0065648C" w:rsidRDefault="009A7CDC" w:rsidP="009A7CDC">
            <w:pPr>
              <w:jc w:val="right"/>
              <w:rPr>
                <w:color w:val="000000"/>
                <w:sz w:val="18"/>
                <w:szCs w:val="18"/>
              </w:rPr>
            </w:pPr>
            <w:r w:rsidRPr="0065648C">
              <w:rPr>
                <w:color w:val="000000"/>
                <w:sz w:val="18"/>
                <w:szCs w:val="18"/>
              </w:rPr>
              <w:t>62475</w:t>
            </w:r>
          </w:p>
        </w:tc>
        <w:tc>
          <w:tcPr>
            <w:tcW w:w="851" w:type="dxa"/>
            <w:shd w:val="clear" w:color="auto" w:fill="EAF1DD" w:themeFill="accent3" w:themeFillTint="33"/>
            <w:vAlign w:val="bottom"/>
          </w:tcPr>
          <w:p w:rsidR="009A7CDC" w:rsidRPr="0065648C" w:rsidRDefault="009A7CDC" w:rsidP="009A7CDC">
            <w:pPr>
              <w:jc w:val="right"/>
              <w:rPr>
                <w:color w:val="000000"/>
                <w:sz w:val="18"/>
                <w:szCs w:val="18"/>
              </w:rPr>
            </w:pPr>
            <w:r w:rsidRPr="0065648C">
              <w:rPr>
                <w:color w:val="000000"/>
                <w:sz w:val="18"/>
                <w:szCs w:val="18"/>
              </w:rPr>
              <w:t>62239</w:t>
            </w:r>
          </w:p>
        </w:tc>
        <w:tc>
          <w:tcPr>
            <w:tcW w:w="532" w:type="dxa"/>
            <w:shd w:val="clear" w:color="auto" w:fill="EAF1DD" w:themeFill="accent3" w:themeFillTint="33"/>
            <w:vAlign w:val="bottom"/>
          </w:tcPr>
          <w:p w:rsidR="009A7CDC" w:rsidRPr="0065648C" w:rsidRDefault="009A7CDC" w:rsidP="009A7CDC">
            <w:pPr>
              <w:jc w:val="right"/>
              <w:rPr>
                <w:color w:val="000000"/>
                <w:sz w:val="18"/>
                <w:szCs w:val="18"/>
              </w:rPr>
            </w:pPr>
            <w:r w:rsidRPr="0065648C">
              <w:rPr>
                <w:color w:val="000000"/>
                <w:sz w:val="18"/>
                <w:szCs w:val="18"/>
              </w:rPr>
              <w:t>-236</w:t>
            </w:r>
          </w:p>
        </w:tc>
      </w:tr>
      <w:tr w:rsidR="009A7CDC" w:rsidRPr="00B72314" w:rsidTr="009A7CDC">
        <w:tc>
          <w:tcPr>
            <w:tcW w:w="1668" w:type="dxa"/>
            <w:shd w:val="clear" w:color="auto" w:fill="E5B8B7" w:themeFill="accent2" w:themeFillTint="66"/>
          </w:tcPr>
          <w:p w:rsidR="009A7CDC" w:rsidRPr="00B72314" w:rsidRDefault="009A7CDC" w:rsidP="009A7CDC">
            <w:pPr>
              <w:rPr>
                <w:sz w:val="18"/>
                <w:szCs w:val="18"/>
              </w:rPr>
            </w:pPr>
            <w:r w:rsidRPr="00302E65">
              <w:rPr>
                <w:sz w:val="18"/>
                <w:szCs w:val="18"/>
              </w:rPr>
              <w:t>Гайская ЦГДБ</w:t>
            </w:r>
          </w:p>
        </w:tc>
        <w:tc>
          <w:tcPr>
            <w:tcW w:w="992"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19008</w:t>
            </w:r>
          </w:p>
        </w:tc>
        <w:tc>
          <w:tcPr>
            <w:tcW w:w="850"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1045</w:t>
            </w:r>
          </w:p>
        </w:tc>
        <w:tc>
          <w:tcPr>
            <w:tcW w:w="993"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945</w:t>
            </w:r>
          </w:p>
        </w:tc>
        <w:tc>
          <w:tcPr>
            <w:tcW w:w="992"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2232</w:t>
            </w:r>
          </w:p>
        </w:tc>
        <w:tc>
          <w:tcPr>
            <w:tcW w:w="850"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2304</w:t>
            </w:r>
          </w:p>
        </w:tc>
        <w:tc>
          <w:tcPr>
            <w:tcW w:w="993"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17649</w:t>
            </w:r>
          </w:p>
        </w:tc>
        <w:tc>
          <w:tcPr>
            <w:tcW w:w="850" w:type="dxa"/>
            <w:shd w:val="clear" w:color="auto" w:fill="E5B8B7" w:themeFill="accent2" w:themeFillTint="66"/>
          </w:tcPr>
          <w:p w:rsidR="009A7CDC" w:rsidRPr="00684CB9" w:rsidRDefault="009A7CDC" w:rsidP="009A7CDC">
            <w:pPr>
              <w:jc w:val="right"/>
              <w:rPr>
                <w:i/>
                <w:sz w:val="18"/>
                <w:szCs w:val="18"/>
              </w:rPr>
            </w:pPr>
          </w:p>
        </w:tc>
        <w:tc>
          <w:tcPr>
            <w:tcW w:w="851" w:type="dxa"/>
            <w:shd w:val="clear" w:color="auto" w:fill="E5B8B7" w:themeFill="accent2" w:themeFillTint="66"/>
          </w:tcPr>
          <w:p w:rsidR="009A7CDC" w:rsidRPr="00684CB9" w:rsidRDefault="009A7CDC" w:rsidP="009A7CDC">
            <w:pPr>
              <w:jc w:val="right"/>
              <w:rPr>
                <w:i/>
                <w:sz w:val="18"/>
                <w:szCs w:val="18"/>
              </w:rPr>
            </w:pPr>
          </w:p>
        </w:tc>
        <w:tc>
          <w:tcPr>
            <w:tcW w:w="532" w:type="dxa"/>
            <w:shd w:val="clear" w:color="auto" w:fill="E5B8B7" w:themeFill="accent2" w:themeFillTint="66"/>
          </w:tcPr>
          <w:p w:rsidR="009A7CDC" w:rsidRPr="00684CB9" w:rsidRDefault="009A7CDC" w:rsidP="009A7CDC">
            <w:pPr>
              <w:jc w:val="right"/>
              <w:rPr>
                <w:i/>
                <w:sz w:val="18"/>
                <w:szCs w:val="18"/>
              </w:rPr>
            </w:pPr>
          </w:p>
        </w:tc>
      </w:tr>
      <w:tr w:rsidR="009A7CDC" w:rsidRPr="00B72314" w:rsidTr="009A7CDC">
        <w:trPr>
          <w:trHeight w:val="283"/>
        </w:trPr>
        <w:tc>
          <w:tcPr>
            <w:tcW w:w="1668" w:type="dxa"/>
            <w:shd w:val="clear" w:color="auto" w:fill="E5B8B7" w:themeFill="accent2" w:themeFillTint="66"/>
          </w:tcPr>
          <w:p w:rsidR="009A7CDC" w:rsidRDefault="009A7CDC" w:rsidP="009A7CDC">
            <w:pPr>
              <w:rPr>
                <w:sz w:val="18"/>
                <w:szCs w:val="18"/>
              </w:rPr>
            </w:pPr>
          </w:p>
          <w:p w:rsidR="009A7CDC" w:rsidRPr="00B72314" w:rsidRDefault="009A7CDC" w:rsidP="009A7CDC">
            <w:pPr>
              <w:rPr>
                <w:sz w:val="18"/>
                <w:szCs w:val="18"/>
              </w:rPr>
            </w:pPr>
            <w:r w:rsidRPr="00302E65">
              <w:rPr>
                <w:sz w:val="18"/>
                <w:szCs w:val="18"/>
              </w:rPr>
              <w:t xml:space="preserve">филиалы </w:t>
            </w:r>
            <w:r>
              <w:rPr>
                <w:sz w:val="18"/>
                <w:szCs w:val="18"/>
              </w:rPr>
              <w:t xml:space="preserve">ЦБС </w:t>
            </w:r>
            <w:r w:rsidRPr="00302E65">
              <w:rPr>
                <w:sz w:val="18"/>
                <w:szCs w:val="18"/>
              </w:rPr>
              <w:t>Гайского ГО</w:t>
            </w:r>
          </w:p>
        </w:tc>
        <w:tc>
          <w:tcPr>
            <w:tcW w:w="992"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31704</w:t>
            </w:r>
          </w:p>
        </w:tc>
        <w:tc>
          <w:tcPr>
            <w:tcW w:w="850"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838</w:t>
            </w:r>
          </w:p>
        </w:tc>
        <w:tc>
          <w:tcPr>
            <w:tcW w:w="993"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146</w:t>
            </w:r>
          </w:p>
        </w:tc>
        <w:tc>
          <w:tcPr>
            <w:tcW w:w="992"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1296</w:t>
            </w:r>
          </w:p>
        </w:tc>
        <w:tc>
          <w:tcPr>
            <w:tcW w:w="850"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798</w:t>
            </w:r>
          </w:p>
        </w:tc>
        <w:tc>
          <w:tcPr>
            <w:tcW w:w="993"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31052</w:t>
            </w:r>
          </w:p>
        </w:tc>
        <w:tc>
          <w:tcPr>
            <w:tcW w:w="850" w:type="dxa"/>
            <w:shd w:val="clear" w:color="auto" w:fill="E5B8B7" w:themeFill="accent2" w:themeFillTint="66"/>
            <w:vAlign w:val="bottom"/>
          </w:tcPr>
          <w:p w:rsidR="009A7CDC" w:rsidRPr="00684CB9" w:rsidRDefault="009A7CDC" w:rsidP="009A7CDC">
            <w:pPr>
              <w:rPr>
                <w:color w:val="000000"/>
                <w:sz w:val="18"/>
                <w:szCs w:val="18"/>
              </w:rPr>
            </w:pPr>
            <w:r w:rsidRPr="00684CB9">
              <w:rPr>
                <w:color w:val="000000"/>
                <w:sz w:val="18"/>
                <w:szCs w:val="18"/>
              </w:rPr>
              <w:t> 50712</w:t>
            </w:r>
          </w:p>
        </w:tc>
        <w:tc>
          <w:tcPr>
            <w:tcW w:w="851"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48701</w:t>
            </w:r>
          </w:p>
        </w:tc>
        <w:tc>
          <w:tcPr>
            <w:tcW w:w="532" w:type="dxa"/>
            <w:shd w:val="clear" w:color="auto" w:fill="E5B8B7" w:themeFill="accent2" w:themeFillTint="66"/>
            <w:vAlign w:val="bottom"/>
          </w:tcPr>
          <w:p w:rsidR="009A7CDC" w:rsidRPr="00684CB9" w:rsidRDefault="009A7CDC" w:rsidP="009A7CDC">
            <w:pPr>
              <w:jc w:val="right"/>
              <w:rPr>
                <w:color w:val="000000"/>
                <w:sz w:val="18"/>
                <w:szCs w:val="18"/>
              </w:rPr>
            </w:pPr>
            <w:r w:rsidRPr="00684CB9">
              <w:rPr>
                <w:color w:val="000000"/>
                <w:sz w:val="18"/>
                <w:szCs w:val="18"/>
              </w:rPr>
              <w:t>-2011</w:t>
            </w:r>
          </w:p>
        </w:tc>
      </w:tr>
      <w:tr w:rsidR="009A7CDC" w:rsidRPr="00B72314" w:rsidTr="009A7CDC">
        <w:tc>
          <w:tcPr>
            <w:tcW w:w="1668" w:type="dxa"/>
            <w:shd w:val="clear" w:color="auto" w:fill="EAF1DD" w:themeFill="accent3" w:themeFillTint="33"/>
          </w:tcPr>
          <w:p w:rsidR="009A7CDC" w:rsidRPr="00B72314" w:rsidRDefault="009A7CDC" w:rsidP="009A7CDC">
            <w:pPr>
              <w:rPr>
                <w:sz w:val="18"/>
                <w:szCs w:val="18"/>
              </w:rPr>
            </w:pPr>
            <w:r w:rsidRPr="005248B8">
              <w:rPr>
                <w:sz w:val="18"/>
                <w:szCs w:val="18"/>
              </w:rPr>
              <w:t>Грачевская ЦРДБ</w:t>
            </w:r>
          </w:p>
        </w:tc>
        <w:tc>
          <w:tcPr>
            <w:tcW w:w="992"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22440</w:t>
            </w:r>
          </w:p>
        </w:tc>
        <w:tc>
          <w:tcPr>
            <w:tcW w:w="850"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396</w:t>
            </w:r>
          </w:p>
        </w:tc>
        <w:tc>
          <w:tcPr>
            <w:tcW w:w="993"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303</w:t>
            </w:r>
          </w:p>
        </w:tc>
        <w:tc>
          <w:tcPr>
            <w:tcW w:w="992"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165</w:t>
            </w:r>
          </w:p>
        </w:tc>
        <w:tc>
          <w:tcPr>
            <w:tcW w:w="850"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2976</w:t>
            </w:r>
          </w:p>
        </w:tc>
        <w:tc>
          <w:tcPr>
            <w:tcW w:w="993"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19767</w:t>
            </w:r>
          </w:p>
        </w:tc>
        <w:tc>
          <w:tcPr>
            <w:tcW w:w="850" w:type="dxa"/>
            <w:shd w:val="clear" w:color="auto" w:fill="EAF1DD" w:themeFill="accent3" w:themeFillTint="33"/>
            <w:vAlign w:val="bottom"/>
          </w:tcPr>
          <w:p w:rsidR="009A7CDC" w:rsidRPr="00F05092" w:rsidRDefault="009A7CDC" w:rsidP="009A7CDC">
            <w:pPr>
              <w:jc w:val="right"/>
              <w:rPr>
                <w:color w:val="000000"/>
                <w:sz w:val="18"/>
                <w:szCs w:val="18"/>
              </w:rPr>
            </w:pPr>
          </w:p>
        </w:tc>
        <w:tc>
          <w:tcPr>
            <w:tcW w:w="851" w:type="dxa"/>
            <w:shd w:val="clear" w:color="auto" w:fill="EAF1DD" w:themeFill="accent3" w:themeFillTint="33"/>
            <w:vAlign w:val="center"/>
          </w:tcPr>
          <w:p w:rsidR="009A7CDC" w:rsidRPr="00F05092" w:rsidRDefault="009A7CDC" w:rsidP="009A7CDC">
            <w:pPr>
              <w:rPr>
                <w:color w:val="000000"/>
                <w:sz w:val="18"/>
                <w:szCs w:val="18"/>
              </w:rPr>
            </w:pPr>
          </w:p>
        </w:tc>
        <w:tc>
          <w:tcPr>
            <w:tcW w:w="532" w:type="dxa"/>
            <w:shd w:val="clear" w:color="auto" w:fill="EAF1DD" w:themeFill="accent3" w:themeFillTint="33"/>
            <w:vAlign w:val="center"/>
          </w:tcPr>
          <w:p w:rsidR="009A7CDC" w:rsidRPr="00F05092"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B72314" w:rsidRDefault="009A7CDC" w:rsidP="009A7CDC">
            <w:pPr>
              <w:rPr>
                <w:sz w:val="18"/>
                <w:szCs w:val="18"/>
              </w:rPr>
            </w:pPr>
            <w:r w:rsidRPr="005248B8">
              <w:rPr>
                <w:sz w:val="18"/>
                <w:szCs w:val="18"/>
              </w:rPr>
              <w:t xml:space="preserve"> филиалы ЦБС Грачевского района</w:t>
            </w:r>
          </w:p>
        </w:tc>
        <w:tc>
          <w:tcPr>
            <w:tcW w:w="992"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29532</w:t>
            </w:r>
          </w:p>
        </w:tc>
        <w:tc>
          <w:tcPr>
            <w:tcW w:w="850"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615</w:t>
            </w:r>
          </w:p>
        </w:tc>
        <w:tc>
          <w:tcPr>
            <w:tcW w:w="993"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0</w:t>
            </w:r>
          </w:p>
        </w:tc>
        <w:tc>
          <w:tcPr>
            <w:tcW w:w="992"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990</w:t>
            </w:r>
          </w:p>
        </w:tc>
        <w:tc>
          <w:tcPr>
            <w:tcW w:w="850"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15</w:t>
            </w:r>
          </w:p>
        </w:tc>
        <w:tc>
          <w:tcPr>
            <w:tcW w:w="993"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29517</w:t>
            </w:r>
          </w:p>
        </w:tc>
        <w:tc>
          <w:tcPr>
            <w:tcW w:w="850" w:type="dxa"/>
            <w:shd w:val="clear" w:color="auto" w:fill="EAF1DD" w:themeFill="accent3" w:themeFillTint="33"/>
            <w:vAlign w:val="bottom"/>
          </w:tcPr>
          <w:p w:rsidR="009A7CDC" w:rsidRPr="00F05092" w:rsidRDefault="009A7CDC" w:rsidP="009A7CDC">
            <w:pPr>
              <w:rPr>
                <w:color w:val="000000"/>
                <w:sz w:val="18"/>
                <w:szCs w:val="18"/>
              </w:rPr>
            </w:pPr>
            <w:r w:rsidRPr="00F05092">
              <w:rPr>
                <w:color w:val="000000"/>
                <w:sz w:val="18"/>
                <w:szCs w:val="18"/>
              </w:rPr>
              <w:t> </w:t>
            </w:r>
            <w:r>
              <w:rPr>
                <w:color w:val="000000"/>
                <w:sz w:val="18"/>
                <w:szCs w:val="18"/>
              </w:rPr>
              <w:t>51973</w:t>
            </w:r>
          </w:p>
        </w:tc>
        <w:tc>
          <w:tcPr>
            <w:tcW w:w="851"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49284</w:t>
            </w:r>
          </w:p>
        </w:tc>
        <w:tc>
          <w:tcPr>
            <w:tcW w:w="532" w:type="dxa"/>
            <w:shd w:val="clear" w:color="auto" w:fill="EAF1DD" w:themeFill="accent3" w:themeFillTint="33"/>
            <w:vAlign w:val="bottom"/>
          </w:tcPr>
          <w:p w:rsidR="009A7CDC" w:rsidRPr="00F05092" w:rsidRDefault="009A7CDC" w:rsidP="009A7CDC">
            <w:pPr>
              <w:jc w:val="right"/>
              <w:rPr>
                <w:color w:val="000000"/>
                <w:sz w:val="18"/>
                <w:szCs w:val="18"/>
              </w:rPr>
            </w:pPr>
            <w:r w:rsidRPr="00F05092">
              <w:rPr>
                <w:color w:val="000000"/>
                <w:sz w:val="18"/>
                <w:szCs w:val="18"/>
              </w:rPr>
              <w:t>-2689</w:t>
            </w:r>
          </w:p>
        </w:tc>
      </w:tr>
      <w:tr w:rsidR="009A7CDC" w:rsidRPr="00B72314" w:rsidTr="009A7CDC">
        <w:tc>
          <w:tcPr>
            <w:tcW w:w="1668" w:type="dxa"/>
            <w:shd w:val="clear" w:color="auto" w:fill="E5B8B7" w:themeFill="accent2" w:themeFillTint="66"/>
          </w:tcPr>
          <w:p w:rsidR="009A7CDC" w:rsidRPr="00B72314" w:rsidRDefault="009A7CDC" w:rsidP="009A7CDC">
            <w:pPr>
              <w:rPr>
                <w:sz w:val="18"/>
                <w:szCs w:val="18"/>
              </w:rPr>
            </w:pPr>
            <w:r w:rsidRPr="00F05092">
              <w:rPr>
                <w:sz w:val="18"/>
                <w:szCs w:val="18"/>
              </w:rPr>
              <w:t>Домбаровская ЦРДБ</w:t>
            </w:r>
          </w:p>
        </w:tc>
        <w:tc>
          <w:tcPr>
            <w:tcW w:w="992"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6053</w:t>
            </w:r>
          </w:p>
        </w:tc>
        <w:tc>
          <w:tcPr>
            <w:tcW w:w="850"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39</w:t>
            </w:r>
          </w:p>
        </w:tc>
        <w:tc>
          <w:tcPr>
            <w:tcW w:w="993"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4</w:t>
            </w:r>
          </w:p>
        </w:tc>
        <w:tc>
          <w:tcPr>
            <w:tcW w:w="992"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159</w:t>
            </w:r>
          </w:p>
        </w:tc>
        <w:tc>
          <w:tcPr>
            <w:tcW w:w="850"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0</w:t>
            </w:r>
          </w:p>
        </w:tc>
        <w:tc>
          <w:tcPr>
            <w:tcW w:w="993"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6057</w:t>
            </w:r>
          </w:p>
        </w:tc>
        <w:tc>
          <w:tcPr>
            <w:tcW w:w="850" w:type="dxa"/>
            <w:shd w:val="clear" w:color="auto" w:fill="E5B8B7" w:themeFill="accent2" w:themeFillTint="66"/>
            <w:vAlign w:val="bottom"/>
          </w:tcPr>
          <w:p w:rsidR="009A7CDC" w:rsidRPr="005209A2" w:rsidRDefault="009A7CDC" w:rsidP="009A7CDC">
            <w:pPr>
              <w:jc w:val="right"/>
              <w:rPr>
                <w:color w:val="000000"/>
                <w:sz w:val="18"/>
                <w:szCs w:val="18"/>
              </w:rPr>
            </w:pPr>
          </w:p>
        </w:tc>
        <w:tc>
          <w:tcPr>
            <w:tcW w:w="851" w:type="dxa"/>
            <w:shd w:val="clear" w:color="auto" w:fill="E5B8B7" w:themeFill="accent2" w:themeFillTint="66"/>
            <w:vAlign w:val="center"/>
          </w:tcPr>
          <w:p w:rsidR="009A7CDC" w:rsidRPr="005209A2" w:rsidRDefault="009A7CDC" w:rsidP="009A7CDC">
            <w:pPr>
              <w:rPr>
                <w:color w:val="000000"/>
                <w:sz w:val="18"/>
                <w:szCs w:val="18"/>
              </w:rPr>
            </w:pPr>
          </w:p>
        </w:tc>
        <w:tc>
          <w:tcPr>
            <w:tcW w:w="532" w:type="dxa"/>
            <w:shd w:val="clear" w:color="auto" w:fill="E5B8B7" w:themeFill="accent2" w:themeFillTint="66"/>
            <w:vAlign w:val="center"/>
          </w:tcPr>
          <w:p w:rsidR="009A7CDC" w:rsidRPr="005209A2"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B72314" w:rsidRDefault="009A7CDC" w:rsidP="009A7CDC">
            <w:pPr>
              <w:rPr>
                <w:sz w:val="18"/>
                <w:szCs w:val="18"/>
              </w:rPr>
            </w:pPr>
            <w:r w:rsidRPr="00F05092">
              <w:rPr>
                <w:sz w:val="18"/>
                <w:szCs w:val="18"/>
              </w:rPr>
              <w:t>филиалы ЦБС Домбаровского района</w:t>
            </w:r>
          </w:p>
        </w:tc>
        <w:tc>
          <w:tcPr>
            <w:tcW w:w="992"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7706</w:t>
            </w:r>
          </w:p>
        </w:tc>
        <w:tc>
          <w:tcPr>
            <w:tcW w:w="850"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64</w:t>
            </w:r>
          </w:p>
        </w:tc>
        <w:tc>
          <w:tcPr>
            <w:tcW w:w="993"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7</w:t>
            </w:r>
          </w:p>
        </w:tc>
        <w:tc>
          <w:tcPr>
            <w:tcW w:w="992"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518</w:t>
            </w:r>
          </w:p>
        </w:tc>
        <w:tc>
          <w:tcPr>
            <w:tcW w:w="850"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96</w:t>
            </w:r>
          </w:p>
        </w:tc>
        <w:tc>
          <w:tcPr>
            <w:tcW w:w="993"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7617</w:t>
            </w:r>
          </w:p>
        </w:tc>
        <w:tc>
          <w:tcPr>
            <w:tcW w:w="850" w:type="dxa"/>
            <w:shd w:val="clear" w:color="auto" w:fill="E5B8B7" w:themeFill="accent2" w:themeFillTint="66"/>
            <w:vAlign w:val="bottom"/>
          </w:tcPr>
          <w:p w:rsidR="009A7CDC" w:rsidRPr="005209A2" w:rsidRDefault="009A7CDC" w:rsidP="009A7CDC">
            <w:pPr>
              <w:rPr>
                <w:color w:val="000000"/>
                <w:sz w:val="18"/>
                <w:szCs w:val="18"/>
              </w:rPr>
            </w:pPr>
            <w:r w:rsidRPr="005209A2">
              <w:rPr>
                <w:color w:val="000000"/>
                <w:sz w:val="18"/>
                <w:szCs w:val="18"/>
              </w:rPr>
              <w:t> 13759</w:t>
            </w:r>
          </w:p>
        </w:tc>
        <w:tc>
          <w:tcPr>
            <w:tcW w:w="851"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13674</w:t>
            </w:r>
          </w:p>
        </w:tc>
        <w:tc>
          <w:tcPr>
            <w:tcW w:w="532" w:type="dxa"/>
            <w:shd w:val="clear" w:color="auto" w:fill="E5B8B7" w:themeFill="accent2" w:themeFillTint="66"/>
            <w:vAlign w:val="bottom"/>
          </w:tcPr>
          <w:p w:rsidR="009A7CDC" w:rsidRPr="005209A2" w:rsidRDefault="009A7CDC" w:rsidP="009A7CDC">
            <w:pPr>
              <w:jc w:val="right"/>
              <w:rPr>
                <w:color w:val="000000"/>
                <w:sz w:val="18"/>
                <w:szCs w:val="18"/>
              </w:rPr>
            </w:pPr>
            <w:r w:rsidRPr="005209A2">
              <w:rPr>
                <w:color w:val="000000"/>
                <w:sz w:val="18"/>
                <w:szCs w:val="18"/>
              </w:rPr>
              <w:t>-85</w:t>
            </w:r>
          </w:p>
        </w:tc>
      </w:tr>
      <w:tr w:rsidR="009A7CDC" w:rsidRPr="00B72314" w:rsidTr="009A7CDC">
        <w:tc>
          <w:tcPr>
            <w:tcW w:w="1668" w:type="dxa"/>
            <w:shd w:val="clear" w:color="auto" w:fill="EAF1DD" w:themeFill="accent3" w:themeFillTint="33"/>
          </w:tcPr>
          <w:p w:rsidR="009A7CDC" w:rsidRPr="00B72314" w:rsidRDefault="009A7CDC" w:rsidP="009A7CDC">
            <w:pPr>
              <w:rPr>
                <w:sz w:val="18"/>
                <w:szCs w:val="18"/>
              </w:rPr>
            </w:pPr>
            <w:r w:rsidRPr="005209A2">
              <w:rPr>
                <w:sz w:val="18"/>
                <w:szCs w:val="18"/>
              </w:rPr>
              <w:t>Илекская  ДБ</w:t>
            </w:r>
          </w:p>
        </w:tc>
        <w:tc>
          <w:tcPr>
            <w:tcW w:w="992"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18412</w:t>
            </w:r>
          </w:p>
        </w:tc>
        <w:tc>
          <w:tcPr>
            <w:tcW w:w="850"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1492</w:t>
            </w:r>
          </w:p>
        </w:tc>
        <w:tc>
          <w:tcPr>
            <w:tcW w:w="993"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1271</w:t>
            </w:r>
          </w:p>
        </w:tc>
        <w:tc>
          <w:tcPr>
            <w:tcW w:w="992"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0</w:t>
            </w:r>
          </w:p>
        </w:tc>
        <w:tc>
          <w:tcPr>
            <w:tcW w:w="850"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0</w:t>
            </w:r>
          </w:p>
        </w:tc>
        <w:tc>
          <w:tcPr>
            <w:tcW w:w="993"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19683</w:t>
            </w:r>
          </w:p>
        </w:tc>
        <w:tc>
          <w:tcPr>
            <w:tcW w:w="850" w:type="dxa"/>
            <w:shd w:val="clear" w:color="auto" w:fill="EAF1DD" w:themeFill="accent3" w:themeFillTint="33"/>
            <w:vAlign w:val="bottom"/>
          </w:tcPr>
          <w:p w:rsidR="009A7CDC" w:rsidRPr="00650673" w:rsidRDefault="009A7CDC" w:rsidP="009A7CDC">
            <w:pPr>
              <w:jc w:val="right"/>
              <w:rPr>
                <w:color w:val="000000"/>
                <w:sz w:val="18"/>
                <w:szCs w:val="18"/>
              </w:rPr>
            </w:pPr>
          </w:p>
        </w:tc>
        <w:tc>
          <w:tcPr>
            <w:tcW w:w="851" w:type="dxa"/>
            <w:shd w:val="clear" w:color="auto" w:fill="EAF1DD" w:themeFill="accent3" w:themeFillTint="33"/>
            <w:vAlign w:val="center"/>
          </w:tcPr>
          <w:p w:rsidR="009A7CDC" w:rsidRPr="00650673" w:rsidRDefault="009A7CDC" w:rsidP="009A7CDC">
            <w:pPr>
              <w:rPr>
                <w:color w:val="000000"/>
                <w:sz w:val="18"/>
                <w:szCs w:val="18"/>
              </w:rPr>
            </w:pPr>
          </w:p>
        </w:tc>
        <w:tc>
          <w:tcPr>
            <w:tcW w:w="532" w:type="dxa"/>
            <w:shd w:val="clear" w:color="auto" w:fill="EAF1DD" w:themeFill="accent3" w:themeFillTint="33"/>
            <w:vAlign w:val="center"/>
          </w:tcPr>
          <w:p w:rsidR="009A7CDC" w:rsidRPr="00650673"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B72314" w:rsidRDefault="009A7CDC" w:rsidP="009A7CDC">
            <w:pPr>
              <w:rPr>
                <w:sz w:val="18"/>
                <w:szCs w:val="18"/>
              </w:rPr>
            </w:pPr>
            <w:r w:rsidRPr="005209A2">
              <w:rPr>
                <w:sz w:val="18"/>
                <w:szCs w:val="18"/>
              </w:rPr>
              <w:t>филиалы ЦБС Илекского района</w:t>
            </w:r>
          </w:p>
        </w:tc>
        <w:tc>
          <w:tcPr>
            <w:tcW w:w="992"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41680</w:t>
            </w:r>
          </w:p>
        </w:tc>
        <w:tc>
          <w:tcPr>
            <w:tcW w:w="850"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28</w:t>
            </w:r>
          </w:p>
        </w:tc>
        <w:tc>
          <w:tcPr>
            <w:tcW w:w="993"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692</w:t>
            </w:r>
          </w:p>
        </w:tc>
        <w:tc>
          <w:tcPr>
            <w:tcW w:w="992"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759</w:t>
            </w:r>
          </w:p>
        </w:tc>
        <w:tc>
          <w:tcPr>
            <w:tcW w:w="850"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139</w:t>
            </w:r>
          </w:p>
        </w:tc>
        <w:tc>
          <w:tcPr>
            <w:tcW w:w="993"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42233</w:t>
            </w:r>
          </w:p>
        </w:tc>
        <w:tc>
          <w:tcPr>
            <w:tcW w:w="850" w:type="dxa"/>
            <w:shd w:val="clear" w:color="auto" w:fill="EAF1DD" w:themeFill="accent3" w:themeFillTint="33"/>
            <w:vAlign w:val="bottom"/>
          </w:tcPr>
          <w:p w:rsidR="009A7CDC" w:rsidRPr="00650673" w:rsidRDefault="009A7CDC" w:rsidP="009A7CDC">
            <w:pPr>
              <w:rPr>
                <w:color w:val="000000"/>
                <w:sz w:val="18"/>
                <w:szCs w:val="18"/>
              </w:rPr>
            </w:pPr>
            <w:r w:rsidRPr="00650673">
              <w:rPr>
                <w:color w:val="000000"/>
                <w:sz w:val="18"/>
                <w:szCs w:val="18"/>
              </w:rPr>
              <w:t> 60092</w:t>
            </w:r>
          </w:p>
        </w:tc>
        <w:tc>
          <w:tcPr>
            <w:tcW w:w="851"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61916</w:t>
            </w:r>
          </w:p>
        </w:tc>
        <w:tc>
          <w:tcPr>
            <w:tcW w:w="532" w:type="dxa"/>
            <w:shd w:val="clear" w:color="auto" w:fill="EAF1DD" w:themeFill="accent3" w:themeFillTint="33"/>
            <w:vAlign w:val="bottom"/>
          </w:tcPr>
          <w:p w:rsidR="009A7CDC" w:rsidRPr="00650673" w:rsidRDefault="009A7CDC" w:rsidP="009A7CDC">
            <w:pPr>
              <w:jc w:val="right"/>
              <w:rPr>
                <w:color w:val="000000"/>
                <w:sz w:val="18"/>
                <w:szCs w:val="18"/>
              </w:rPr>
            </w:pPr>
            <w:r w:rsidRPr="00650673">
              <w:rPr>
                <w:color w:val="000000"/>
                <w:sz w:val="18"/>
                <w:szCs w:val="18"/>
              </w:rPr>
              <w:t>1824</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2C410C">
              <w:rPr>
                <w:sz w:val="18"/>
                <w:szCs w:val="18"/>
              </w:rPr>
              <w:t>Кваркенская ДБ</w:t>
            </w:r>
          </w:p>
        </w:tc>
        <w:tc>
          <w:tcPr>
            <w:tcW w:w="992"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12857</w:t>
            </w:r>
          </w:p>
        </w:tc>
        <w:tc>
          <w:tcPr>
            <w:tcW w:w="850"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6</w:t>
            </w:r>
          </w:p>
        </w:tc>
        <w:tc>
          <w:tcPr>
            <w:tcW w:w="993"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100</w:t>
            </w:r>
          </w:p>
        </w:tc>
        <w:tc>
          <w:tcPr>
            <w:tcW w:w="992"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408</w:t>
            </w:r>
          </w:p>
        </w:tc>
        <w:tc>
          <w:tcPr>
            <w:tcW w:w="850"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350</w:t>
            </w:r>
          </w:p>
        </w:tc>
        <w:tc>
          <w:tcPr>
            <w:tcW w:w="993"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12607</w:t>
            </w:r>
          </w:p>
        </w:tc>
        <w:tc>
          <w:tcPr>
            <w:tcW w:w="850" w:type="dxa"/>
            <w:shd w:val="clear" w:color="auto" w:fill="E5B8B7" w:themeFill="accent2" w:themeFillTint="66"/>
            <w:vAlign w:val="bottom"/>
          </w:tcPr>
          <w:p w:rsidR="009A7CDC" w:rsidRPr="002C410C" w:rsidRDefault="009A7CDC" w:rsidP="009A7CDC">
            <w:pPr>
              <w:jc w:val="center"/>
              <w:rPr>
                <w:color w:val="000000"/>
                <w:sz w:val="18"/>
                <w:szCs w:val="18"/>
              </w:rPr>
            </w:pPr>
          </w:p>
        </w:tc>
        <w:tc>
          <w:tcPr>
            <w:tcW w:w="851" w:type="dxa"/>
            <w:shd w:val="clear" w:color="auto" w:fill="E5B8B7" w:themeFill="accent2" w:themeFillTint="66"/>
            <w:vAlign w:val="center"/>
          </w:tcPr>
          <w:p w:rsidR="009A7CDC" w:rsidRPr="002C410C" w:rsidRDefault="009A7CDC" w:rsidP="009A7CDC">
            <w:pPr>
              <w:rPr>
                <w:color w:val="000000"/>
                <w:sz w:val="18"/>
                <w:szCs w:val="18"/>
              </w:rPr>
            </w:pPr>
          </w:p>
        </w:tc>
        <w:tc>
          <w:tcPr>
            <w:tcW w:w="532" w:type="dxa"/>
            <w:shd w:val="clear" w:color="auto" w:fill="E5B8B7" w:themeFill="accent2" w:themeFillTint="66"/>
            <w:vAlign w:val="center"/>
          </w:tcPr>
          <w:p w:rsidR="009A7CDC" w:rsidRPr="002C410C"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2C410C">
              <w:rPr>
                <w:sz w:val="18"/>
                <w:szCs w:val="18"/>
              </w:rPr>
              <w:t>филиалы ЦБС Кваркенского района</w:t>
            </w:r>
          </w:p>
        </w:tc>
        <w:tc>
          <w:tcPr>
            <w:tcW w:w="992" w:type="dxa"/>
            <w:shd w:val="clear" w:color="auto" w:fill="E5B8B7" w:themeFill="accent2" w:themeFillTint="66"/>
            <w:vAlign w:val="bottom"/>
          </w:tcPr>
          <w:p w:rsidR="009A7CDC" w:rsidRPr="002C410C" w:rsidRDefault="009A7CDC" w:rsidP="009A7CDC">
            <w:pPr>
              <w:jc w:val="right"/>
              <w:rPr>
                <w:bCs/>
                <w:color w:val="000000"/>
                <w:sz w:val="18"/>
                <w:szCs w:val="18"/>
              </w:rPr>
            </w:pPr>
            <w:r w:rsidRPr="002C410C">
              <w:rPr>
                <w:bCs/>
                <w:color w:val="000000"/>
                <w:sz w:val="18"/>
                <w:szCs w:val="18"/>
              </w:rPr>
              <w:t>38456</w:t>
            </w:r>
          </w:p>
        </w:tc>
        <w:tc>
          <w:tcPr>
            <w:tcW w:w="850"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322</w:t>
            </w:r>
          </w:p>
        </w:tc>
        <w:tc>
          <w:tcPr>
            <w:tcW w:w="993"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77</w:t>
            </w:r>
          </w:p>
        </w:tc>
        <w:tc>
          <w:tcPr>
            <w:tcW w:w="992"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451</w:t>
            </w:r>
          </w:p>
        </w:tc>
        <w:tc>
          <w:tcPr>
            <w:tcW w:w="850"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409</w:t>
            </w:r>
          </w:p>
        </w:tc>
        <w:tc>
          <w:tcPr>
            <w:tcW w:w="993"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38124</w:t>
            </w:r>
          </w:p>
        </w:tc>
        <w:tc>
          <w:tcPr>
            <w:tcW w:w="850" w:type="dxa"/>
            <w:shd w:val="clear" w:color="auto" w:fill="E5B8B7" w:themeFill="accent2" w:themeFillTint="66"/>
            <w:vAlign w:val="bottom"/>
          </w:tcPr>
          <w:p w:rsidR="009A7CDC" w:rsidRPr="002C410C" w:rsidRDefault="009A7CDC" w:rsidP="009A7CDC">
            <w:pPr>
              <w:rPr>
                <w:color w:val="000000"/>
                <w:sz w:val="18"/>
                <w:szCs w:val="18"/>
              </w:rPr>
            </w:pPr>
            <w:r w:rsidRPr="002C410C">
              <w:rPr>
                <w:color w:val="000000"/>
                <w:sz w:val="18"/>
                <w:szCs w:val="18"/>
              </w:rPr>
              <w:t> 51313</w:t>
            </w:r>
          </w:p>
        </w:tc>
        <w:tc>
          <w:tcPr>
            <w:tcW w:w="851"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50731</w:t>
            </w:r>
          </w:p>
        </w:tc>
        <w:tc>
          <w:tcPr>
            <w:tcW w:w="532" w:type="dxa"/>
            <w:shd w:val="clear" w:color="auto" w:fill="E5B8B7" w:themeFill="accent2" w:themeFillTint="66"/>
            <w:vAlign w:val="bottom"/>
          </w:tcPr>
          <w:p w:rsidR="009A7CDC" w:rsidRPr="002C410C" w:rsidRDefault="009A7CDC" w:rsidP="009A7CDC">
            <w:pPr>
              <w:jc w:val="right"/>
              <w:rPr>
                <w:color w:val="000000"/>
                <w:sz w:val="18"/>
                <w:szCs w:val="18"/>
              </w:rPr>
            </w:pPr>
            <w:r w:rsidRPr="002C410C">
              <w:rPr>
                <w:color w:val="000000"/>
                <w:sz w:val="18"/>
                <w:szCs w:val="18"/>
              </w:rPr>
              <w:t>-582</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2C410C">
              <w:rPr>
                <w:sz w:val="18"/>
                <w:szCs w:val="18"/>
              </w:rPr>
              <w:t>Красногвардейская ЦРДБ</w:t>
            </w:r>
          </w:p>
        </w:tc>
        <w:tc>
          <w:tcPr>
            <w:tcW w:w="992"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8679</w:t>
            </w:r>
          </w:p>
        </w:tc>
        <w:tc>
          <w:tcPr>
            <w:tcW w:w="850"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198</w:t>
            </w:r>
          </w:p>
        </w:tc>
        <w:tc>
          <w:tcPr>
            <w:tcW w:w="993"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261</w:t>
            </w:r>
          </w:p>
        </w:tc>
        <w:tc>
          <w:tcPr>
            <w:tcW w:w="992"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114</w:t>
            </w:r>
          </w:p>
        </w:tc>
        <w:tc>
          <w:tcPr>
            <w:tcW w:w="850"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169</w:t>
            </w:r>
          </w:p>
        </w:tc>
        <w:tc>
          <w:tcPr>
            <w:tcW w:w="993"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8771</w:t>
            </w:r>
          </w:p>
        </w:tc>
        <w:tc>
          <w:tcPr>
            <w:tcW w:w="850" w:type="dxa"/>
            <w:shd w:val="clear" w:color="auto" w:fill="EAF1DD" w:themeFill="accent3" w:themeFillTint="33"/>
            <w:vAlign w:val="bottom"/>
          </w:tcPr>
          <w:p w:rsidR="009A7CDC" w:rsidRPr="005D09E2" w:rsidRDefault="009A7CDC" w:rsidP="009A7CDC">
            <w:pPr>
              <w:jc w:val="right"/>
              <w:rPr>
                <w:color w:val="000000"/>
                <w:sz w:val="18"/>
                <w:szCs w:val="18"/>
              </w:rPr>
            </w:pPr>
          </w:p>
        </w:tc>
        <w:tc>
          <w:tcPr>
            <w:tcW w:w="851" w:type="dxa"/>
            <w:shd w:val="clear" w:color="auto" w:fill="EAF1DD" w:themeFill="accent3" w:themeFillTint="33"/>
            <w:vAlign w:val="center"/>
          </w:tcPr>
          <w:p w:rsidR="009A7CDC" w:rsidRPr="005D09E2" w:rsidRDefault="009A7CDC" w:rsidP="009A7CDC">
            <w:pPr>
              <w:rPr>
                <w:color w:val="000000"/>
                <w:sz w:val="18"/>
                <w:szCs w:val="18"/>
              </w:rPr>
            </w:pPr>
          </w:p>
        </w:tc>
        <w:tc>
          <w:tcPr>
            <w:tcW w:w="532" w:type="dxa"/>
            <w:shd w:val="clear" w:color="auto" w:fill="EAF1DD" w:themeFill="accent3" w:themeFillTint="33"/>
            <w:vAlign w:val="center"/>
          </w:tcPr>
          <w:p w:rsidR="009A7CDC" w:rsidRPr="005D09E2"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2C410C">
              <w:rPr>
                <w:sz w:val="18"/>
                <w:szCs w:val="18"/>
              </w:rPr>
              <w:t>филиалы ЦБС Красногвардейского района</w:t>
            </w:r>
          </w:p>
        </w:tc>
        <w:tc>
          <w:tcPr>
            <w:tcW w:w="992"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43793</w:t>
            </w:r>
          </w:p>
        </w:tc>
        <w:tc>
          <w:tcPr>
            <w:tcW w:w="850"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219</w:t>
            </w:r>
          </w:p>
        </w:tc>
        <w:tc>
          <w:tcPr>
            <w:tcW w:w="993"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690</w:t>
            </w:r>
          </w:p>
        </w:tc>
        <w:tc>
          <w:tcPr>
            <w:tcW w:w="992"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283</w:t>
            </w:r>
          </w:p>
        </w:tc>
        <w:tc>
          <w:tcPr>
            <w:tcW w:w="850"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2368</w:t>
            </w:r>
          </w:p>
        </w:tc>
        <w:tc>
          <w:tcPr>
            <w:tcW w:w="993" w:type="dxa"/>
            <w:shd w:val="clear" w:color="auto" w:fill="EAF1DD" w:themeFill="accent3" w:themeFillTint="33"/>
            <w:vAlign w:val="bottom"/>
          </w:tcPr>
          <w:p w:rsidR="009A7CDC" w:rsidRPr="005D09E2" w:rsidRDefault="009A7CDC" w:rsidP="009A7CDC">
            <w:pPr>
              <w:jc w:val="right"/>
              <w:rPr>
                <w:color w:val="000000"/>
                <w:sz w:val="18"/>
                <w:szCs w:val="18"/>
              </w:rPr>
            </w:pPr>
            <w:r w:rsidRPr="005D09E2">
              <w:rPr>
                <w:color w:val="000000"/>
                <w:sz w:val="18"/>
                <w:szCs w:val="18"/>
              </w:rPr>
              <w:t>42115</w:t>
            </w:r>
          </w:p>
        </w:tc>
        <w:tc>
          <w:tcPr>
            <w:tcW w:w="850" w:type="dxa"/>
            <w:shd w:val="clear" w:color="auto" w:fill="EAF1DD" w:themeFill="accent3" w:themeFillTint="33"/>
            <w:vAlign w:val="bottom"/>
          </w:tcPr>
          <w:p w:rsidR="009A7CDC" w:rsidRPr="005D09E2" w:rsidRDefault="009A7CDC" w:rsidP="009A7CDC">
            <w:pPr>
              <w:jc w:val="center"/>
              <w:rPr>
                <w:color w:val="000000"/>
                <w:sz w:val="18"/>
                <w:szCs w:val="18"/>
              </w:rPr>
            </w:pPr>
            <w:r w:rsidRPr="005D09E2">
              <w:rPr>
                <w:color w:val="000000"/>
                <w:sz w:val="18"/>
                <w:szCs w:val="18"/>
              </w:rPr>
              <w:t> 52472</w:t>
            </w:r>
          </w:p>
        </w:tc>
        <w:tc>
          <w:tcPr>
            <w:tcW w:w="851" w:type="dxa"/>
            <w:shd w:val="clear" w:color="auto" w:fill="EAF1DD" w:themeFill="accent3" w:themeFillTint="33"/>
            <w:vAlign w:val="bottom"/>
          </w:tcPr>
          <w:p w:rsidR="009A7CDC" w:rsidRPr="005D09E2" w:rsidRDefault="009A7CDC" w:rsidP="009A7CDC">
            <w:pPr>
              <w:jc w:val="center"/>
              <w:rPr>
                <w:color w:val="000000"/>
                <w:sz w:val="18"/>
                <w:szCs w:val="18"/>
              </w:rPr>
            </w:pPr>
            <w:r w:rsidRPr="005D09E2">
              <w:rPr>
                <w:color w:val="000000"/>
                <w:sz w:val="18"/>
                <w:szCs w:val="18"/>
              </w:rPr>
              <w:t>50886</w:t>
            </w:r>
          </w:p>
        </w:tc>
        <w:tc>
          <w:tcPr>
            <w:tcW w:w="532" w:type="dxa"/>
            <w:shd w:val="clear" w:color="auto" w:fill="EAF1DD" w:themeFill="accent3" w:themeFillTint="33"/>
            <w:vAlign w:val="bottom"/>
          </w:tcPr>
          <w:p w:rsidR="009A7CDC" w:rsidRPr="005D09E2" w:rsidRDefault="009A7CDC" w:rsidP="009A7CDC">
            <w:pPr>
              <w:jc w:val="center"/>
              <w:rPr>
                <w:color w:val="000000"/>
                <w:sz w:val="18"/>
                <w:szCs w:val="18"/>
              </w:rPr>
            </w:pPr>
            <w:r w:rsidRPr="005D09E2">
              <w:rPr>
                <w:color w:val="000000"/>
                <w:sz w:val="18"/>
                <w:szCs w:val="18"/>
              </w:rPr>
              <w:t>-1586</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5D09E2">
              <w:rPr>
                <w:sz w:val="18"/>
                <w:szCs w:val="18"/>
              </w:rPr>
              <w:t>Кувандыкская ЦДБ</w:t>
            </w:r>
          </w:p>
        </w:tc>
        <w:tc>
          <w:tcPr>
            <w:tcW w:w="992"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13894</w:t>
            </w:r>
          </w:p>
        </w:tc>
        <w:tc>
          <w:tcPr>
            <w:tcW w:w="850"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44</w:t>
            </w:r>
          </w:p>
        </w:tc>
        <w:tc>
          <w:tcPr>
            <w:tcW w:w="993"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24</w:t>
            </w:r>
          </w:p>
        </w:tc>
        <w:tc>
          <w:tcPr>
            <w:tcW w:w="992"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6</w:t>
            </w:r>
          </w:p>
        </w:tc>
        <w:tc>
          <w:tcPr>
            <w:tcW w:w="850"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100</w:t>
            </w:r>
          </w:p>
        </w:tc>
        <w:tc>
          <w:tcPr>
            <w:tcW w:w="993"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13818</w:t>
            </w:r>
          </w:p>
        </w:tc>
        <w:tc>
          <w:tcPr>
            <w:tcW w:w="850" w:type="dxa"/>
            <w:shd w:val="clear" w:color="auto" w:fill="E5B8B7" w:themeFill="accent2" w:themeFillTint="66"/>
            <w:vAlign w:val="bottom"/>
          </w:tcPr>
          <w:p w:rsidR="009A7CDC" w:rsidRPr="005D09E2" w:rsidRDefault="009A7CDC" w:rsidP="009A7CDC">
            <w:pPr>
              <w:jc w:val="center"/>
              <w:rPr>
                <w:color w:val="000000"/>
                <w:sz w:val="18"/>
                <w:szCs w:val="18"/>
              </w:rPr>
            </w:pPr>
          </w:p>
        </w:tc>
        <w:tc>
          <w:tcPr>
            <w:tcW w:w="851" w:type="dxa"/>
            <w:shd w:val="clear" w:color="auto" w:fill="E5B8B7" w:themeFill="accent2" w:themeFillTint="66"/>
            <w:vAlign w:val="center"/>
          </w:tcPr>
          <w:p w:rsidR="009A7CDC" w:rsidRPr="005D09E2" w:rsidRDefault="009A7CDC" w:rsidP="009A7CDC">
            <w:pPr>
              <w:rPr>
                <w:color w:val="000000"/>
                <w:sz w:val="18"/>
                <w:szCs w:val="18"/>
              </w:rPr>
            </w:pPr>
          </w:p>
        </w:tc>
        <w:tc>
          <w:tcPr>
            <w:tcW w:w="532" w:type="dxa"/>
            <w:shd w:val="clear" w:color="auto" w:fill="E5B8B7" w:themeFill="accent2" w:themeFillTint="66"/>
            <w:vAlign w:val="center"/>
          </w:tcPr>
          <w:p w:rsidR="009A7CDC" w:rsidRPr="005D09E2"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5D09E2">
              <w:rPr>
                <w:sz w:val="18"/>
                <w:szCs w:val="18"/>
              </w:rPr>
              <w:t>филиалы ЦБС Кувандыкского ГО</w:t>
            </w:r>
          </w:p>
        </w:tc>
        <w:tc>
          <w:tcPr>
            <w:tcW w:w="992"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62431</w:t>
            </w:r>
          </w:p>
        </w:tc>
        <w:tc>
          <w:tcPr>
            <w:tcW w:w="850"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958</w:t>
            </w:r>
          </w:p>
        </w:tc>
        <w:tc>
          <w:tcPr>
            <w:tcW w:w="993"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371</w:t>
            </w:r>
          </w:p>
        </w:tc>
        <w:tc>
          <w:tcPr>
            <w:tcW w:w="992"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306</w:t>
            </w:r>
          </w:p>
        </w:tc>
        <w:tc>
          <w:tcPr>
            <w:tcW w:w="850"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96</w:t>
            </w:r>
          </w:p>
        </w:tc>
        <w:tc>
          <w:tcPr>
            <w:tcW w:w="993"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62706</w:t>
            </w:r>
          </w:p>
        </w:tc>
        <w:tc>
          <w:tcPr>
            <w:tcW w:w="850" w:type="dxa"/>
            <w:shd w:val="clear" w:color="auto" w:fill="E5B8B7" w:themeFill="accent2" w:themeFillTint="66"/>
            <w:vAlign w:val="bottom"/>
          </w:tcPr>
          <w:p w:rsidR="009A7CDC" w:rsidRPr="005D09E2" w:rsidRDefault="009A7CDC" w:rsidP="009A7CDC">
            <w:pPr>
              <w:rPr>
                <w:color w:val="000000"/>
                <w:sz w:val="18"/>
                <w:szCs w:val="18"/>
              </w:rPr>
            </w:pPr>
            <w:r w:rsidRPr="005D09E2">
              <w:rPr>
                <w:color w:val="000000"/>
                <w:sz w:val="18"/>
                <w:szCs w:val="18"/>
              </w:rPr>
              <w:t> 76325</w:t>
            </w:r>
          </w:p>
        </w:tc>
        <w:tc>
          <w:tcPr>
            <w:tcW w:w="851"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76524</w:t>
            </w:r>
          </w:p>
        </w:tc>
        <w:tc>
          <w:tcPr>
            <w:tcW w:w="532" w:type="dxa"/>
            <w:shd w:val="clear" w:color="auto" w:fill="E5B8B7" w:themeFill="accent2" w:themeFillTint="66"/>
            <w:vAlign w:val="bottom"/>
          </w:tcPr>
          <w:p w:rsidR="009A7CDC" w:rsidRPr="005D09E2" w:rsidRDefault="009A7CDC" w:rsidP="009A7CDC">
            <w:pPr>
              <w:jc w:val="right"/>
              <w:rPr>
                <w:color w:val="000000"/>
                <w:sz w:val="18"/>
                <w:szCs w:val="18"/>
              </w:rPr>
            </w:pPr>
            <w:r w:rsidRPr="005D09E2">
              <w:rPr>
                <w:color w:val="000000"/>
                <w:sz w:val="18"/>
                <w:szCs w:val="18"/>
              </w:rPr>
              <w:t>199</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7730B0">
              <w:rPr>
                <w:sz w:val="18"/>
                <w:szCs w:val="18"/>
              </w:rPr>
              <w:t>Курманаевская ЦРДБ</w:t>
            </w:r>
          </w:p>
        </w:tc>
        <w:tc>
          <w:tcPr>
            <w:tcW w:w="992" w:type="dxa"/>
            <w:shd w:val="clear" w:color="auto" w:fill="EAF1DD" w:themeFill="accent3" w:themeFillTint="33"/>
            <w:vAlign w:val="bottom"/>
          </w:tcPr>
          <w:p w:rsidR="009A7CDC" w:rsidRPr="007730B0" w:rsidRDefault="009A7CDC" w:rsidP="009A7CDC">
            <w:pPr>
              <w:jc w:val="right"/>
              <w:rPr>
                <w:color w:val="000000"/>
                <w:sz w:val="18"/>
                <w:szCs w:val="18"/>
              </w:rPr>
            </w:pPr>
            <w:r w:rsidRPr="007730B0">
              <w:rPr>
                <w:color w:val="000000"/>
                <w:sz w:val="18"/>
                <w:szCs w:val="18"/>
              </w:rPr>
              <w:t>17602</w:t>
            </w:r>
          </w:p>
        </w:tc>
        <w:tc>
          <w:tcPr>
            <w:tcW w:w="850" w:type="dxa"/>
            <w:shd w:val="clear" w:color="auto" w:fill="EAF1DD" w:themeFill="accent3" w:themeFillTint="33"/>
            <w:vAlign w:val="bottom"/>
          </w:tcPr>
          <w:p w:rsidR="009A7CDC" w:rsidRPr="007730B0" w:rsidRDefault="009A7CDC" w:rsidP="009A7CDC">
            <w:pPr>
              <w:jc w:val="right"/>
              <w:rPr>
                <w:color w:val="000000"/>
                <w:sz w:val="18"/>
                <w:szCs w:val="18"/>
              </w:rPr>
            </w:pPr>
            <w:r w:rsidRPr="007730B0">
              <w:rPr>
                <w:color w:val="000000"/>
                <w:sz w:val="18"/>
                <w:szCs w:val="18"/>
              </w:rPr>
              <w:t>197</w:t>
            </w:r>
          </w:p>
        </w:tc>
        <w:tc>
          <w:tcPr>
            <w:tcW w:w="993" w:type="dxa"/>
            <w:shd w:val="clear" w:color="auto" w:fill="EAF1DD" w:themeFill="accent3" w:themeFillTint="33"/>
            <w:vAlign w:val="bottom"/>
          </w:tcPr>
          <w:p w:rsidR="009A7CDC" w:rsidRPr="007730B0" w:rsidRDefault="009A7CDC" w:rsidP="009A7CDC">
            <w:pPr>
              <w:jc w:val="right"/>
              <w:rPr>
                <w:color w:val="000000"/>
                <w:sz w:val="18"/>
                <w:szCs w:val="18"/>
              </w:rPr>
            </w:pPr>
            <w:r w:rsidRPr="007730B0">
              <w:rPr>
                <w:color w:val="000000"/>
                <w:sz w:val="18"/>
                <w:szCs w:val="18"/>
              </w:rPr>
              <w:t>93</w:t>
            </w:r>
          </w:p>
        </w:tc>
        <w:tc>
          <w:tcPr>
            <w:tcW w:w="992" w:type="dxa"/>
            <w:shd w:val="clear" w:color="auto" w:fill="EAF1DD" w:themeFill="accent3" w:themeFillTint="33"/>
            <w:vAlign w:val="bottom"/>
          </w:tcPr>
          <w:p w:rsidR="009A7CDC" w:rsidRPr="007730B0" w:rsidRDefault="009A7CDC" w:rsidP="009A7CDC">
            <w:pPr>
              <w:jc w:val="right"/>
              <w:rPr>
                <w:color w:val="000000"/>
                <w:sz w:val="18"/>
                <w:szCs w:val="18"/>
              </w:rPr>
            </w:pPr>
            <w:r w:rsidRPr="007730B0">
              <w:rPr>
                <w:color w:val="000000"/>
                <w:sz w:val="18"/>
                <w:szCs w:val="18"/>
              </w:rPr>
              <w:t>0</w:t>
            </w:r>
          </w:p>
        </w:tc>
        <w:tc>
          <w:tcPr>
            <w:tcW w:w="850" w:type="dxa"/>
            <w:shd w:val="clear" w:color="auto" w:fill="EAF1DD" w:themeFill="accent3" w:themeFillTint="33"/>
            <w:vAlign w:val="bottom"/>
          </w:tcPr>
          <w:p w:rsidR="009A7CDC" w:rsidRPr="007730B0" w:rsidRDefault="009A7CDC" w:rsidP="009A7CDC">
            <w:pPr>
              <w:jc w:val="right"/>
              <w:rPr>
                <w:color w:val="000000"/>
                <w:sz w:val="18"/>
                <w:szCs w:val="18"/>
              </w:rPr>
            </w:pPr>
            <w:r w:rsidRPr="007730B0">
              <w:rPr>
                <w:color w:val="000000"/>
                <w:sz w:val="18"/>
                <w:szCs w:val="18"/>
              </w:rPr>
              <w:t>0</w:t>
            </w:r>
          </w:p>
        </w:tc>
        <w:tc>
          <w:tcPr>
            <w:tcW w:w="993" w:type="dxa"/>
            <w:shd w:val="clear" w:color="auto" w:fill="EAF1DD" w:themeFill="accent3" w:themeFillTint="33"/>
            <w:vAlign w:val="bottom"/>
          </w:tcPr>
          <w:p w:rsidR="009A7CDC" w:rsidRPr="007730B0" w:rsidRDefault="009A7CDC" w:rsidP="009A7CDC">
            <w:pPr>
              <w:jc w:val="right"/>
              <w:rPr>
                <w:color w:val="000000"/>
                <w:sz w:val="18"/>
                <w:szCs w:val="18"/>
              </w:rPr>
            </w:pPr>
            <w:r w:rsidRPr="007730B0">
              <w:rPr>
                <w:color w:val="000000"/>
                <w:sz w:val="18"/>
                <w:szCs w:val="18"/>
              </w:rPr>
              <w:t>17695</w:t>
            </w:r>
          </w:p>
        </w:tc>
        <w:tc>
          <w:tcPr>
            <w:tcW w:w="850" w:type="dxa"/>
            <w:shd w:val="clear" w:color="auto" w:fill="EAF1DD" w:themeFill="accent3" w:themeFillTint="33"/>
            <w:vAlign w:val="bottom"/>
          </w:tcPr>
          <w:p w:rsidR="009A7CDC" w:rsidRPr="007730B0" w:rsidRDefault="009A7CDC" w:rsidP="009A7CDC">
            <w:pPr>
              <w:jc w:val="right"/>
              <w:rPr>
                <w:color w:val="000000"/>
                <w:sz w:val="18"/>
                <w:szCs w:val="18"/>
              </w:rPr>
            </w:pPr>
          </w:p>
        </w:tc>
        <w:tc>
          <w:tcPr>
            <w:tcW w:w="851" w:type="dxa"/>
            <w:shd w:val="clear" w:color="auto" w:fill="EAF1DD" w:themeFill="accent3" w:themeFillTint="33"/>
            <w:vAlign w:val="center"/>
          </w:tcPr>
          <w:p w:rsidR="009A7CDC" w:rsidRPr="007730B0" w:rsidRDefault="009A7CDC" w:rsidP="009A7CDC">
            <w:pPr>
              <w:rPr>
                <w:color w:val="000000"/>
                <w:sz w:val="18"/>
                <w:szCs w:val="18"/>
              </w:rPr>
            </w:pPr>
          </w:p>
        </w:tc>
        <w:tc>
          <w:tcPr>
            <w:tcW w:w="532" w:type="dxa"/>
            <w:shd w:val="clear" w:color="auto" w:fill="EAF1DD" w:themeFill="accent3" w:themeFillTint="33"/>
            <w:vAlign w:val="center"/>
          </w:tcPr>
          <w:p w:rsidR="009A7CDC" w:rsidRPr="007730B0"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7730B0">
              <w:rPr>
                <w:sz w:val="18"/>
                <w:szCs w:val="18"/>
              </w:rPr>
              <w:t>филиалы ЦБС Курманаевского района</w:t>
            </w:r>
          </w:p>
        </w:tc>
        <w:tc>
          <w:tcPr>
            <w:tcW w:w="992" w:type="dxa"/>
            <w:shd w:val="clear" w:color="auto" w:fill="EAF1DD" w:themeFill="accent3" w:themeFillTint="33"/>
            <w:vAlign w:val="bottom"/>
          </w:tcPr>
          <w:p w:rsidR="009A7CDC" w:rsidRDefault="009A7CDC" w:rsidP="009A7CDC">
            <w:pPr>
              <w:jc w:val="right"/>
              <w:rPr>
                <w:color w:val="000000"/>
                <w:sz w:val="18"/>
                <w:szCs w:val="18"/>
              </w:rPr>
            </w:pPr>
          </w:p>
          <w:p w:rsidR="009A7CDC" w:rsidRPr="007730B0" w:rsidRDefault="009A7CDC" w:rsidP="009A7CDC">
            <w:pPr>
              <w:jc w:val="right"/>
              <w:rPr>
                <w:color w:val="000000"/>
                <w:sz w:val="18"/>
                <w:szCs w:val="18"/>
              </w:rPr>
            </w:pPr>
            <w:r w:rsidRPr="007730B0">
              <w:rPr>
                <w:color w:val="000000"/>
                <w:sz w:val="18"/>
                <w:szCs w:val="18"/>
              </w:rPr>
              <w:t>53086</w:t>
            </w:r>
          </w:p>
        </w:tc>
        <w:tc>
          <w:tcPr>
            <w:tcW w:w="850" w:type="dxa"/>
            <w:shd w:val="clear" w:color="auto" w:fill="EAF1DD" w:themeFill="accent3" w:themeFillTint="33"/>
            <w:vAlign w:val="bottom"/>
          </w:tcPr>
          <w:p w:rsidR="009A7CDC" w:rsidRDefault="009A7CDC" w:rsidP="009A7CDC">
            <w:pPr>
              <w:jc w:val="right"/>
              <w:rPr>
                <w:color w:val="000000"/>
                <w:sz w:val="18"/>
                <w:szCs w:val="18"/>
              </w:rPr>
            </w:pPr>
          </w:p>
          <w:p w:rsidR="009A7CDC" w:rsidRPr="007730B0" w:rsidRDefault="009A7CDC" w:rsidP="009A7CDC">
            <w:pPr>
              <w:jc w:val="right"/>
              <w:rPr>
                <w:color w:val="000000"/>
                <w:sz w:val="18"/>
                <w:szCs w:val="18"/>
              </w:rPr>
            </w:pPr>
            <w:r w:rsidRPr="007730B0">
              <w:rPr>
                <w:color w:val="000000"/>
                <w:sz w:val="18"/>
                <w:szCs w:val="18"/>
              </w:rPr>
              <w:t>0</w:t>
            </w:r>
          </w:p>
        </w:tc>
        <w:tc>
          <w:tcPr>
            <w:tcW w:w="993" w:type="dxa"/>
            <w:shd w:val="clear" w:color="auto" w:fill="EAF1DD" w:themeFill="accent3" w:themeFillTint="33"/>
            <w:vAlign w:val="bottom"/>
          </w:tcPr>
          <w:p w:rsidR="009A7CDC" w:rsidRDefault="009A7CDC" w:rsidP="009A7CDC">
            <w:pPr>
              <w:jc w:val="right"/>
              <w:rPr>
                <w:color w:val="000000"/>
                <w:sz w:val="18"/>
                <w:szCs w:val="18"/>
              </w:rPr>
            </w:pPr>
          </w:p>
          <w:p w:rsidR="009A7CDC" w:rsidRPr="007730B0" w:rsidRDefault="009A7CDC" w:rsidP="009A7CDC">
            <w:pPr>
              <w:jc w:val="right"/>
              <w:rPr>
                <w:color w:val="000000"/>
                <w:sz w:val="18"/>
                <w:szCs w:val="18"/>
              </w:rPr>
            </w:pPr>
            <w:r w:rsidRPr="007730B0">
              <w:rPr>
                <w:color w:val="000000"/>
                <w:sz w:val="18"/>
                <w:szCs w:val="18"/>
              </w:rPr>
              <w:t>458</w:t>
            </w:r>
          </w:p>
        </w:tc>
        <w:tc>
          <w:tcPr>
            <w:tcW w:w="992" w:type="dxa"/>
            <w:shd w:val="clear" w:color="auto" w:fill="EAF1DD" w:themeFill="accent3" w:themeFillTint="33"/>
            <w:vAlign w:val="bottom"/>
          </w:tcPr>
          <w:p w:rsidR="009A7CDC" w:rsidRDefault="009A7CDC" w:rsidP="009A7CDC">
            <w:pPr>
              <w:jc w:val="right"/>
              <w:rPr>
                <w:color w:val="000000"/>
                <w:sz w:val="18"/>
                <w:szCs w:val="18"/>
              </w:rPr>
            </w:pPr>
          </w:p>
          <w:p w:rsidR="009A7CDC" w:rsidRPr="007730B0" w:rsidRDefault="009A7CDC" w:rsidP="009A7CDC">
            <w:pPr>
              <w:jc w:val="right"/>
              <w:rPr>
                <w:color w:val="000000"/>
                <w:sz w:val="18"/>
                <w:szCs w:val="18"/>
              </w:rPr>
            </w:pPr>
            <w:r w:rsidRPr="007730B0">
              <w:rPr>
                <w:color w:val="000000"/>
                <w:sz w:val="18"/>
                <w:szCs w:val="18"/>
              </w:rPr>
              <w:t>0</w:t>
            </w:r>
          </w:p>
        </w:tc>
        <w:tc>
          <w:tcPr>
            <w:tcW w:w="850" w:type="dxa"/>
            <w:shd w:val="clear" w:color="auto" w:fill="EAF1DD" w:themeFill="accent3" w:themeFillTint="33"/>
            <w:vAlign w:val="bottom"/>
          </w:tcPr>
          <w:p w:rsidR="009A7CDC" w:rsidRDefault="009A7CDC" w:rsidP="009A7CDC">
            <w:pPr>
              <w:jc w:val="right"/>
              <w:rPr>
                <w:color w:val="000000"/>
                <w:sz w:val="18"/>
                <w:szCs w:val="18"/>
              </w:rPr>
            </w:pPr>
          </w:p>
          <w:p w:rsidR="009A7CDC" w:rsidRPr="007730B0" w:rsidRDefault="009A7CDC" w:rsidP="009A7CDC">
            <w:pPr>
              <w:jc w:val="right"/>
              <w:rPr>
                <w:color w:val="000000"/>
                <w:sz w:val="18"/>
                <w:szCs w:val="18"/>
              </w:rPr>
            </w:pPr>
            <w:r w:rsidRPr="007730B0">
              <w:rPr>
                <w:color w:val="000000"/>
                <w:sz w:val="18"/>
                <w:szCs w:val="18"/>
              </w:rPr>
              <w:t>0</w:t>
            </w:r>
          </w:p>
        </w:tc>
        <w:tc>
          <w:tcPr>
            <w:tcW w:w="993" w:type="dxa"/>
            <w:shd w:val="clear" w:color="auto" w:fill="EAF1DD" w:themeFill="accent3" w:themeFillTint="33"/>
            <w:vAlign w:val="bottom"/>
          </w:tcPr>
          <w:p w:rsidR="009A7CDC" w:rsidRDefault="009A7CDC" w:rsidP="009A7CDC">
            <w:pPr>
              <w:jc w:val="right"/>
              <w:rPr>
                <w:color w:val="000000"/>
                <w:sz w:val="18"/>
                <w:szCs w:val="18"/>
              </w:rPr>
            </w:pPr>
          </w:p>
          <w:p w:rsidR="009A7CDC" w:rsidRPr="007730B0" w:rsidRDefault="009A7CDC" w:rsidP="009A7CDC">
            <w:pPr>
              <w:jc w:val="right"/>
              <w:rPr>
                <w:color w:val="000000"/>
                <w:sz w:val="18"/>
                <w:szCs w:val="18"/>
              </w:rPr>
            </w:pPr>
            <w:r w:rsidRPr="007730B0">
              <w:rPr>
                <w:color w:val="000000"/>
                <w:sz w:val="18"/>
                <w:szCs w:val="18"/>
              </w:rPr>
              <w:t>53544</w:t>
            </w:r>
          </w:p>
        </w:tc>
        <w:tc>
          <w:tcPr>
            <w:tcW w:w="850" w:type="dxa"/>
            <w:shd w:val="clear" w:color="auto" w:fill="EAF1DD" w:themeFill="accent3" w:themeFillTint="33"/>
            <w:vAlign w:val="bottom"/>
          </w:tcPr>
          <w:p w:rsidR="009A7CDC" w:rsidRDefault="009A7CDC" w:rsidP="009A7CDC">
            <w:pPr>
              <w:rPr>
                <w:color w:val="000000"/>
                <w:sz w:val="18"/>
                <w:szCs w:val="18"/>
              </w:rPr>
            </w:pPr>
            <w:r w:rsidRPr="007730B0">
              <w:rPr>
                <w:color w:val="000000"/>
                <w:sz w:val="18"/>
                <w:szCs w:val="18"/>
              </w:rPr>
              <w:t> </w:t>
            </w:r>
          </w:p>
          <w:p w:rsidR="009A7CDC" w:rsidRPr="007730B0" w:rsidRDefault="009A7CDC" w:rsidP="009A7CDC">
            <w:pPr>
              <w:rPr>
                <w:color w:val="000000"/>
                <w:sz w:val="18"/>
                <w:szCs w:val="18"/>
              </w:rPr>
            </w:pPr>
            <w:r w:rsidRPr="007730B0">
              <w:rPr>
                <w:color w:val="000000"/>
                <w:sz w:val="18"/>
                <w:szCs w:val="18"/>
              </w:rPr>
              <w:t>70688</w:t>
            </w:r>
          </w:p>
        </w:tc>
        <w:tc>
          <w:tcPr>
            <w:tcW w:w="851" w:type="dxa"/>
            <w:shd w:val="clear" w:color="auto" w:fill="EAF1DD" w:themeFill="accent3" w:themeFillTint="33"/>
            <w:vAlign w:val="bottom"/>
          </w:tcPr>
          <w:p w:rsidR="009A7CDC" w:rsidRDefault="009A7CDC" w:rsidP="009A7CDC">
            <w:pPr>
              <w:jc w:val="right"/>
              <w:rPr>
                <w:color w:val="000000"/>
                <w:sz w:val="18"/>
                <w:szCs w:val="18"/>
              </w:rPr>
            </w:pPr>
          </w:p>
          <w:p w:rsidR="009A7CDC" w:rsidRPr="007730B0" w:rsidRDefault="009A7CDC" w:rsidP="009A7CDC">
            <w:pPr>
              <w:jc w:val="right"/>
              <w:rPr>
                <w:color w:val="000000"/>
                <w:sz w:val="18"/>
                <w:szCs w:val="18"/>
              </w:rPr>
            </w:pPr>
            <w:r w:rsidRPr="007730B0">
              <w:rPr>
                <w:color w:val="000000"/>
                <w:sz w:val="18"/>
                <w:szCs w:val="18"/>
              </w:rPr>
              <w:t>71239</w:t>
            </w:r>
          </w:p>
        </w:tc>
        <w:tc>
          <w:tcPr>
            <w:tcW w:w="532" w:type="dxa"/>
            <w:shd w:val="clear" w:color="auto" w:fill="EAF1DD" w:themeFill="accent3" w:themeFillTint="33"/>
            <w:vAlign w:val="bottom"/>
          </w:tcPr>
          <w:p w:rsidR="009A7CDC" w:rsidRDefault="009A7CDC" w:rsidP="009A7CDC">
            <w:pPr>
              <w:jc w:val="right"/>
              <w:rPr>
                <w:color w:val="000000"/>
                <w:sz w:val="18"/>
                <w:szCs w:val="18"/>
              </w:rPr>
            </w:pPr>
          </w:p>
          <w:p w:rsidR="009A7CDC" w:rsidRPr="007730B0" w:rsidRDefault="009A7CDC" w:rsidP="009A7CDC">
            <w:pPr>
              <w:jc w:val="right"/>
              <w:rPr>
                <w:color w:val="000000"/>
                <w:sz w:val="18"/>
                <w:szCs w:val="18"/>
              </w:rPr>
            </w:pPr>
            <w:r w:rsidRPr="007730B0">
              <w:rPr>
                <w:color w:val="000000"/>
                <w:sz w:val="18"/>
                <w:szCs w:val="18"/>
              </w:rPr>
              <w:t>551</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2A01BA">
              <w:rPr>
                <w:sz w:val="18"/>
                <w:szCs w:val="18"/>
              </w:rPr>
              <w:t>Матвеевская ЦРДБ</w:t>
            </w:r>
          </w:p>
        </w:tc>
        <w:tc>
          <w:tcPr>
            <w:tcW w:w="992"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6375</w:t>
            </w:r>
          </w:p>
        </w:tc>
        <w:tc>
          <w:tcPr>
            <w:tcW w:w="850"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2</w:t>
            </w:r>
          </w:p>
        </w:tc>
        <w:tc>
          <w:tcPr>
            <w:tcW w:w="993"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66</w:t>
            </w:r>
          </w:p>
        </w:tc>
        <w:tc>
          <w:tcPr>
            <w:tcW w:w="992"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1500</w:t>
            </w:r>
          </w:p>
        </w:tc>
        <w:tc>
          <w:tcPr>
            <w:tcW w:w="850"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64</w:t>
            </w:r>
          </w:p>
        </w:tc>
        <w:tc>
          <w:tcPr>
            <w:tcW w:w="993"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6377</w:t>
            </w:r>
          </w:p>
        </w:tc>
        <w:tc>
          <w:tcPr>
            <w:tcW w:w="850" w:type="dxa"/>
            <w:shd w:val="clear" w:color="auto" w:fill="E5B8B7" w:themeFill="accent2" w:themeFillTint="66"/>
            <w:vAlign w:val="bottom"/>
          </w:tcPr>
          <w:p w:rsidR="009A7CDC" w:rsidRPr="002A01BA" w:rsidRDefault="009A7CDC" w:rsidP="009A7CDC">
            <w:pPr>
              <w:jc w:val="center"/>
              <w:rPr>
                <w:color w:val="000000"/>
                <w:sz w:val="18"/>
                <w:szCs w:val="18"/>
              </w:rPr>
            </w:pPr>
          </w:p>
        </w:tc>
        <w:tc>
          <w:tcPr>
            <w:tcW w:w="851" w:type="dxa"/>
            <w:shd w:val="clear" w:color="auto" w:fill="E5B8B7" w:themeFill="accent2" w:themeFillTint="66"/>
            <w:vAlign w:val="center"/>
          </w:tcPr>
          <w:p w:rsidR="009A7CDC" w:rsidRPr="002A01BA" w:rsidRDefault="009A7CDC" w:rsidP="009A7CDC">
            <w:pPr>
              <w:rPr>
                <w:color w:val="000000"/>
                <w:sz w:val="18"/>
                <w:szCs w:val="18"/>
              </w:rPr>
            </w:pPr>
          </w:p>
        </w:tc>
        <w:tc>
          <w:tcPr>
            <w:tcW w:w="532" w:type="dxa"/>
            <w:shd w:val="clear" w:color="auto" w:fill="E5B8B7" w:themeFill="accent2" w:themeFillTint="66"/>
            <w:vAlign w:val="center"/>
          </w:tcPr>
          <w:p w:rsidR="009A7CDC" w:rsidRPr="002A01BA"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2A01BA">
              <w:rPr>
                <w:sz w:val="18"/>
                <w:szCs w:val="18"/>
              </w:rPr>
              <w:t>филиалы ЦБС Матвеевского района</w:t>
            </w:r>
          </w:p>
        </w:tc>
        <w:tc>
          <w:tcPr>
            <w:tcW w:w="992"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36583</w:t>
            </w:r>
          </w:p>
        </w:tc>
        <w:tc>
          <w:tcPr>
            <w:tcW w:w="850"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0</w:t>
            </w:r>
          </w:p>
        </w:tc>
        <w:tc>
          <w:tcPr>
            <w:tcW w:w="993"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0</w:t>
            </w:r>
          </w:p>
        </w:tc>
        <w:tc>
          <w:tcPr>
            <w:tcW w:w="992"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101</w:t>
            </w:r>
          </w:p>
        </w:tc>
        <w:tc>
          <w:tcPr>
            <w:tcW w:w="850"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21</w:t>
            </w:r>
          </w:p>
        </w:tc>
        <w:tc>
          <w:tcPr>
            <w:tcW w:w="993"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36562</w:t>
            </w:r>
          </w:p>
        </w:tc>
        <w:tc>
          <w:tcPr>
            <w:tcW w:w="850" w:type="dxa"/>
            <w:shd w:val="clear" w:color="auto" w:fill="E5B8B7" w:themeFill="accent2" w:themeFillTint="66"/>
            <w:vAlign w:val="bottom"/>
          </w:tcPr>
          <w:p w:rsidR="009A7CDC" w:rsidRPr="002A01BA" w:rsidRDefault="009A7CDC" w:rsidP="009A7CDC">
            <w:pPr>
              <w:rPr>
                <w:color w:val="000000"/>
                <w:sz w:val="18"/>
                <w:szCs w:val="18"/>
              </w:rPr>
            </w:pPr>
            <w:r w:rsidRPr="002A01BA">
              <w:rPr>
                <w:color w:val="000000"/>
                <w:sz w:val="18"/>
                <w:szCs w:val="18"/>
              </w:rPr>
              <w:t> 43187</w:t>
            </w:r>
          </w:p>
        </w:tc>
        <w:tc>
          <w:tcPr>
            <w:tcW w:w="851"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42939</w:t>
            </w:r>
          </w:p>
        </w:tc>
        <w:tc>
          <w:tcPr>
            <w:tcW w:w="532" w:type="dxa"/>
            <w:shd w:val="clear" w:color="auto" w:fill="E5B8B7" w:themeFill="accent2" w:themeFillTint="66"/>
            <w:vAlign w:val="bottom"/>
          </w:tcPr>
          <w:p w:rsidR="009A7CDC" w:rsidRPr="002A01BA" w:rsidRDefault="009A7CDC" w:rsidP="009A7CDC">
            <w:pPr>
              <w:jc w:val="right"/>
              <w:rPr>
                <w:color w:val="000000"/>
                <w:sz w:val="18"/>
                <w:szCs w:val="18"/>
              </w:rPr>
            </w:pPr>
            <w:r w:rsidRPr="002A01BA">
              <w:rPr>
                <w:color w:val="000000"/>
                <w:sz w:val="18"/>
                <w:szCs w:val="18"/>
              </w:rPr>
              <w:t>-248</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0570ED">
              <w:rPr>
                <w:sz w:val="18"/>
                <w:szCs w:val="18"/>
              </w:rPr>
              <w:t>Медногорская ЦГДБ</w:t>
            </w:r>
          </w:p>
        </w:tc>
        <w:tc>
          <w:tcPr>
            <w:tcW w:w="992"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28377</w:t>
            </w:r>
          </w:p>
        </w:tc>
        <w:tc>
          <w:tcPr>
            <w:tcW w:w="850"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196</w:t>
            </w:r>
          </w:p>
        </w:tc>
        <w:tc>
          <w:tcPr>
            <w:tcW w:w="993"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448</w:t>
            </w:r>
          </w:p>
        </w:tc>
        <w:tc>
          <w:tcPr>
            <w:tcW w:w="992"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84</w:t>
            </w:r>
          </w:p>
        </w:tc>
        <w:tc>
          <w:tcPr>
            <w:tcW w:w="850"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108</w:t>
            </w:r>
          </w:p>
        </w:tc>
        <w:tc>
          <w:tcPr>
            <w:tcW w:w="993"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28717</w:t>
            </w:r>
          </w:p>
        </w:tc>
        <w:tc>
          <w:tcPr>
            <w:tcW w:w="850" w:type="dxa"/>
            <w:shd w:val="clear" w:color="auto" w:fill="EAF1DD" w:themeFill="accent3" w:themeFillTint="33"/>
            <w:vAlign w:val="bottom"/>
          </w:tcPr>
          <w:p w:rsidR="009A7CDC" w:rsidRPr="00641831" w:rsidRDefault="009A7CDC" w:rsidP="009A7CDC">
            <w:pPr>
              <w:jc w:val="center"/>
              <w:rPr>
                <w:color w:val="000000"/>
                <w:sz w:val="18"/>
                <w:szCs w:val="18"/>
              </w:rPr>
            </w:pPr>
          </w:p>
        </w:tc>
        <w:tc>
          <w:tcPr>
            <w:tcW w:w="851" w:type="dxa"/>
            <w:shd w:val="clear" w:color="auto" w:fill="EAF1DD" w:themeFill="accent3" w:themeFillTint="33"/>
            <w:vAlign w:val="center"/>
          </w:tcPr>
          <w:p w:rsidR="009A7CDC" w:rsidRPr="00641831" w:rsidRDefault="009A7CDC" w:rsidP="009A7CDC">
            <w:pPr>
              <w:rPr>
                <w:color w:val="000000"/>
                <w:sz w:val="18"/>
                <w:szCs w:val="18"/>
              </w:rPr>
            </w:pPr>
          </w:p>
        </w:tc>
        <w:tc>
          <w:tcPr>
            <w:tcW w:w="532" w:type="dxa"/>
            <w:shd w:val="clear" w:color="auto" w:fill="EAF1DD" w:themeFill="accent3" w:themeFillTint="33"/>
            <w:vAlign w:val="center"/>
          </w:tcPr>
          <w:p w:rsidR="009A7CDC" w:rsidRPr="00641831"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0570ED">
              <w:rPr>
                <w:sz w:val="18"/>
                <w:szCs w:val="18"/>
              </w:rPr>
              <w:t>филиалы ЦБС г</w:t>
            </w:r>
            <w:proofErr w:type="gramStart"/>
            <w:r w:rsidRPr="000570ED">
              <w:rPr>
                <w:sz w:val="18"/>
                <w:szCs w:val="18"/>
              </w:rPr>
              <w:t>.М</w:t>
            </w:r>
            <w:proofErr w:type="gramEnd"/>
            <w:r w:rsidRPr="000570ED">
              <w:rPr>
                <w:sz w:val="18"/>
                <w:szCs w:val="18"/>
              </w:rPr>
              <w:t>едногорска</w:t>
            </w:r>
          </w:p>
        </w:tc>
        <w:tc>
          <w:tcPr>
            <w:tcW w:w="992"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12026</w:t>
            </w:r>
          </w:p>
        </w:tc>
        <w:tc>
          <w:tcPr>
            <w:tcW w:w="850"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0</w:t>
            </w:r>
          </w:p>
        </w:tc>
        <w:tc>
          <w:tcPr>
            <w:tcW w:w="993"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464</w:t>
            </w:r>
          </w:p>
        </w:tc>
        <w:tc>
          <w:tcPr>
            <w:tcW w:w="992"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91</w:t>
            </w:r>
          </w:p>
        </w:tc>
        <w:tc>
          <w:tcPr>
            <w:tcW w:w="850"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132</w:t>
            </w:r>
          </w:p>
        </w:tc>
        <w:tc>
          <w:tcPr>
            <w:tcW w:w="993"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12358</w:t>
            </w:r>
          </w:p>
        </w:tc>
        <w:tc>
          <w:tcPr>
            <w:tcW w:w="850" w:type="dxa"/>
            <w:shd w:val="clear" w:color="auto" w:fill="EAF1DD" w:themeFill="accent3" w:themeFillTint="33"/>
            <w:vAlign w:val="bottom"/>
          </w:tcPr>
          <w:p w:rsidR="009A7CDC" w:rsidRPr="00641831" w:rsidRDefault="009A7CDC" w:rsidP="009A7CDC">
            <w:pPr>
              <w:rPr>
                <w:color w:val="000000"/>
                <w:sz w:val="18"/>
                <w:szCs w:val="18"/>
              </w:rPr>
            </w:pPr>
            <w:r w:rsidRPr="00641831">
              <w:rPr>
                <w:color w:val="000000"/>
                <w:sz w:val="18"/>
                <w:szCs w:val="18"/>
              </w:rPr>
              <w:t> 40403</w:t>
            </w:r>
          </w:p>
        </w:tc>
        <w:tc>
          <w:tcPr>
            <w:tcW w:w="851"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41075</w:t>
            </w:r>
          </w:p>
        </w:tc>
        <w:tc>
          <w:tcPr>
            <w:tcW w:w="532" w:type="dxa"/>
            <w:shd w:val="clear" w:color="auto" w:fill="EAF1DD" w:themeFill="accent3" w:themeFillTint="33"/>
            <w:vAlign w:val="bottom"/>
          </w:tcPr>
          <w:p w:rsidR="009A7CDC" w:rsidRPr="00641831" w:rsidRDefault="009A7CDC" w:rsidP="009A7CDC">
            <w:pPr>
              <w:jc w:val="right"/>
              <w:rPr>
                <w:color w:val="000000"/>
                <w:sz w:val="18"/>
                <w:szCs w:val="18"/>
              </w:rPr>
            </w:pPr>
            <w:r w:rsidRPr="00641831">
              <w:rPr>
                <w:color w:val="000000"/>
                <w:sz w:val="18"/>
                <w:szCs w:val="18"/>
              </w:rPr>
              <w:t>672</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A74ABD">
              <w:rPr>
                <w:sz w:val="18"/>
                <w:szCs w:val="18"/>
              </w:rPr>
              <w:t>Новоорская ДБ</w:t>
            </w:r>
          </w:p>
        </w:tc>
        <w:tc>
          <w:tcPr>
            <w:tcW w:w="992"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15131</w:t>
            </w:r>
          </w:p>
        </w:tc>
        <w:tc>
          <w:tcPr>
            <w:tcW w:w="850"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47</w:t>
            </w:r>
          </w:p>
        </w:tc>
        <w:tc>
          <w:tcPr>
            <w:tcW w:w="993"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352</w:t>
            </w:r>
          </w:p>
        </w:tc>
        <w:tc>
          <w:tcPr>
            <w:tcW w:w="992"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191</w:t>
            </w:r>
          </w:p>
        </w:tc>
        <w:tc>
          <w:tcPr>
            <w:tcW w:w="850"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220</w:t>
            </w:r>
          </w:p>
        </w:tc>
        <w:tc>
          <w:tcPr>
            <w:tcW w:w="993"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15263</w:t>
            </w:r>
          </w:p>
        </w:tc>
        <w:tc>
          <w:tcPr>
            <w:tcW w:w="850" w:type="dxa"/>
            <w:shd w:val="clear" w:color="auto" w:fill="E5B8B7" w:themeFill="accent2" w:themeFillTint="66"/>
            <w:vAlign w:val="bottom"/>
          </w:tcPr>
          <w:p w:rsidR="009A7CDC" w:rsidRPr="00A74ABD" w:rsidRDefault="009A7CDC" w:rsidP="009A7CDC">
            <w:pPr>
              <w:jc w:val="center"/>
              <w:rPr>
                <w:color w:val="000000"/>
                <w:sz w:val="18"/>
                <w:szCs w:val="18"/>
              </w:rPr>
            </w:pPr>
          </w:p>
        </w:tc>
        <w:tc>
          <w:tcPr>
            <w:tcW w:w="851" w:type="dxa"/>
            <w:shd w:val="clear" w:color="auto" w:fill="E5B8B7" w:themeFill="accent2" w:themeFillTint="66"/>
            <w:vAlign w:val="center"/>
          </w:tcPr>
          <w:p w:rsidR="009A7CDC" w:rsidRPr="00A74ABD" w:rsidRDefault="009A7CDC" w:rsidP="009A7CDC">
            <w:pPr>
              <w:rPr>
                <w:color w:val="000000"/>
                <w:sz w:val="18"/>
                <w:szCs w:val="18"/>
              </w:rPr>
            </w:pPr>
          </w:p>
        </w:tc>
        <w:tc>
          <w:tcPr>
            <w:tcW w:w="532" w:type="dxa"/>
            <w:shd w:val="clear" w:color="auto" w:fill="E5B8B7" w:themeFill="accent2" w:themeFillTint="66"/>
            <w:vAlign w:val="center"/>
          </w:tcPr>
          <w:p w:rsidR="009A7CDC" w:rsidRPr="00A74ABD"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A74ABD">
              <w:rPr>
                <w:sz w:val="18"/>
                <w:szCs w:val="18"/>
              </w:rPr>
              <w:t>филиалы  Новоорского района</w:t>
            </w:r>
          </w:p>
        </w:tc>
        <w:tc>
          <w:tcPr>
            <w:tcW w:w="992"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28733</w:t>
            </w:r>
          </w:p>
        </w:tc>
        <w:tc>
          <w:tcPr>
            <w:tcW w:w="850"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13</w:t>
            </w:r>
          </w:p>
        </w:tc>
        <w:tc>
          <w:tcPr>
            <w:tcW w:w="993"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875</w:t>
            </w:r>
          </w:p>
        </w:tc>
        <w:tc>
          <w:tcPr>
            <w:tcW w:w="992"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780</w:t>
            </w:r>
          </w:p>
        </w:tc>
        <w:tc>
          <w:tcPr>
            <w:tcW w:w="850"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996</w:t>
            </w:r>
          </w:p>
        </w:tc>
        <w:tc>
          <w:tcPr>
            <w:tcW w:w="993"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28612</w:t>
            </w:r>
          </w:p>
        </w:tc>
        <w:tc>
          <w:tcPr>
            <w:tcW w:w="850" w:type="dxa"/>
            <w:shd w:val="clear" w:color="auto" w:fill="E5B8B7" w:themeFill="accent2" w:themeFillTint="66"/>
            <w:vAlign w:val="bottom"/>
          </w:tcPr>
          <w:p w:rsidR="009A7CDC" w:rsidRPr="00A74ABD" w:rsidRDefault="009A7CDC" w:rsidP="009A7CDC">
            <w:pPr>
              <w:rPr>
                <w:color w:val="000000"/>
                <w:sz w:val="18"/>
                <w:szCs w:val="18"/>
              </w:rPr>
            </w:pPr>
            <w:r w:rsidRPr="00A74ABD">
              <w:rPr>
                <w:color w:val="000000"/>
                <w:sz w:val="18"/>
                <w:szCs w:val="18"/>
              </w:rPr>
              <w:t> 43500</w:t>
            </w:r>
          </w:p>
        </w:tc>
        <w:tc>
          <w:tcPr>
            <w:tcW w:w="851"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43875</w:t>
            </w:r>
          </w:p>
        </w:tc>
        <w:tc>
          <w:tcPr>
            <w:tcW w:w="532" w:type="dxa"/>
            <w:shd w:val="clear" w:color="auto" w:fill="E5B8B7" w:themeFill="accent2" w:themeFillTint="66"/>
            <w:vAlign w:val="bottom"/>
          </w:tcPr>
          <w:p w:rsidR="009A7CDC" w:rsidRPr="00A74ABD" w:rsidRDefault="009A7CDC" w:rsidP="009A7CDC">
            <w:pPr>
              <w:jc w:val="right"/>
              <w:rPr>
                <w:color w:val="000000"/>
                <w:sz w:val="18"/>
                <w:szCs w:val="18"/>
              </w:rPr>
            </w:pPr>
            <w:r w:rsidRPr="00A74ABD">
              <w:rPr>
                <w:color w:val="000000"/>
                <w:sz w:val="18"/>
                <w:szCs w:val="18"/>
              </w:rPr>
              <w:t>375</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A74ABD">
              <w:rPr>
                <w:sz w:val="18"/>
                <w:szCs w:val="18"/>
              </w:rPr>
              <w:t>Новосергиевская ЦРДБ</w:t>
            </w:r>
          </w:p>
        </w:tc>
        <w:tc>
          <w:tcPr>
            <w:tcW w:w="992"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15887</w:t>
            </w:r>
          </w:p>
        </w:tc>
        <w:tc>
          <w:tcPr>
            <w:tcW w:w="850"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110</w:t>
            </w:r>
          </w:p>
        </w:tc>
        <w:tc>
          <w:tcPr>
            <w:tcW w:w="993"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104</w:t>
            </w:r>
          </w:p>
        </w:tc>
        <w:tc>
          <w:tcPr>
            <w:tcW w:w="992"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0</w:t>
            </w:r>
          </w:p>
        </w:tc>
        <w:tc>
          <w:tcPr>
            <w:tcW w:w="850"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512</w:t>
            </w:r>
          </w:p>
        </w:tc>
        <w:tc>
          <w:tcPr>
            <w:tcW w:w="993"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15479</w:t>
            </w:r>
          </w:p>
        </w:tc>
        <w:tc>
          <w:tcPr>
            <w:tcW w:w="850" w:type="dxa"/>
            <w:shd w:val="clear" w:color="auto" w:fill="EAF1DD" w:themeFill="accent3" w:themeFillTint="33"/>
            <w:vAlign w:val="bottom"/>
          </w:tcPr>
          <w:p w:rsidR="009A7CDC" w:rsidRPr="005B0CC8" w:rsidRDefault="009A7CDC" w:rsidP="009A7CDC">
            <w:pPr>
              <w:jc w:val="right"/>
              <w:rPr>
                <w:color w:val="000000"/>
                <w:sz w:val="18"/>
                <w:szCs w:val="18"/>
              </w:rPr>
            </w:pPr>
          </w:p>
        </w:tc>
        <w:tc>
          <w:tcPr>
            <w:tcW w:w="851" w:type="dxa"/>
            <w:shd w:val="clear" w:color="auto" w:fill="EAF1DD" w:themeFill="accent3" w:themeFillTint="33"/>
            <w:vAlign w:val="center"/>
          </w:tcPr>
          <w:p w:rsidR="009A7CDC" w:rsidRPr="005B0CC8" w:rsidRDefault="009A7CDC" w:rsidP="009A7CDC">
            <w:pPr>
              <w:rPr>
                <w:color w:val="000000"/>
                <w:sz w:val="18"/>
                <w:szCs w:val="18"/>
              </w:rPr>
            </w:pPr>
          </w:p>
        </w:tc>
        <w:tc>
          <w:tcPr>
            <w:tcW w:w="532" w:type="dxa"/>
            <w:shd w:val="clear" w:color="auto" w:fill="EAF1DD" w:themeFill="accent3" w:themeFillTint="33"/>
            <w:vAlign w:val="center"/>
          </w:tcPr>
          <w:p w:rsidR="009A7CDC" w:rsidRPr="005B0CC8"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A74ABD">
              <w:rPr>
                <w:sz w:val="18"/>
                <w:szCs w:val="18"/>
              </w:rPr>
              <w:t xml:space="preserve">филиалы ЦБС Новосергиевского </w:t>
            </w:r>
            <w:r w:rsidRPr="00A74ABD">
              <w:rPr>
                <w:sz w:val="18"/>
                <w:szCs w:val="18"/>
              </w:rPr>
              <w:lastRenderedPageBreak/>
              <w:t>района</w:t>
            </w:r>
          </w:p>
        </w:tc>
        <w:tc>
          <w:tcPr>
            <w:tcW w:w="992"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lastRenderedPageBreak/>
              <w:t>68792</w:t>
            </w:r>
          </w:p>
        </w:tc>
        <w:tc>
          <w:tcPr>
            <w:tcW w:w="850"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490</w:t>
            </w:r>
          </w:p>
        </w:tc>
        <w:tc>
          <w:tcPr>
            <w:tcW w:w="993"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127</w:t>
            </w:r>
          </w:p>
        </w:tc>
        <w:tc>
          <w:tcPr>
            <w:tcW w:w="992"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27</w:t>
            </w:r>
          </w:p>
        </w:tc>
        <w:tc>
          <w:tcPr>
            <w:tcW w:w="850"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185</w:t>
            </w:r>
          </w:p>
        </w:tc>
        <w:tc>
          <w:tcPr>
            <w:tcW w:w="993"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68734</w:t>
            </w:r>
          </w:p>
        </w:tc>
        <w:tc>
          <w:tcPr>
            <w:tcW w:w="850" w:type="dxa"/>
            <w:shd w:val="clear" w:color="auto" w:fill="EAF1DD" w:themeFill="accent3" w:themeFillTint="33"/>
            <w:vAlign w:val="bottom"/>
          </w:tcPr>
          <w:p w:rsidR="009A7CDC" w:rsidRPr="005B0CC8" w:rsidRDefault="009A7CDC" w:rsidP="009A7CDC">
            <w:pPr>
              <w:rPr>
                <w:color w:val="000000"/>
                <w:sz w:val="18"/>
                <w:szCs w:val="18"/>
              </w:rPr>
            </w:pPr>
            <w:r w:rsidRPr="005B0CC8">
              <w:rPr>
                <w:color w:val="000000"/>
                <w:sz w:val="18"/>
                <w:szCs w:val="18"/>
              </w:rPr>
              <w:t> 84679</w:t>
            </w:r>
          </w:p>
        </w:tc>
        <w:tc>
          <w:tcPr>
            <w:tcW w:w="851"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84213</w:t>
            </w:r>
          </w:p>
        </w:tc>
        <w:tc>
          <w:tcPr>
            <w:tcW w:w="532" w:type="dxa"/>
            <w:shd w:val="clear" w:color="auto" w:fill="EAF1DD" w:themeFill="accent3" w:themeFillTint="33"/>
            <w:vAlign w:val="bottom"/>
          </w:tcPr>
          <w:p w:rsidR="009A7CDC" w:rsidRPr="005B0CC8" w:rsidRDefault="009A7CDC" w:rsidP="009A7CDC">
            <w:pPr>
              <w:jc w:val="right"/>
              <w:rPr>
                <w:color w:val="000000"/>
                <w:sz w:val="18"/>
                <w:szCs w:val="18"/>
              </w:rPr>
            </w:pPr>
            <w:r w:rsidRPr="005B0CC8">
              <w:rPr>
                <w:color w:val="000000"/>
                <w:sz w:val="18"/>
                <w:szCs w:val="18"/>
              </w:rPr>
              <w:t>-466</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5B0CC8">
              <w:rPr>
                <w:sz w:val="18"/>
                <w:szCs w:val="18"/>
              </w:rPr>
              <w:lastRenderedPageBreak/>
              <w:t>Новотроицкая ЦДБ</w:t>
            </w:r>
          </w:p>
        </w:tc>
        <w:tc>
          <w:tcPr>
            <w:tcW w:w="992"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47498</w:t>
            </w:r>
          </w:p>
        </w:tc>
        <w:tc>
          <w:tcPr>
            <w:tcW w:w="850"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345</w:t>
            </w:r>
          </w:p>
        </w:tc>
        <w:tc>
          <w:tcPr>
            <w:tcW w:w="993"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449</w:t>
            </w:r>
          </w:p>
        </w:tc>
        <w:tc>
          <w:tcPr>
            <w:tcW w:w="992"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0</w:t>
            </w:r>
          </w:p>
        </w:tc>
        <w:tc>
          <w:tcPr>
            <w:tcW w:w="850"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0</w:t>
            </w:r>
          </w:p>
        </w:tc>
        <w:tc>
          <w:tcPr>
            <w:tcW w:w="993"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47947</w:t>
            </w:r>
          </w:p>
        </w:tc>
        <w:tc>
          <w:tcPr>
            <w:tcW w:w="850" w:type="dxa"/>
            <w:shd w:val="clear" w:color="auto" w:fill="E5B8B7" w:themeFill="accent2" w:themeFillTint="66"/>
            <w:vAlign w:val="bottom"/>
          </w:tcPr>
          <w:p w:rsidR="009A7CDC" w:rsidRPr="00BC06E9" w:rsidRDefault="009A7CDC" w:rsidP="009A7CDC">
            <w:pPr>
              <w:jc w:val="right"/>
              <w:rPr>
                <w:color w:val="000000"/>
                <w:sz w:val="18"/>
                <w:szCs w:val="18"/>
              </w:rPr>
            </w:pPr>
          </w:p>
        </w:tc>
        <w:tc>
          <w:tcPr>
            <w:tcW w:w="851" w:type="dxa"/>
            <w:shd w:val="clear" w:color="auto" w:fill="E5B8B7" w:themeFill="accent2" w:themeFillTint="66"/>
            <w:vAlign w:val="center"/>
          </w:tcPr>
          <w:p w:rsidR="009A7CDC" w:rsidRPr="00BC06E9" w:rsidRDefault="009A7CDC" w:rsidP="009A7CDC">
            <w:pPr>
              <w:rPr>
                <w:color w:val="000000"/>
                <w:sz w:val="18"/>
                <w:szCs w:val="18"/>
              </w:rPr>
            </w:pPr>
          </w:p>
        </w:tc>
        <w:tc>
          <w:tcPr>
            <w:tcW w:w="532" w:type="dxa"/>
            <w:shd w:val="clear" w:color="auto" w:fill="E5B8B7" w:themeFill="accent2" w:themeFillTint="66"/>
            <w:vAlign w:val="center"/>
          </w:tcPr>
          <w:p w:rsidR="009A7CDC" w:rsidRPr="00BC06E9"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5B0CC8">
              <w:rPr>
                <w:sz w:val="18"/>
                <w:szCs w:val="18"/>
              </w:rPr>
              <w:t>ДБ "Алые паруса"</w:t>
            </w:r>
          </w:p>
        </w:tc>
        <w:tc>
          <w:tcPr>
            <w:tcW w:w="992"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32449</w:t>
            </w:r>
          </w:p>
        </w:tc>
        <w:tc>
          <w:tcPr>
            <w:tcW w:w="850"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202</w:t>
            </w:r>
          </w:p>
        </w:tc>
        <w:tc>
          <w:tcPr>
            <w:tcW w:w="993"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158</w:t>
            </w:r>
          </w:p>
        </w:tc>
        <w:tc>
          <w:tcPr>
            <w:tcW w:w="992"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0</w:t>
            </w:r>
          </w:p>
        </w:tc>
        <w:tc>
          <w:tcPr>
            <w:tcW w:w="850"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0</w:t>
            </w:r>
          </w:p>
        </w:tc>
        <w:tc>
          <w:tcPr>
            <w:tcW w:w="993"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32607</w:t>
            </w:r>
          </w:p>
        </w:tc>
        <w:tc>
          <w:tcPr>
            <w:tcW w:w="850" w:type="dxa"/>
            <w:shd w:val="clear" w:color="auto" w:fill="E5B8B7" w:themeFill="accent2" w:themeFillTint="66"/>
            <w:vAlign w:val="bottom"/>
          </w:tcPr>
          <w:p w:rsidR="009A7CDC" w:rsidRPr="00BC06E9" w:rsidRDefault="009A7CDC" w:rsidP="009A7CDC">
            <w:pPr>
              <w:jc w:val="center"/>
              <w:rPr>
                <w:color w:val="000000"/>
                <w:sz w:val="18"/>
                <w:szCs w:val="18"/>
              </w:rPr>
            </w:pPr>
          </w:p>
        </w:tc>
        <w:tc>
          <w:tcPr>
            <w:tcW w:w="851" w:type="dxa"/>
            <w:shd w:val="clear" w:color="auto" w:fill="E5B8B7" w:themeFill="accent2" w:themeFillTint="66"/>
            <w:vAlign w:val="center"/>
          </w:tcPr>
          <w:p w:rsidR="009A7CDC" w:rsidRPr="00BC06E9" w:rsidRDefault="009A7CDC" w:rsidP="009A7CDC">
            <w:pPr>
              <w:rPr>
                <w:color w:val="000000"/>
                <w:sz w:val="18"/>
                <w:szCs w:val="18"/>
              </w:rPr>
            </w:pPr>
          </w:p>
        </w:tc>
        <w:tc>
          <w:tcPr>
            <w:tcW w:w="532" w:type="dxa"/>
            <w:shd w:val="clear" w:color="auto" w:fill="E5B8B7" w:themeFill="accent2" w:themeFillTint="66"/>
            <w:vAlign w:val="center"/>
          </w:tcPr>
          <w:p w:rsidR="009A7CDC" w:rsidRPr="00BC06E9"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B0CC8" w:rsidRDefault="009A7CDC" w:rsidP="009A7CDC">
            <w:pPr>
              <w:rPr>
                <w:sz w:val="18"/>
                <w:szCs w:val="18"/>
              </w:rPr>
            </w:pPr>
            <w:r w:rsidRPr="005B0CC8">
              <w:rPr>
                <w:sz w:val="18"/>
                <w:szCs w:val="18"/>
              </w:rPr>
              <w:t>филиалы ЦБС Новотроицкого района</w:t>
            </w:r>
          </w:p>
        </w:tc>
        <w:tc>
          <w:tcPr>
            <w:tcW w:w="992"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43713</w:t>
            </w:r>
          </w:p>
        </w:tc>
        <w:tc>
          <w:tcPr>
            <w:tcW w:w="850"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574</w:t>
            </w:r>
          </w:p>
        </w:tc>
        <w:tc>
          <w:tcPr>
            <w:tcW w:w="993"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2653</w:t>
            </w:r>
          </w:p>
        </w:tc>
        <w:tc>
          <w:tcPr>
            <w:tcW w:w="992"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0</w:t>
            </w:r>
          </w:p>
        </w:tc>
        <w:tc>
          <w:tcPr>
            <w:tcW w:w="850"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0</w:t>
            </w:r>
          </w:p>
        </w:tc>
        <w:tc>
          <w:tcPr>
            <w:tcW w:w="993"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46366</w:t>
            </w:r>
          </w:p>
        </w:tc>
        <w:tc>
          <w:tcPr>
            <w:tcW w:w="850" w:type="dxa"/>
            <w:shd w:val="clear" w:color="auto" w:fill="E5B8B7" w:themeFill="accent2" w:themeFillTint="66"/>
            <w:vAlign w:val="bottom"/>
          </w:tcPr>
          <w:p w:rsidR="009A7CDC" w:rsidRPr="00BC06E9" w:rsidRDefault="009A7CDC" w:rsidP="009A7CDC">
            <w:pPr>
              <w:rPr>
                <w:color w:val="000000"/>
                <w:sz w:val="18"/>
                <w:szCs w:val="18"/>
              </w:rPr>
            </w:pPr>
            <w:r w:rsidRPr="00BC06E9">
              <w:rPr>
                <w:color w:val="000000"/>
                <w:sz w:val="18"/>
                <w:szCs w:val="18"/>
              </w:rPr>
              <w:t> 123660</w:t>
            </w:r>
          </w:p>
        </w:tc>
        <w:tc>
          <w:tcPr>
            <w:tcW w:w="851"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126920</w:t>
            </w:r>
          </w:p>
        </w:tc>
        <w:tc>
          <w:tcPr>
            <w:tcW w:w="532" w:type="dxa"/>
            <w:shd w:val="clear" w:color="auto" w:fill="E5B8B7" w:themeFill="accent2" w:themeFillTint="66"/>
            <w:vAlign w:val="bottom"/>
          </w:tcPr>
          <w:p w:rsidR="009A7CDC" w:rsidRPr="00BC06E9" w:rsidRDefault="009A7CDC" w:rsidP="009A7CDC">
            <w:pPr>
              <w:jc w:val="right"/>
              <w:rPr>
                <w:color w:val="000000"/>
                <w:sz w:val="18"/>
                <w:szCs w:val="18"/>
              </w:rPr>
            </w:pPr>
            <w:r w:rsidRPr="00BC06E9">
              <w:rPr>
                <w:color w:val="000000"/>
                <w:sz w:val="18"/>
                <w:szCs w:val="18"/>
              </w:rPr>
              <w:t>3260</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BC06E9">
              <w:rPr>
                <w:sz w:val="18"/>
                <w:szCs w:val="18"/>
              </w:rPr>
              <w:t>Октябрьская ЦРДБ</w:t>
            </w:r>
          </w:p>
        </w:tc>
        <w:tc>
          <w:tcPr>
            <w:tcW w:w="992"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13449</w:t>
            </w:r>
          </w:p>
        </w:tc>
        <w:tc>
          <w:tcPr>
            <w:tcW w:w="850"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190</w:t>
            </w:r>
          </w:p>
        </w:tc>
        <w:tc>
          <w:tcPr>
            <w:tcW w:w="993"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257</w:t>
            </w:r>
          </w:p>
        </w:tc>
        <w:tc>
          <w:tcPr>
            <w:tcW w:w="992"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71</w:t>
            </w:r>
          </w:p>
        </w:tc>
        <w:tc>
          <w:tcPr>
            <w:tcW w:w="850"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0</w:t>
            </w:r>
          </w:p>
        </w:tc>
        <w:tc>
          <w:tcPr>
            <w:tcW w:w="993"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13706</w:t>
            </w:r>
          </w:p>
        </w:tc>
        <w:tc>
          <w:tcPr>
            <w:tcW w:w="850" w:type="dxa"/>
            <w:shd w:val="clear" w:color="auto" w:fill="EAF1DD" w:themeFill="accent3" w:themeFillTint="33"/>
            <w:vAlign w:val="bottom"/>
          </w:tcPr>
          <w:p w:rsidR="009A7CDC" w:rsidRPr="00BC06E9" w:rsidRDefault="009A7CDC" w:rsidP="009A7CDC">
            <w:pPr>
              <w:rPr>
                <w:color w:val="000000"/>
                <w:sz w:val="18"/>
                <w:szCs w:val="18"/>
              </w:rPr>
            </w:pPr>
            <w:r w:rsidRPr="00BC06E9">
              <w:rPr>
                <w:color w:val="000000"/>
                <w:sz w:val="18"/>
                <w:szCs w:val="18"/>
              </w:rPr>
              <w:t> </w:t>
            </w:r>
          </w:p>
        </w:tc>
        <w:tc>
          <w:tcPr>
            <w:tcW w:w="851" w:type="dxa"/>
            <w:shd w:val="clear" w:color="auto" w:fill="EAF1DD" w:themeFill="accent3" w:themeFillTint="33"/>
            <w:vAlign w:val="center"/>
          </w:tcPr>
          <w:p w:rsidR="009A7CDC" w:rsidRPr="00BC06E9" w:rsidRDefault="009A7CDC" w:rsidP="009A7CDC">
            <w:pPr>
              <w:rPr>
                <w:color w:val="000000"/>
                <w:sz w:val="18"/>
                <w:szCs w:val="18"/>
              </w:rPr>
            </w:pPr>
          </w:p>
        </w:tc>
        <w:tc>
          <w:tcPr>
            <w:tcW w:w="532" w:type="dxa"/>
            <w:shd w:val="clear" w:color="auto" w:fill="EAF1DD" w:themeFill="accent3" w:themeFillTint="33"/>
            <w:vAlign w:val="center"/>
          </w:tcPr>
          <w:p w:rsidR="009A7CDC" w:rsidRPr="00BC06E9"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BC06E9">
              <w:rPr>
                <w:sz w:val="18"/>
                <w:szCs w:val="18"/>
              </w:rPr>
              <w:t>филиалы ЦБС Октябрьского района</w:t>
            </w:r>
          </w:p>
        </w:tc>
        <w:tc>
          <w:tcPr>
            <w:tcW w:w="992"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31099</w:t>
            </w:r>
          </w:p>
        </w:tc>
        <w:tc>
          <w:tcPr>
            <w:tcW w:w="850"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21</w:t>
            </w:r>
          </w:p>
        </w:tc>
        <w:tc>
          <w:tcPr>
            <w:tcW w:w="993"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1237</w:t>
            </w:r>
          </w:p>
        </w:tc>
        <w:tc>
          <w:tcPr>
            <w:tcW w:w="992"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212</w:t>
            </w:r>
          </w:p>
        </w:tc>
        <w:tc>
          <w:tcPr>
            <w:tcW w:w="850"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5246</w:t>
            </w:r>
          </w:p>
        </w:tc>
        <w:tc>
          <w:tcPr>
            <w:tcW w:w="993"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27090</w:t>
            </w:r>
          </w:p>
        </w:tc>
        <w:tc>
          <w:tcPr>
            <w:tcW w:w="850" w:type="dxa"/>
            <w:shd w:val="clear" w:color="auto" w:fill="EAF1DD" w:themeFill="accent3" w:themeFillTint="33"/>
            <w:vAlign w:val="bottom"/>
          </w:tcPr>
          <w:p w:rsidR="009A7CDC" w:rsidRPr="00BC06E9" w:rsidRDefault="009A7CDC" w:rsidP="009A7CDC">
            <w:pPr>
              <w:rPr>
                <w:color w:val="000000"/>
                <w:sz w:val="18"/>
                <w:szCs w:val="18"/>
              </w:rPr>
            </w:pPr>
            <w:r w:rsidRPr="00BC06E9">
              <w:rPr>
                <w:color w:val="000000"/>
                <w:sz w:val="18"/>
                <w:szCs w:val="18"/>
              </w:rPr>
              <w:t> 44548</w:t>
            </w:r>
          </w:p>
        </w:tc>
        <w:tc>
          <w:tcPr>
            <w:tcW w:w="851"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40796</w:t>
            </w:r>
          </w:p>
        </w:tc>
        <w:tc>
          <w:tcPr>
            <w:tcW w:w="532" w:type="dxa"/>
            <w:shd w:val="clear" w:color="auto" w:fill="EAF1DD" w:themeFill="accent3" w:themeFillTint="33"/>
            <w:vAlign w:val="bottom"/>
          </w:tcPr>
          <w:p w:rsidR="009A7CDC" w:rsidRPr="00BC06E9" w:rsidRDefault="009A7CDC" w:rsidP="009A7CDC">
            <w:pPr>
              <w:jc w:val="right"/>
              <w:rPr>
                <w:color w:val="000000"/>
                <w:sz w:val="18"/>
                <w:szCs w:val="18"/>
              </w:rPr>
            </w:pPr>
            <w:r w:rsidRPr="00BC06E9">
              <w:rPr>
                <w:color w:val="000000"/>
                <w:sz w:val="18"/>
                <w:szCs w:val="18"/>
              </w:rPr>
              <w:t>-3752</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proofErr w:type="gramStart"/>
            <w:r w:rsidRPr="006A0752">
              <w:rPr>
                <w:sz w:val="18"/>
                <w:szCs w:val="18"/>
              </w:rPr>
              <w:t>Оренбургская</w:t>
            </w:r>
            <w:proofErr w:type="gramEnd"/>
            <w:r w:rsidRPr="006A0752">
              <w:rPr>
                <w:sz w:val="18"/>
                <w:szCs w:val="18"/>
              </w:rPr>
              <w:t xml:space="preserve"> ЦГДБ им Гайдара</w:t>
            </w:r>
          </w:p>
        </w:tc>
        <w:tc>
          <w:tcPr>
            <w:tcW w:w="992" w:type="dxa"/>
            <w:shd w:val="clear" w:color="auto" w:fill="E5B8B7" w:themeFill="accent2" w:themeFillTint="66"/>
            <w:vAlign w:val="bottom"/>
          </w:tcPr>
          <w:p w:rsidR="009A7CDC" w:rsidRPr="00545095" w:rsidRDefault="009A7CDC" w:rsidP="009A7CDC">
            <w:pPr>
              <w:jc w:val="center"/>
              <w:rPr>
                <w:color w:val="000000"/>
                <w:sz w:val="18"/>
                <w:szCs w:val="18"/>
              </w:rPr>
            </w:pPr>
            <w:r w:rsidRPr="00545095">
              <w:rPr>
                <w:color w:val="000000"/>
                <w:sz w:val="18"/>
                <w:szCs w:val="18"/>
              </w:rPr>
              <w:t>38497</w:t>
            </w:r>
          </w:p>
        </w:tc>
        <w:tc>
          <w:tcPr>
            <w:tcW w:w="850"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801</w:t>
            </w:r>
          </w:p>
        </w:tc>
        <w:tc>
          <w:tcPr>
            <w:tcW w:w="993"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193</w:t>
            </w:r>
          </w:p>
        </w:tc>
        <w:tc>
          <w:tcPr>
            <w:tcW w:w="992"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657</w:t>
            </w:r>
          </w:p>
        </w:tc>
        <w:tc>
          <w:tcPr>
            <w:tcW w:w="850"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194</w:t>
            </w:r>
          </w:p>
        </w:tc>
        <w:tc>
          <w:tcPr>
            <w:tcW w:w="993"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38496</w:t>
            </w:r>
          </w:p>
        </w:tc>
        <w:tc>
          <w:tcPr>
            <w:tcW w:w="850" w:type="dxa"/>
            <w:shd w:val="clear" w:color="auto" w:fill="E5B8B7" w:themeFill="accent2" w:themeFillTint="66"/>
            <w:vAlign w:val="bottom"/>
          </w:tcPr>
          <w:p w:rsidR="009A7CDC" w:rsidRPr="00545095" w:rsidRDefault="009A7CDC" w:rsidP="009A7CDC">
            <w:pPr>
              <w:jc w:val="center"/>
              <w:rPr>
                <w:color w:val="000000"/>
                <w:sz w:val="18"/>
                <w:szCs w:val="18"/>
              </w:rPr>
            </w:pPr>
          </w:p>
        </w:tc>
        <w:tc>
          <w:tcPr>
            <w:tcW w:w="851" w:type="dxa"/>
            <w:shd w:val="clear" w:color="auto" w:fill="E5B8B7" w:themeFill="accent2" w:themeFillTint="66"/>
            <w:vAlign w:val="center"/>
          </w:tcPr>
          <w:p w:rsidR="009A7CDC" w:rsidRPr="00545095" w:rsidRDefault="009A7CDC" w:rsidP="009A7CDC">
            <w:pPr>
              <w:rPr>
                <w:color w:val="000000"/>
                <w:sz w:val="18"/>
                <w:szCs w:val="18"/>
              </w:rPr>
            </w:pPr>
          </w:p>
        </w:tc>
        <w:tc>
          <w:tcPr>
            <w:tcW w:w="532" w:type="dxa"/>
            <w:shd w:val="clear" w:color="auto" w:fill="E5B8B7" w:themeFill="accent2" w:themeFillTint="66"/>
            <w:vAlign w:val="center"/>
          </w:tcPr>
          <w:p w:rsidR="009A7CDC" w:rsidRPr="00545095"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A31B3B">
              <w:rPr>
                <w:sz w:val="18"/>
                <w:szCs w:val="18"/>
              </w:rPr>
              <w:t>филиал №7</w:t>
            </w:r>
          </w:p>
        </w:tc>
        <w:tc>
          <w:tcPr>
            <w:tcW w:w="992" w:type="dxa"/>
            <w:shd w:val="clear" w:color="auto" w:fill="E5B8B7" w:themeFill="accent2" w:themeFillTint="66"/>
          </w:tcPr>
          <w:p w:rsidR="009A7CDC" w:rsidRPr="00545095" w:rsidRDefault="009A7CDC" w:rsidP="009A7CDC">
            <w:pPr>
              <w:jc w:val="center"/>
              <w:rPr>
                <w:color w:val="000000"/>
                <w:sz w:val="18"/>
                <w:szCs w:val="18"/>
              </w:rPr>
            </w:pPr>
            <w:r w:rsidRPr="00545095">
              <w:rPr>
                <w:color w:val="000000"/>
                <w:sz w:val="18"/>
                <w:szCs w:val="18"/>
              </w:rPr>
              <w:t>33801</w:t>
            </w:r>
          </w:p>
        </w:tc>
        <w:tc>
          <w:tcPr>
            <w:tcW w:w="850"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1298</w:t>
            </w:r>
          </w:p>
        </w:tc>
        <w:tc>
          <w:tcPr>
            <w:tcW w:w="993"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56</w:t>
            </w:r>
          </w:p>
        </w:tc>
        <w:tc>
          <w:tcPr>
            <w:tcW w:w="992"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151</w:t>
            </w:r>
          </w:p>
        </w:tc>
        <w:tc>
          <w:tcPr>
            <w:tcW w:w="850"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0</w:t>
            </w:r>
          </w:p>
        </w:tc>
        <w:tc>
          <w:tcPr>
            <w:tcW w:w="993"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33857</w:t>
            </w:r>
          </w:p>
        </w:tc>
        <w:tc>
          <w:tcPr>
            <w:tcW w:w="850" w:type="dxa"/>
            <w:shd w:val="clear" w:color="auto" w:fill="E5B8B7" w:themeFill="accent2" w:themeFillTint="66"/>
            <w:vAlign w:val="bottom"/>
          </w:tcPr>
          <w:p w:rsidR="009A7CDC" w:rsidRPr="00545095" w:rsidRDefault="009A7CDC" w:rsidP="009A7CDC">
            <w:pPr>
              <w:jc w:val="center"/>
              <w:rPr>
                <w:color w:val="000000"/>
                <w:sz w:val="18"/>
                <w:szCs w:val="18"/>
              </w:rPr>
            </w:pPr>
          </w:p>
        </w:tc>
        <w:tc>
          <w:tcPr>
            <w:tcW w:w="851" w:type="dxa"/>
            <w:shd w:val="clear" w:color="auto" w:fill="E5B8B7" w:themeFill="accent2" w:themeFillTint="66"/>
            <w:vAlign w:val="center"/>
          </w:tcPr>
          <w:p w:rsidR="009A7CDC" w:rsidRPr="00545095" w:rsidRDefault="009A7CDC" w:rsidP="009A7CDC">
            <w:pPr>
              <w:rPr>
                <w:color w:val="000000"/>
                <w:sz w:val="18"/>
                <w:szCs w:val="18"/>
              </w:rPr>
            </w:pPr>
          </w:p>
        </w:tc>
        <w:tc>
          <w:tcPr>
            <w:tcW w:w="532" w:type="dxa"/>
            <w:shd w:val="clear" w:color="auto" w:fill="E5B8B7" w:themeFill="accent2" w:themeFillTint="66"/>
            <w:vAlign w:val="center"/>
          </w:tcPr>
          <w:p w:rsidR="009A7CDC" w:rsidRPr="00545095"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A31B3B" w:rsidRDefault="009A7CDC" w:rsidP="009A7CDC">
            <w:pPr>
              <w:rPr>
                <w:sz w:val="18"/>
                <w:szCs w:val="18"/>
              </w:rPr>
            </w:pPr>
            <w:r w:rsidRPr="00A31B3B">
              <w:rPr>
                <w:sz w:val="18"/>
                <w:szCs w:val="18"/>
              </w:rPr>
              <w:t>филиал №17</w:t>
            </w:r>
          </w:p>
        </w:tc>
        <w:tc>
          <w:tcPr>
            <w:tcW w:w="992" w:type="dxa"/>
            <w:shd w:val="clear" w:color="auto" w:fill="E5B8B7" w:themeFill="accent2" w:themeFillTint="66"/>
          </w:tcPr>
          <w:p w:rsidR="009A7CDC" w:rsidRPr="00545095" w:rsidRDefault="009A7CDC" w:rsidP="009A7CDC">
            <w:pPr>
              <w:jc w:val="center"/>
              <w:rPr>
                <w:color w:val="000000"/>
                <w:sz w:val="18"/>
                <w:szCs w:val="18"/>
              </w:rPr>
            </w:pPr>
            <w:r w:rsidRPr="00545095">
              <w:rPr>
                <w:color w:val="000000"/>
                <w:sz w:val="18"/>
                <w:szCs w:val="18"/>
              </w:rPr>
              <w:t>60162</w:t>
            </w:r>
          </w:p>
        </w:tc>
        <w:tc>
          <w:tcPr>
            <w:tcW w:w="850"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550</w:t>
            </w:r>
          </w:p>
        </w:tc>
        <w:tc>
          <w:tcPr>
            <w:tcW w:w="993"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250</w:t>
            </w:r>
          </w:p>
        </w:tc>
        <w:tc>
          <w:tcPr>
            <w:tcW w:w="992"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672</w:t>
            </w:r>
          </w:p>
        </w:tc>
        <w:tc>
          <w:tcPr>
            <w:tcW w:w="850"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0</w:t>
            </w:r>
          </w:p>
        </w:tc>
        <w:tc>
          <w:tcPr>
            <w:tcW w:w="993"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60412</w:t>
            </w:r>
          </w:p>
        </w:tc>
        <w:tc>
          <w:tcPr>
            <w:tcW w:w="850" w:type="dxa"/>
            <w:shd w:val="clear" w:color="auto" w:fill="E5B8B7" w:themeFill="accent2" w:themeFillTint="66"/>
            <w:vAlign w:val="bottom"/>
          </w:tcPr>
          <w:p w:rsidR="009A7CDC" w:rsidRPr="00545095" w:rsidRDefault="009A7CDC" w:rsidP="009A7CDC">
            <w:pPr>
              <w:jc w:val="center"/>
              <w:rPr>
                <w:color w:val="000000"/>
                <w:sz w:val="18"/>
                <w:szCs w:val="18"/>
              </w:rPr>
            </w:pPr>
          </w:p>
        </w:tc>
        <w:tc>
          <w:tcPr>
            <w:tcW w:w="851" w:type="dxa"/>
            <w:shd w:val="clear" w:color="auto" w:fill="E5B8B7" w:themeFill="accent2" w:themeFillTint="66"/>
            <w:vAlign w:val="center"/>
          </w:tcPr>
          <w:p w:rsidR="009A7CDC" w:rsidRPr="00545095" w:rsidRDefault="009A7CDC" w:rsidP="009A7CDC">
            <w:pPr>
              <w:rPr>
                <w:color w:val="000000"/>
                <w:sz w:val="18"/>
                <w:szCs w:val="18"/>
              </w:rPr>
            </w:pPr>
          </w:p>
        </w:tc>
        <w:tc>
          <w:tcPr>
            <w:tcW w:w="532" w:type="dxa"/>
            <w:shd w:val="clear" w:color="auto" w:fill="E5B8B7" w:themeFill="accent2" w:themeFillTint="66"/>
            <w:vAlign w:val="center"/>
          </w:tcPr>
          <w:p w:rsidR="009A7CDC" w:rsidRPr="00545095"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A31B3B" w:rsidRDefault="009A7CDC" w:rsidP="009A7CDC">
            <w:pPr>
              <w:rPr>
                <w:sz w:val="18"/>
                <w:szCs w:val="18"/>
              </w:rPr>
            </w:pPr>
            <w:r w:rsidRPr="00A31B3B">
              <w:rPr>
                <w:sz w:val="18"/>
                <w:szCs w:val="18"/>
              </w:rPr>
              <w:t>филиал №19</w:t>
            </w:r>
          </w:p>
        </w:tc>
        <w:tc>
          <w:tcPr>
            <w:tcW w:w="992" w:type="dxa"/>
            <w:shd w:val="clear" w:color="auto" w:fill="E5B8B7" w:themeFill="accent2" w:themeFillTint="66"/>
          </w:tcPr>
          <w:p w:rsidR="009A7CDC" w:rsidRPr="00545095" w:rsidRDefault="009A7CDC" w:rsidP="009A7CDC">
            <w:pPr>
              <w:jc w:val="center"/>
              <w:rPr>
                <w:color w:val="000000"/>
                <w:sz w:val="18"/>
                <w:szCs w:val="18"/>
              </w:rPr>
            </w:pPr>
            <w:r w:rsidRPr="00545095">
              <w:rPr>
                <w:color w:val="000000"/>
                <w:sz w:val="18"/>
                <w:szCs w:val="18"/>
              </w:rPr>
              <w:t>13620</w:t>
            </w:r>
          </w:p>
        </w:tc>
        <w:tc>
          <w:tcPr>
            <w:tcW w:w="850"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190</w:t>
            </w:r>
          </w:p>
        </w:tc>
        <w:tc>
          <w:tcPr>
            <w:tcW w:w="993"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348</w:t>
            </w:r>
          </w:p>
        </w:tc>
        <w:tc>
          <w:tcPr>
            <w:tcW w:w="992" w:type="dxa"/>
            <w:shd w:val="clear" w:color="auto" w:fill="E5B8B7" w:themeFill="accent2" w:themeFillTint="66"/>
            <w:vAlign w:val="bottom"/>
          </w:tcPr>
          <w:p w:rsidR="009A7CDC" w:rsidRPr="00545095" w:rsidRDefault="009A7CDC" w:rsidP="009A7CDC">
            <w:pPr>
              <w:rPr>
                <w:color w:val="000000"/>
                <w:sz w:val="18"/>
                <w:szCs w:val="18"/>
              </w:rPr>
            </w:pPr>
            <w:r w:rsidRPr="00545095">
              <w:rPr>
                <w:color w:val="000000"/>
                <w:sz w:val="18"/>
                <w:szCs w:val="18"/>
              </w:rPr>
              <w:t> </w:t>
            </w:r>
          </w:p>
        </w:tc>
        <w:tc>
          <w:tcPr>
            <w:tcW w:w="850" w:type="dxa"/>
            <w:shd w:val="clear" w:color="auto" w:fill="E5B8B7" w:themeFill="accent2" w:themeFillTint="66"/>
            <w:vAlign w:val="bottom"/>
          </w:tcPr>
          <w:p w:rsidR="009A7CDC" w:rsidRPr="00545095" w:rsidRDefault="009A7CDC" w:rsidP="009A7CDC">
            <w:pPr>
              <w:rPr>
                <w:color w:val="000000"/>
                <w:sz w:val="18"/>
                <w:szCs w:val="18"/>
              </w:rPr>
            </w:pPr>
            <w:r w:rsidRPr="00545095">
              <w:rPr>
                <w:color w:val="000000"/>
                <w:sz w:val="18"/>
                <w:szCs w:val="18"/>
              </w:rPr>
              <w:t> </w:t>
            </w:r>
          </w:p>
        </w:tc>
        <w:tc>
          <w:tcPr>
            <w:tcW w:w="993"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13968</w:t>
            </w:r>
          </w:p>
        </w:tc>
        <w:tc>
          <w:tcPr>
            <w:tcW w:w="850" w:type="dxa"/>
            <w:shd w:val="clear" w:color="auto" w:fill="E5B8B7" w:themeFill="accent2" w:themeFillTint="66"/>
            <w:vAlign w:val="bottom"/>
          </w:tcPr>
          <w:p w:rsidR="009A7CDC" w:rsidRPr="00545095" w:rsidRDefault="009A7CDC" w:rsidP="009A7CDC">
            <w:pPr>
              <w:jc w:val="center"/>
              <w:rPr>
                <w:color w:val="000000"/>
                <w:sz w:val="18"/>
                <w:szCs w:val="18"/>
              </w:rPr>
            </w:pPr>
          </w:p>
        </w:tc>
        <w:tc>
          <w:tcPr>
            <w:tcW w:w="851" w:type="dxa"/>
            <w:shd w:val="clear" w:color="auto" w:fill="E5B8B7" w:themeFill="accent2" w:themeFillTint="66"/>
            <w:vAlign w:val="center"/>
          </w:tcPr>
          <w:p w:rsidR="009A7CDC" w:rsidRPr="00545095" w:rsidRDefault="009A7CDC" w:rsidP="009A7CDC">
            <w:pPr>
              <w:rPr>
                <w:color w:val="000000"/>
                <w:sz w:val="18"/>
                <w:szCs w:val="18"/>
              </w:rPr>
            </w:pPr>
          </w:p>
        </w:tc>
        <w:tc>
          <w:tcPr>
            <w:tcW w:w="532" w:type="dxa"/>
            <w:shd w:val="clear" w:color="auto" w:fill="E5B8B7" w:themeFill="accent2" w:themeFillTint="66"/>
            <w:vAlign w:val="center"/>
          </w:tcPr>
          <w:p w:rsidR="009A7CDC" w:rsidRPr="00545095"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A31B3B" w:rsidRDefault="009A7CDC" w:rsidP="009A7CDC">
            <w:pPr>
              <w:rPr>
                <w:sz w:val="18"/>
                <w:szCs w:val="18"/>
              </w:rPr>
            </w:pPr>
            <w:r w:rsidRPr="00A31B3B">
              <w:rPr>
                <w:sz w:val="18"/>
                <w:szCs w:val="18"/>
              </w:rPr>
              <w:t>филиалы ЦБС Оренбурга</w:t>
            </w:r>
          </w:p>
        </w:tc>
        <w:tc>
          <w:tcPr>
            <w:tcW w:w="992" w:type="dxa"/>
            <w:shd w:val="clear" w:color="auto" w:fill="E5B8B7" w:themeFill="accent2" w:themeFillTint="66"/>
          </w:tcPr>
          <w:p w:rsidR="009A7CDC" w:rsidRPr="00545095" w:rsidRDefault="009A7CDC" w:rsidP="009A7CDC">
            <w:pPr>
              <w:jc w:val="center"/>
              <w:rPr>
                <w:color w:val="000000"/>
                <w:sz w:val="18"/>
                <w:szCs w:val="18"/>
              </w:rPr>
            </w:pPr>
            <w:r w:rsidRPr="00545095">
              <w:rPr>
                <w:color w:val="000000"/>
                <w:sz w:val="18"/>
                <w:szCs w:val="18"/>
              </w:rPr>
              <w:t>117650</w:t>
            </w:r>
          </w:p>
        </w:tc>
        <w:tc>
          <w:tcPr>
            <w:tcW w:w="850"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590</w:t>
            </w:r>
          </w:p>
        </w:tc>
        <w:tc>
          <w:tcPr>
            <w:tcW w:w="993"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2579</w:t>
            </w:r>
          </w:p>
        </w:tc>
        <w:tc>
          <w:tcPr>
            <w:tcW w:w="992"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418</w:t>
            </w:r>
          </w:p>
        </w:tc>
        <w:tc>
          <w:tcPr>
            <w:tcW w:w="850"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237</w:t>
            </w:r>
          </w:p>
        </w:tc>
        <w:tc>
          <w:tcPr>
            <w:tcW w:w="993"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119992</w:t>
            </w:r>
          </w:p>
        </w:tc>
        <w:tc>
          <w:tcPr>
            <w:tcW w:w="850" w:type="dxa"/>
            <w:shd w:val="clear" w:color="auto" w:fill="E5B8B7" w:themeFill="accent2" w:themeFillTint="66"/>
            <w:vAlign w:val="bottom"/>
          </w:tcPr>
          <w:p w:rsidR="009A7CDC" w:rsidRPr="00545095" w:rsidRDefault="009A7CDC" w:rsidP="009A7CDC">
            <w:pPr>
              <w:rPr>
                <w:color w:val="000000"/>
                <w:sz w:val="18"/>
                <w:szCs w:val="18"/>
              </w:rPr>
            </w:pPr>
            <w:r w:rsidRPr="00545095">
              <w:rPr>
                <w:color w:val="000000"/>
                <w:sz w:val="18"/>
                <w:szCs w:val="18"/>
              </w:rPr>
              <w:t> 263730</w:t>
            </w:r>
          </w:p>
        </w:tc>
        <w:tc>
          <w:tcPr>
            <w:tcW w:w="851"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266725</w:t>
            </w:r>
          </w:p>
        </w:tc>
        <w:tc>
          <w:tcPr>
            <w:tcW w:w="532" w:type="dxa"/>
            <w:shd w:val="clear" w:color="auto" w:fill="E5B8B7" w:themeFill="accent2" w:themeFillTint="66"/>
            <w:vAlign w:val="bottom"/>
          </w:tcPr>
          <w:p w:rsidR="009A7CDC" w:rsidRPr="00545095" w:rsidRDefault="009A7CDC" w:rsidP="009A7CDC">
            <w:pPr>
              <w:jc w:val="right"/>
              <w:rPr>
                <w:color w:val="000000"/>
                <w:sz w:val="18"/>
                <w:szCs w:val="18"/>
              </w:rPr>
            </w:pPr>
            <w:r w:rsidRPr="00545095">
              <w:rPr>
                <w:color w:val="000000"/>
                <w:sz w:val="18"/>
                <w:szCs w:val="18"/>
              </w:rPr>
              <w:t>2995</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545095">
              <w:rPr>
                <w:sz w:val="18"/>
                <w:szCs w:val="18"/>
              </w:rPr>
              <w:t>библ. филиалы Оренбургского района</w:t>
            </w:r>
          </w:p>
        </w:tc>
        <w:tc>
          <w:tcPr>
            <w:tcW w:w="992" w:type="dxa"/>
            <w:shd w:val="clear" w:color="auto" w:fill="EAF1DD" w:themeFill="accent3" w:themeFillTint="33"/>
            <w:vAlign w:val="bottom"/>
          </w:tcPr>
          <w:p w:rsidR="009A7CDC" w:rsidRPr="00545095" w:rsidRDefault="009A7CDC" w:rsidP="009A7CDC">
            <w:pPr>
              <w:jc w:val="right"/>
              <w:rPr>
                <w:color w:val="000000"/>
                <w:sz w:val="18"/>
                <w:szCs w:val="18"/>
              </w:rPr>
            </w:pPr>
            <w:r w:rsidRPr="00545095">
              <w:rPr>
                <w:color w:val="000000"/>
                <w:sz w:val="18"/>
                <w:szCs w:val="18"/>
              </w:rPr>
              <w:t>68337</w:t>
            </w:r>
          </w:p>
        </w:tc>
        <w:tc>
          <w:tcPr>
            <w:tcW w:w="850" w:type="dxa"/>
            <w:shd w:val="clear" w:color="auto" w:fill="EAF1DD" w:themeFill="accent3" w:themeFillTint="33"/>
            <w:vAlign w:val="bottom"/>
          </w:tcPr>
          <w:p w:rsidR="009A7CDC" w:rsidRPr="00545095" w:rsidRDefault="009A7CDC" w:rsidP="009A7CDC">
            <w:pPr>
              <w:jc w:val="right"/>
              <w:rPr>
                <w:color w:val="000000"/>
                <w:sz w:val="18"/>
                <w:szCs w:val="18"/>
              </w:rPr>
            </w:pPr>
            <w:r w:rsidRPr="00545095">
              <w:rPr>
                <w:color w:val="000000"/>
                <w:sz w:val="18"/>
                <w:szCs w:val="18"/>
              </w:rPr>
              <w:t>2463</w:t>
            </w:r>
          </w:p>
        </w:tc>
        <w:tc>
          <w:tcPr>
            <w:tcW w:w="993" w:type="dxa"/>
            <w:shd w:val="clear" w:color="auto" w:fill="EAF1DD" w:themeFill="accent3" w:themeFillTint="33"/>
            <w:vAlign w:val="bottom"/>
          </w:tcPr>
          <w:p w:rsidR="009A7CDC" w:rsidRPr="00545095" w:rsidRDefault="009A7CDC" w:rsidP="009A7CDC">
            <w:pPr>
              <w:jc w:val="right"/>
              <w:rPr>
                <w:color w:val="000000"/>
                <w:sz w:val="18"/>
                <w:szCs w:val="18"/>
              </w:rPr>
            </w:pPr>
            <w:r w:rsidRPr="00545095">
              <w:rPr>
                <w:color w:val="000000"/>
                <w:sz w:val="18"/>
                <w:szCs w:val="18"/>
              </w:rPr>
              <w:t>1121</w:t>
            </w:r>
          </w:p>
        </w:tc>
        <w:tc>
          <w:tcPr>
            <w:tcW w:w="992" w:type="dxa"/>
            <w:shd w:val="clear" w:color="auto" w:fill="EAF1DD" w:themeFill="accent3" w:themeFillTint="33"/>
            <w:vAlign w:val="bottom"/>
          </w:tcPr>
          <w:p w:rsidR="009A7CDC" w:rsidRPr="00545095" w:rsidRDefault="009A7CDC" w:rsidP="009A7CDC">
            <w:pPr>
              <w:jc w:val="right"/>
              <w:rPr>
                <w:color w:val="000000"/>
                <w:sz w:val="18"/>
                <w:szCs w:val="18"/>
              </w:rPr>
            </w:pPr>
            <w:r w:rsidRPr="00545095">
              <w:rPr>
                <w:color w:val="000000"/>
                <w:sz w:val="18"/>
                <w:szCs w:val="18"/>
              </w:rPr>
              <w:t>7019</w:t>
            </w:r>
          </w:p>
        </w:tc>
        <w:tc>
          <w:tcPr>
            <w:tcW w:w="850" w:type="dxa"/>
            <w:shd w:val="clear" w:color="auto" w:fill="EAF1DD" w:themeFill="accent3" w:themeFillTint="33"/>
            <w:vAlign w:val="bottom"/>
          </w:tcPr>
          <w:p w:rsidR="009A7CDC" w:rsidRPr="00545095" w:rsidRDefault="009A7CDC" w:rsidP="009A7CDC">
            <w:pPr>
              <w:jc w:val="right"/>
              <w:rPr>
                <w:color w:val="000000"/>
                <w:sz w:val="18"/>
                <w:szCs w:val="18"/>
              </w:rPr>
            </w:pPr>
            <w:r w:rsidRPr="00545095">
              <w:rPr>
                <w:color w:val="000000"/>
                <w:sz w:val="18"/>
                <w:szCs w:val="18"/>
              </w:rPr>
              <w:t>1390</w:t>
            </w:r>
          </w:p>
        </w:tc>
        <w:tc>
          <w:tcPr>
            <w:tcW w:w="993" w:type="dxa"/>
            <w:shd w:val="clear" w:color="auto" w:fill="EAF1DD" w:themeFill="accent3" w:themeFillTint="33"/>
            <w:vAlign w:val="bottom"/>
          </w:tcPr>
          <w:p w:rsidR="009A7CDC" w:rsidRPr="00545095" w:rsidRDefault="009A7CDC" w:rsidP="009A7CDC">
            <w:pPr>
              <w:jc w:val="right"/>
              <w:rPr>
                <w:color w:val="000000"/>
                <w:sz w:val="18"/>
                <w:szCs w:val="18"/>
              </w:rPr>
            </w:pPr>
            <w:r w:rsidRPr="00545095">
              <w:rPr>
                <w:color w:val="000000"/>
                <w:sz w:val="18"/>
                <w:szCs w:val="18"/>
              </w:rPr>
              <w:t>68068</w:t>
            </w:r>
          </w:p>
        </w:tc>
        <w:tc>
          <w:tcPr>
            <w:tcW w:w="850" w:type="dxa"/>
            <w:shd w:val="clear" w:color="auto" w:fill="EAF1DD" w:themeFill="accent3" w:themeFillTint="33"/>
            <w:vAlign w:val="bottom"/>
          </w:tcPr>
          <w:p w:rsidR="009A7CDC" w:rsidRPr="00545095" w:rsidRDefault="009A7CDC" w:rsidP="009A7CDC">
            <w:pPr>
              <w:jc w:val="right"/>
              <w:rPr>
                <w:color w:val="000000"/>
                <w:sz w:val="18"/>
                <w:szCs w:val="18"/>
              </w:rPr>
            </w:pPr>
            <w:r w:rsidRPr="00545095">
              <w:rPr>
                <w:color w:val="000000"/>
                <w:sz w:val="18"/>
                <w:szCs w:val="18"/>
              </w:rPr>
              <w:t>67595</w:t>
            </w:r>
          </w:p>
        </w:tc>
        <w:tc>
          <w:tcPr>
            <w:tcW w:w="851" w:type="dxa"/>
            <w:shd w:val="clear" w:color="auto" w:fill="EAF1DD" w:themeFill="accent3" w:themeFillTint="33"/>
            <w:vAlign w:val="bottom"/>
          </w:tcPr>
          <w:p w:rsidR="009A7CDC" w:rsidRPr="00545095" w:rsidRDefault="009A7CDC" w:rsidP="009A7CDC">
            <w:pPr>
              <w:jc w:val="right"/>
              <w:rPr>
                <w:color w:val="000000"/>
                <w:sz w:val="18"/>
                <w:szCs w:val="18"/>
              </w:rPr>
            </w:pPr>
            <w:r w:rsidRPr="00545095">
              <w:rPr>
                <w:color w:val="000000"/>
                <w:sz w:val="18"/>
                <w:szCs w:val="18"/>
              </w:rPr>
              <w:t>68068</w:t>
            </w:r>
          </w:p>
        </w:tc>
        <w:tc>
          <w:tcPr>
            <w:tcW w:w="532" w:type="dxa"/>
            <w:shd w:val="clear" w:color="auto" w:fill="EAF1DD" w:themeFill="accent3" w:themeFillTint="33"/>
            <w:vAlign w:val="bottom"/>
          </w:tcPr>
          <w:p w:rsidR="009A7CDC" w:rsidRPr="00545095" w:rsidRDefault="009A7CDC" w:rsidP="009A7CDC">
            <w:pPr>
              <w:jc w:val="right"/>
              <w:rPr>
                <w:color w:val="000000"/>
                <w:sz w:val="18"/>
                <w:szCs w:val="18"/>
              </w:rPr>
            </w:pPr>
            <w:r w:rsidRPr="00545095">
              <w:rPr>
                <w:color w:val="000000"/>
                <w:sz w:val="18"/>
                <w:szCs w:val="18"/>
              </w:rPr>
              <w:t>473</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006B6E">
              <w:rPr>
                <w:sz w:val="18"/>
                <w:szCs w:val="18"/>
              </w:rPr>
              <w:t>Орская ЦДБ им</w:t>
            </w:r>
            <w:proofErr w:type="gramStart"/>
            <w:r w:rsidRPr="00006B6E">
              <w:rPr>
                <w:sz w:val="18"/>
                <w:szCs w:val="18"/>
              </w:rPr>
              <w:t>.Г</w:t>
            </w:r>
            <w:proofErr w:type="gramEnd"/>
            <w:r w:rsidRPr="00006B6E">
              <w:rPr>
                <w:sz w:val="18"/>
                <w:szCs w:val="18"/>
              </w:rPr>
              <w:t>агарина</w:t>
            </w:r>
          </w:p>
        </w:tc>
        <w:tc>
          <w:tcPr>
            <w:tcW w:w="992"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21736</w:t>
            </w:r>
          </w:p>
        </w:tc>
        <w:tc>
          <w:tcPr>
            <w:tcW w:w="850"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519</w:t>
            </w:r>
          </w:p>
        </w:tc>
        <w:tc>
          <w:tcPr>
            <w:tcW w:w="993"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810</w:t>
            </w:r>
          </w:p>
        </w:tc>
        <w:tc>
          <w:tcPr>
            <w:tcW w:w="992"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390</w:t>
            </w:r>
          </w:p>
        </w:tc>
        <w:tc>
          <w:tcPr>
            <w:tcW w:w="850"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600</w:t>
            </w:r>
          </w:p>
        </w:tc>
        <w:tc>
          <w:tcPr>
            <w:tcW w:w="993"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21946</w:t>
            </w:r>
          </w:p>
        </w:tc>
        <w:tc>
          <w:tcPr>
            <w:tcW w:w="850" w:type="dxa"/>
            <w:shd w:val="clear" w:color="auto" w:fill="E5B8B7" w:themeFill="accent2" w:themeFillTint="66"/>
            <w:vAlign w:val="bottom"/>
          </w:tcPr>
          <w:p w:rsidR="009A7CDC" w:rsidRPr="00006B6E" w:rsidRDefault="009A7CDC" w:rsidP="009A7CDC">
            <w:pPr>
              <w:rPr>
                <w:color w:val="000000"/>
                <w:sz w:val="18"/>
                <w:szCs w:val="18"/>
              </w:rPr>
            </w:pPr>
            <w:r w:rsidRPr="00006B6E">
              <w:rPr>
                <w:color w:val="000000"/>
                <w:sz w:val="18"/>
                <w:szCs w:val="18"/>
              </w:rPr>
              <w:t> </w:t>
            </w:r>
          </w:p>
        </w:tc>
        <w:tc>
          <w:tcPr>
            <w:tcW w:w="851" w:type="dxa"/>
            <w:shd w:val="clear" w:color="auto" w:fill="E5B8B7" w:themeFill="accent2" w:themeFillTint="66"/>
            <w:vAlign w:val="center"/>
          </w:tcPr>
          <w:p w:rsidR="009A7CDC" w:rsidRPr="00006B6E" w:rsidRDefault="009A7CDC" w:rsidP="009A7CDC">
            <w:pPr>
              <w:rPr>
                <w:color w:val="000000"/>
                <w:sz w:val="18"/>
                <w:szCs w:val="18"/>
              </w:rPr>
            </w:pPr>
          </w:p>
        </w:tc>
        <w:tc>
          <w:tcPr>
            <w:tcW w:w="532" w:type="dxa"/>
            <w:shd w:val="clear" w:color="auto" w:fill="E5B8B7" w:themeFill="accent2" w:themeFillTint="66"/>
            <w:vAlign w:val="center"/>
          </w:tcPr>
          <w:p w:rsidR="009A7CDC" w:rsidRPr="00006B6E"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006B6E">
              <w:rPr>
                <w:sz w:val="18"/>
                <w:szCs w:val="18"/>
              </w:rPr>
              <w:t>библиотека-филиал №7 им. Гайдара</w:t>
            </w:r>
          </w:p>
        </w:tc>
        <w:tc>
          <w:tcPr>
            <w:tcW w:w="992"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32822</w:t>
            </w:r>
          </w:p>
        </w:tc>
        <w:tc>
          <w:tcPr>
            <w:tcW w:w="850"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1039</w:t>
            </w:r>
          </w:p>
        </w:tc>
        <w:tc>
          <w:tcPr>
            <w:tcW w:w="993"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638</w:t>
            </w:r>
          </w:p>
        </w:tc>
        <w:tc>
          <w:tcPr>
            <w:tcW w:w="992"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563</w:t>
            </w:r>
          </w:p>
        </w:tc>
        <w:tc>
          <w:tcPr>
            <w:tcW w:w="850"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905</w:t>
            </w:r>
          </w:p>
        </w:tc>
        <w:tc>
          <w:tcPr>
            <w:tcW w:w="993"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32555</w:t>
            </w:r>
          </w:p>
        </w:tc>
        <w:tc>
          <w:tcPr>
            <w:tcW w:w="850" w:type="dxa"/>
            <w:shd w:val="clear" w:color="auto" w:fill="E5B8B7" w:themeFill="accent2" w:themeFillTint="66"/>
            <w:vAlign w:val="bottom"/>
          </w:tcPr>
          <w:p w:rsidR="009A7CDC" w:rsidRPr="00006B6E" w:rsidRDefault="009A7CDC" w:rsidP="009A7CDC">
            <w:pPr>
              <w:jc w:val="right"/>
              <w:rPr>
                <w:b/>
                <w:bCs/>
                <w:color w:val="1F1F1F"/>
                <w:sz w:val="18"/>
                <w:szCs w:val="18"/>
              </w:rPr>
            </w:pPr>
          </w:p>
        </w:tc>
        <w:tc>
          <w:tcPr>
            <w:tcW w:w="851" w:type="dxa"/>
            <w:shd w:val="clear" w:color="auto" w:fill="E5B8B7" w:themeFill="accent2" w:themeFillTint="66"/>
            <w:vAlign w:val="center"/>
          </w:tcPr>
          <w:p w:rsidR="009A7CDC" w:rsidRPr="00006B6E" w:rsidRDefault="009A7CDC" w:rsidP="009A7CDC">
            <w:pPr>
              <w:rPr>
                <w:color w:val="000000"/>
                <w:sz w:val="18"/>
                <w:szCs w:val="18"/>
              </w:rPr>
            </w:pPr>
          </w:p>
        </w:tc>
        <w:tc>
          <w:tcPr>
            <w:tcW w:w="532" w:type="dxa"/>
            <w:shd w:val="clear" w:color="auto" w:fill="E5B8B7" w:themeFill="accent2" w:themeFillTint="66"/>
            <w:vAlign w:val="center"/>
          </w:tcPr>
          <w:p w:rsidR="009A7CDC" w:rsidRPr="00006B6E"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006B6E" w:rsidRDefault="009A7CDC" w:rsidP="009A7CDC">
            <w:pPr>
              <w:rPr>
                <w:sz w:val="18"/>
                <w:szCs w:val="18"/>
              </w:rPr>
            </w:pPr>
            <w:r w:rsidRPr="00006B6E">
              <w:rPr>
                <w:sz w:val="18"/>
                <w:szCs w:val="18"/>
              </w:rPr>
              <w:t>филиалы ЦБС г</w:t>
            </w:r>
            <w:proofErr w:type="gramStart"/>
            <w:r w:rsidRPr="00006B6E">
              <w:rPr>
                <w:sz w:val="18"/>
                <w:szCs w:val="18"/>
              </w:rPr>
              <w:t>.О</w:t>
            </w:r>
            <w:proofErr w:type="gramEnd"/>
            <w:r w:rsidRPr="00006B6E">
              <w:rPr>
                <w:sz w:val="18"/>
                <w:szCs w:val="18"/>
              </w:rPr>
              <w:t>рска</w:t>
            </w:r>
          </w:p>
        </w:tc>
        <w:tc>
          <w:tcPr>
            <w:tcW w:w="992"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58677</w:t>
            </w:r>
          </w:p>
        </w:tc>
        <w:tc>
          <w:tcPr>
            <w:tcW w:w="850"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517</w:t>
            </w:r>
          </w:p>
        </w:tc>
        <w:tc>
          <w:tcPr>
            <w:tcW w:w="993"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536</w:t>
            </w:r>
          </w:p>
        </w:tc>
        <w:tc>
          <w:tcPr>
            <w:tcW w:w="992"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183</w:t>
            </w:r>
          </w:p>
        </w:tc>
        <w:tc>
          <w:tcPr>
            <w:tcW w:w="850"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384</w:t>
            </w:r>
          </w:p>
        </w:tc>
        <w:tc>
          <w:tcPr>
            <w:tcW w:w="993"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58829</w:t>
            </w:r>
          </w:p>
        </w:tc>
        <w:tc>
          <w:tcPr>
            <w:tcW w:w="850" w:type="dxa"/>
            <w:shd w:val="clear" w:color="auto" w:fill="E5B8B7" w:themeFill="accent2" w:themeFillTint="66"/>
            <w:vAlign w:val="bottom"/>
          </w:tcPr>
          <w:p w:rsidR="009A7CDC" w:rsidRPr="00006B6E" w:rsidRDefault="009A7CDC" w:rsidP="009A7CDC">
            <w:pPr>
              <w:rPr>
                <w:color w:val="000000"/>
                <w:sz w:val="18"/>
                <w:szCs w:val="18"/>
              </w:rPr>
            </w:pPr>
            <w:r w:rsidRPr="00006B6E">
              <w:rPr>
                <w:color w:val="000000"/>
                <w:sz w:val="18"/>
                <w:szCs w:val="18"/>
              </w:rPr>
              <w:t> 113235</w:t>
            </w:r>
          </w:p>
        </w:tc>
        <w:tc>
          <w:tcPr>
            <w:tcW w:w="851"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113330</w:t>
            </w:r>
          </w:p>
        </w:tc>
        <w:tc>
          <w:tcPr>
            <w:tcW w:w="532" w:type="dxa"/>
            <w:shd w:val="clear" w:color="auto" w:fill="E5B8B7" w:themeFill="accent2" w:themeFillTint="66"/>
            <w:vAlign w:val="bottom"/>
          </w:tcPr>
          <w:p w:rsidR="009A7CDC" w:rsidRPr="00006B6E" w:rsidRDefault="009A7CDC" w:rsidP="009A7CDC">
            <w:pPr>
              <w:jc w:val="right"/>
              <w:rPr>
                <w:color w:val="000000"/>
                <w:sz w:val="18"/>
                <w:szCs w:val="18"/>
              </w:rPr>
            </w:pPr>
            <w:r w:rsidRPr="00006B6E">
              <w:rPr>
                <w:color w:val="000000"/>
                <w:sz w:val="18"/>
                <w:szCs w:val="18"/>
              </w:rPr>
              <w:t>95</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432E67">
              <w:rPr>
                <w:sz w:val="18"/>
                <w:szCs w:val="18"/>
              </w:rPr>
              <w:t>Первомайская ЦРДБ</w:t>
            </w:r>
          </w:p>
        </w:tc>
        <w:tc>
          <w:tcPr>
            <w:tcW w:w="992"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16583</w:t>
            </w:r>
          </w:p>
        </w:tc>
        <w:tc>
          <w:tcPr>
            <w:tcW w:w="850"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254</w:t>
            </w:r>
          </w:p>
        </w:tc>
        <w:tc>
          <w:tcPr>
            <w:tcW w:w="993"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425</w:t>
            </w:r>
          </w:p>
        </w:tc>
        <w:tc>
          <w:tcPr>
            <w:tcW w:w="992"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409</w:t>
            </w:r>
          </w:p>
        </w:tc>
        <w:tc>
          <w:tcPr>
            <w:tcW w:w="850"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1819</w:t>
            </w:r>
          </w:p>
        </w:tc>
        <w:tc>
          <w:tcPr>
            <w:tcW w:w="993"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15189</w:t>
            </w:r>
          </w:p>
        </w:tc>
        <w:tc>
          <w:tcPr>
            <w:tcW w:w="850" w:type="dxa"/>
            <w:shd w:val="clear" w:color="auto" w:fill="EAF1DD" w:themeFill="accent3" w:themeFillTint="33"/>
            <w:vAlign w:val="bottom"/>
          </w:tcPr>
          <w:p w:rsidR="009A7CDC" w:rsidRPr="000B0154" w:rsidRDefault="009A7CDC" w:rsidP="009A7CDC">
            <w:pPr>
              <w:rPr>
                <w:rFonts w:ascii="Arial" w:hAnsi="Arial" w:cs="Arial"/>
                <w:color w:val="000000"/>
                <w:sz w:val="18"/>
                <w:szCs w:val="18"/>
              </w:rPr>
            </w:pPr>
            <w:r w:rsidRPr="000B0154">
              <w:rPr>
                <w:rFonts w:ascii="Arial" w:hAnsi="Arial" w:cs="Arial"/>
                <w:color w:val="000000"/>
                <w:sz w:val="18"/>
                <w:szCs w:val="18"/>
              </w:rPr>
              <w:t> </w:t>
            </w:r>
          </w:p>
        </w:tc>
        <w:tc>
          <w:tcPr>
            <w:tcW w:w="851" w:type="dxa"/>
            <w:shd w:val="clear" w:color="auto" w:fill="EAF1DD" w:themeFill="accent3" w:themeFillTint="33"/>
            <w:vAlign w:val="center"/>
          </w:tcPr>
          <w:p w:rsidR="009A7CDC" w:rsidRPr="000B0154" w:rsidRDefault="009A7CDC" w:rsidP="009A7CDC">
            <w:pPr>
              <w:rPr>
                <w:rFonts w:ascii="Arial" w:hAnsi="Arial" w:cs="Arial"/>
                <w:color w:val="000000"/>
                <w:sz w:val="18"/>
                <w:szCs w:val="18"/>
              </w:rPr>
            </w:pPr>
          </w:p>
        </w:tc>
        <w:tc>
          <w:tcPr>
            <w:tcW w:w="532" w:type="dxa"/>
            <w:shd w:val="clear" w:color="auto" w:fill="EAF1DD" w:themeFill="accent3" w:themeFillTint="33"/>
            <w:vAlign w:val="center"/>
          </w:tcPr>
          <w:p w:rsidR="009A7CDC" w:rsidRPr="000B0154" w:rsidRDefault="009A7CDC" w:rsidP="009A7CDC">
            <w:pPr>
              <w:rPr>
                <w:rFonts w:ascii="Arial" w:hAnsi="Arial" w:cs="Arial"/>
                <w:color w:val="000000"/>
                <w:sz w:val="18"/>
                <w:szCs w:val="18"/>
              </w:rPr>
            </w:pP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432E67">
              <w:rPr>
                <w:sz w:val="18"/>
                <w:szCs w:val="18"/>
              </w:rPr>
              <w:t>филиалы ЦБС Первомайского района</w:t>
            </w:r>
          </w:p>
        </w:tc>
        <w:tc>
          <w:tcPr>
            <w:tcW w:w="992"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42663</w:t>
            </w:r>
          </w:p>
        </w:tc>
        <w:tc>
          <w:tcPr>
            <w:tcW w:w="850"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1376</w:t>
            </w:r>
          </w:p>
        </w:tc>
        <w:tc>
          <w:tcPr>
            <w:tcW w:w="993"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1456</w:t>
            </w:r>
          </w:p>
        </w:tc>
        <w:tc>
          <w:tcPr>
            <w:tcW w:w="992"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2237</w:t>
            </w:r>
          </w:p>
        </w:tc>
        <w:tc>
          <w:tcPr>
            <w:tcW w:w="850"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1467</w:t>
            </w:r>
          </w:p>
        </w:tc>
        <w:tc>
          <w:tcPr>
            <w:tcW w:w="993"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42652</w:t>
            </w:r>
          </w:p>
        </w:tc>
        <w:tc>
          <w:tcPr>
            <w:tcW w:w="850" w:type="dxa"/>
            <w:shd w:val="clear" w:color="auto" w:fill="EAF1DD" w:themeFill="accent3" w:themeFillTint="33"/>
            <w:vAlign w:val="bottom"/>
          </w:tcPr>
          <w:p w:rsidR="009A7CDC" w:rsidRPr="000B0154" w:rsidRDefault="009A7CDC" w:rsidP="009A7CDC">
            <w:pPr>
              <w:rPr>
                <w:rFonts w:ascii="Arial" w:hAnsi="Arial" w:cs="Arial"/>
                <w:color w:val="000000"/>
                <w:sz w:val="18"/>
                <w:szCs w:val="18"/>
              </w:rPr>
            </w:pPr>
            <w:r w:rsidRPr="000B0154">
              <w:rPr>
                <w:rFonts w:ascii="Arial" w:hAnsi="Arial" w:cs="Arial"/>
                <w:color w:val="000000"/>
                <w:sz w:val="18"/>
                <w:szCs w:val="18"/>
              </w:rPr>
              <w:t>59246 </w:t>
            </w:r>
          </w:p>
        </w:tc>
        <w:tc>
          <w:tcPr>
            <w:tcW w:w="851"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57836</w:t>
            </w:r>
          </w:p>
        </w:tc>
        <w:tc>
          <w:tcPr>
            <w:tcW w:w="532" w:type="dxa"/>
            <w:shd w:val="clear" w:color="auto" w:fill="EAF1DD" w:themeFill="accent3" w:themeFillTint="33"/>
            <w:vAlign w:val="bottom"/>
          </w:tcPr>
          <w:p w:rsidR="009A7CDC" w:rsidRPr="000B0154" w:rsidRDefault="009A7CDC" w:rsidP="009A7CDC">
            <w:pPr>
              <w:jc w:val="right"/>
              <w:rPr>
                <w:rFonts w:ascii="Arial" w:hAnsi="Arial" w:cs="Arial"/>
                <w:color w:val="000000"/>
                <w:sz w:val="18"/>
                <w:szCs w:val="18"/>
              </w:rPr>
            </w:pPr>
            <w:r w:rsidRPr="000B0154">
              <w:rPr>
                <w:rFonts w:ascii="Arial" w:hAnsi="Arial" w:cs="Arial"/>
                <w:color w:val="000000"/>
                <w:sz w:val="18"/>
                <w:szCs w:val="18"/>
              </w:rPr>
              <w:t>-1410</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0B0154">
              <w:rPr>
                <w:sz w:val="18"/>
                <w:szCs w:val="18"/>
              </w:rPr>
              <w:t>Переволоцкая ЦДБ</w:t>
            </w:r>
          </w:p>
        </w:tc>
        <w:tc>
          <w:tcPr>
            <w:tcW w:w="992"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15184</w:t>
            </w:r>
          </w:p>
        </w:tc>
        <w:tc>
          <w:tcPr>
            <w:tcW w:w="850"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447</w:t>
            </w:r>
          </w:p>
        </w:tc>
        <w:tc>
          <w:tcPr>
            <w:tcW w:w="993"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392</w:t>
            </w:r>
          </w:p>
        </w:tc>
        <w:tc>
          <w:tcPr>
            <w:tcW w:w="992"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236</w:t>
            </w:r>
          </w:p>
        </w:tc>
        <w:tc>
          <w:tcPr>
            <w:tcW w:w="850"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111</w:t>
            </w:r>
          </w:p>
        </w:tc>
        <w:tc>
          <w:tcPr>
            <w:tcW w:w="993"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15465</w:t>
            </w:r>
          </w:p>
        </w:tc>
        <w:tc>
          <w:tcPr>
            <w:tcW w:w="850" w:type="dxa"/>
            <w:shd w:val="clear" w:color="auto" w:fill="E5B8B7" w:themeFill="accent2" w:themeFillTint="66"/>
            <w:vAlign w:val="bottom"/>
          </w:tcPr>
          <w:p w:rsidR="009A7CDC" w:rsidRPr="00611567" w:rsidRDefault="009A7CDC" w:rsidP="009A7CDC">
            <w:pPr>
              <w:jc w:val="right"/>
              <w:rPr>
                <w:color w:val="000000"/>
                <w:sz w:val="18"/>
                <w:szCs w:val="18"/>
              </w:rPr>
            </w:pPr>
          </w:p>
        </w:tc>
        <w:tc>
          <w:tcPr>
            <w:tcW w:w="851" w:type="dxa"/>
            <w:shd w:val="clear" w:color="auto" w:fill="E5B8B7" w:themeFill="accent2" w:themeFillTint="66"/>
            <w:vAlign w:val="center"/>
          </w:tcPr>
          <w:p w:rsidR="009A7CDC" w:rsidRPr="00611567" w:rsidRDefault="009A7CDC" w:rsidP="009A7CDC">
            <w:pPr>
              <w:rPr>
                <w:color w:val="000000"/>
                <w:sz w:val="18"/>
                <w:szCs w:val="18"/>
              </w:rPr>
            </w:pPr>
          </w:p>
        </w:tc>
        <w:tc>
          <w:tcPr>
            <w:tcW w:w="532" w:type="dxa"/>
            <w:shd w:val="clear" w:color="auto" w:fill="E5B8B7" w:themeFill="accent2" w:themeFillTint="66"/>
            <w:vAlign w:val="center"/>
          </w:tcPr>
          <w:p w:rsidR="009A7CDC" w:rsidRPr="00611567"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0B0154">
              <w:rPr>
                <w:sz w:val="18"/>
                <w:szCs w:val="18"/>
              </w:rPr>
              <w:t>филиалы ЦБС Переволоцкого района</w:t>
            </w:r>
          </w:p>
        </w:tc>
        <w:tc>
          <w:tcPr>
            <w:tcW w:w="992"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57644</w:t>
            </w:r>
          </w:p>
        </w:tc>
        <w:tc>
          <w:tcPr>
            <w:tcW w:w="850"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61</w:t>
            </w:r>
          </w:p>
        </w:tc>
        <w:tc>
          <w:tcPr>
            <w:tcW w:w="993"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631</w:t>
            </w:r>
          </w:p>
        </w:tc>
        <w:tc>
          <w:tcPr>
            <w:tcW w:w="992"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181</w:t>
            </w:r>
          </w:p>
        </w:tc>
        <w:tc>
          <w:tcPr>
            <w:tcW w:w="850"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1908</w:t>
            </w:r>
          </w:p>
        </w:tc>
        <w:tc>
          <w:tcPr>
            <w:tcW w:w="993"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56367</w:t>
            </w:r>
          </w:p>
        </w:tc>
        <w:tc>
          <w:tcPr>
            <w:tcW w:w="850" w:type="dxa"/>
            <w:shd w:val="clear" w:color="auto" w:fill="E5B8B7" w:themeFill="accent2" w:themeFillTint="66"/>
            <w:vAlign w:val="bottom"/>
          </w:tcPr>
          <w:p w:rsidR="009A7CDC" w:rsidRPr="00611567" w:rsidRDefault="009A7CDC" w:rsidP="009A7CDC">
            <w:pPr>
              <w:rPr>
                <w:color w:val="000000"/>
                <w:sz w:val="18"/>
                <w:szCs w:val="18"/>
              </w:rPr>
            </w:pPr>
            <w:r w:rsidRPr="00611567">
              <w:rPr>
                <w:color w:val="000000"/>
                <w:sz w:val="18"/>
                <w:szCs w:val="18"/>
              </w:rPr>
              <w:t> 72828</w:t>
            </w:r>
          </w:p>
        </w:tc>
        <w:tc>
          <w:tcPr>
            <w:tcW w:w="851"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71832</w:t>
            </w:r>
          </w:p>
        </w:tc>
        <w:tc>
          <w:tcPr>
            <w:tcW w:w="532" w:type="dxa"/>
            <w:shd w:val="clear" w:color="auto" w:fill="E5B8B7" w:themeFill="accent2" w:themeFillTint="66"/>
            <w:vAlign w:val="bottom"/>
          </w:tcPr>
          <w:p w:rsidR="009A7CDC" w:rsidRPr="00611567" w:rsidRDefault="009A7CDC" w:rsidP="009A7CDC">
            <w:pPr>
              <w:jc w:val="right"/>
              <w:rPr>
                <w:color w:val="000000"/>
                <w:sz w:val="18"/>
                <w:szCs w:val="18"/>
              </w:rPr>
            </w:pPr>
            <w:r w:rsidRPr="00611567">
              <w:rPr>
                <w:color w:val="000000"/>
                <w:sz w:val="18"/>
                <w:szCs w:val="18"/>
              </w:rPr>
              <w:t>-996</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577BC8">
              <w:rPr>
                <w:sz w:val="18"/>
                <w:szCs w:val="18"/>
              </w:rPr>
              <w:t>Пономаревская ЦДБ</w:t>
            </w:r>
          </w:p>
        </w:tc>
        <w:tc>
          <w:tcPr>
            <w:tcW w:w="992"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17991</w:t>
            </w:r>
          </w:p>
        </w:tc>
        <w:tc>
          <w:tcPr>
            <w:tcW w:w="850"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9</w:t>
            </w:r>
          </w:p>
        </w:tc>
        <w:tc>
          <w:tcPr>
            <w:tcW w:w="993"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94</w:t>
            </w:r>
          </w:p>
        </w:tc>
        <w:tc>
          <w:tcPr>
            <w:tcW w:w="992"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0</w:t>
            </w:r>
          </w:p>
        </w:tc>
        <w:tc>
          <w:tcPr>
            <w:tcW w:w="850"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46</w:t>
            </w:r>
          </w:p>
        </w:tc>
        <w:tc>
          <w:tcPr>
            <w:tcW w:w="993"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18039</w:t>
            </w:r>
          </w:p>
        </w:tc>
        <w:tc>
          <w:tcPr>
            <w:tcW w:w="850" w:type="dxa"/>
            <w:shd w:val="clear" w:color="auto" w:fill="EAF1DD" w:themeFill="accent3" w:themeFillTint="33"/>
            <w:vAlign w:val="bottom"/>
          </w:tcPr>
          <w:p w:rsidR="009A7CDC" w:rsidRPr="00577BC8" w:rsidRDefault="009A7CDC" w:rsidP="009A7CDC">
            <w:pPr>
              <w:jc w:val="right"/>
              <w:rPr>
                <w:color w:val="000000"/>
                <w:sz w:val="18"/>
                <w:szCs w:val="18"/>
              </w:rPr>
            </w:pPr>
          </w:p>
        </w:tc>
        <w:tc>
          <w:tcPr>
            <w:tcW w:w="851" w:type="dxa"/>
            <w:shd w:val="clear" w:color="auto" w:fill="EAF1DD" w:themeFill="accent3" w:themeFillTint="33"/>
            <w:vAlign w:val="center"/>
          </w:tcPr>
          <w:p w:rsidR="009A7CDC" w:rsidRPr="00577BC8" w:rsidRDefault="009A7CDC" w:rsidP="009A7CDC">
            <w:pPr>
              <w:rPr>
                <w:color w:val="000000"/>
                <w:sz w:val="18"/>
                <w:szCs w:val="18"/>
              </w:rPr>
            </w:pPr>
          </w:p>
        </w:tc>
        <w:tc>
          <w:tcPr>
            <w:tcW w:w="532" w:type="dxa"/>
            <w:shd w:val="clear" w:color="auto" w:fill="EAF1DD" w:themeFill="accent3" w:themeFillTint="33"/>
            <w:vAlign w:val="center"/>
          </w:tcPr>
          <w:p w:rsidR="009A7CDC" w:rsidRPr="00577BC8"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577BC8">
              <w:rPr>
                <w:sz w:val="18"/>
                <w:szCs w:val="18"/>
              </w:rPr>
              <w:t>филиалы Пономаревского района</w:t>
            </w:r>
          </w:p>
        </w:tc>
        <w:tc>
          <w:tcPr>
            <w:tcW w:w="992"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26971</w:t>
            </w:r>
          </w:p>
        </w:tc>
        <w:tc>
          <w:tcPr>
            <w:tcW w:w="850"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4</w:t>
            </w:r>
          </w:p>
        </w:tc>
        <w:tc>
          <w:tcPr>
            <w:tcW w:w="993"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91</w:t>
            </w:r>
          </w:p>
        </w:tc>
        <w:tc>
          <w:tcPr>
            <w:tcW w:w="992"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7</w:t>
            </w:r>
          </w:p>
        </w:tc>
        <w:tc>
          <w:tcPr>
            <w:tcW w:w="850"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13</w:t>
            </w:r>
          </w:p>
        </w:tc>
        <w:tc>
          <w:tcPr>
            <w:tcW w:w="993"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27049</w:t>
            </w:r>
          </w:p>
        </w:tc>
        <w:tc>
          <w:tcPr>
            <w:tcW w:w="850" w:type="dxa"/>
            <w:shd w:val="clear" w:color="auto" w:fill="EAF1DD" w:themeFill="accent3" w:themeFillTint="33"/>
            <w:vAlign w:val="bottom"/>
          </w:tcPr>
          <w:p w:rsidR="009A7CDC" w:rsidRPr="00577BC8" w:rsidRDefault="009A7CDC" w:rsidP="009A7CDC">
            <w:pPr>
              <w:rPr>
                <w:color w:val="000000"/>
                <w:sz w:val="18"/>
                <w:szCs w:val="18"/>
              </w:rPr>
            </w:pPr>
            <w:r w:rsidRPr="00577BC8">
              <w:rPr>
                <w:color w:val="000000"/>
                <w:sz w:val="18"/>
                <w:szCs w:val="18"/>
              </w:rPr>
              <w:t> 44962</w:t>
            </w:r>
          </w:p>
        </w:tc>
        <w:tc>
          <w:tcPr>
            <w:tcW w:w="851"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45088</w:t>
            </w:r>
          </w:p>
        </w:tc>
        <w:tc>
          <w:tcPr>
            <w:tcW w:w="532" w:type="dxa"/>
            <w:shd w:val="clear" w:color="auto" w:fill="EAF1DD" w:themeFill="accent3" w:themeFillTint="33"/>
            <w:vAlign w:val="bottom"/>
          </w:tcPr>
          <w:p w:rsidR="009A7CDC" w:rsidRPr="00577BC8" w:rsidRDefault="009A7CDC" w:rsidP="009A7CDC">
            <w:pPr>
              <w:jc w:val="right"/>
              <w:rPr>
                <w:color w:val="000000"/>
                <w:sz w:val="18"/>
                <w:szCs w:val="18"/>
              </w:rPr>
            </w:pPr>
            <w:r w:rsidRPr="00577BC8">
              <w:rPr>
                <w:color w:val="000000"/>
                <w:sz w:val="18"/>
                <w:szCs w:val="18"/>
              </w:rPr>
              <w:t>126</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577BC8">
              <w:rPr>
                <w:sz w:val="18"/>
                <w:szCs w:val="18"/>
              </w:rPr>
              <w:t>Сакмарская ЦРДБ</w:t>
            </w:r>
          </w:p>
        </w:tc>
        <w:tc>
          <w:tcPr>
            <w:tcW w:w="992"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8105</w:t>
            </w:r>
          </w:p>
        </w:tc>
        <w:tc>
          <w:tcPr>
            <w:tcW w:w="850"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234</w:t>
            </w:r>
          </w:p>
        </w:tc>
        <w:tc>
          <w:tcPr>
            <w:tcW w:w="993"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311</w:t>
            </w:r>
          </w:p>
        </w:tc>
        <w:tc>
          <w:tcPr>
            <w:tcW w:w="992"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262</w:t>
            </w:r>
          </w:p>
        </w:tc>
        <w:tc>
          <w:tcPr>
            <w:tcW w:w="850"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195</w:t>
            </w:r>
          </w:p>
        </w:tc>
        <w:tc>
          <w:tcPr>
            <w:tcW w:w="993"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8221</w:t>
            </w:r>
          </w:p>
        </w:tc>
        <w:tc>
          <w:tcPr>
            <w:tcW w:w="850" w:type="dxa"/>
            <w:shd w:val="clear" w:color="auto" w:fill="E5B8B7" w:themeFill="accent2" w:themeFillTint="66"/>
            <w:vAlign w:val="bottom"/>
          </w:tcPr>
          <w:p w:rsidR="009A7CDC" w:rsidRPr="006F780F" w:rsidRDefault="009A7CDC" w:rsidP="009A7CDC">
            <w:pPr>
              <w:jc w:val="right"/>
              <w:rPr>
                <w:color w:val="000000"/>
                <w:sz w:val="18"/>
                <w:szCs w:val="18"/>
              </w:rPr>
            </w:pPr>
          </w:p>
        </w:tc>
        <w:tc>
          <w:tcPr>
            <w:tcW w:w="851" w:type="dxa"/>
            <w:shd w:val="clear" w:color="auto" w:fill="E5B8B7" w:themeFill="accent2" w:themeFillTint="66"/>
            <w:vAlign w:val="center"/>
          </w:tcPr>
          <w:p w:rsidR="009A7CDC" w:rsidRPr="006F780F" w:rsidRDefault="009A7CDC" w:rsidP="009A7CDC">
            <w:pPr>
              <w:rPr>
                <w:color w:val="000000"/>
                <w:sz w:val="18"/>
                <w:szCs w:val="18"/>
              </w:rPr>
            </w:pPr>
          </w:p>
        </w:tc>
        <w:tc>
          <w:tcPr>
            <w:tcW w:w="532" w:type="dxa"/>
            <w:shd w:val="clear" w:color="auto" w:fill="E5B8B7" w:themeFill="accent2" w:themeFillTint="66"/>
            <w:vAlign w:val="center"/>
          </w:tcPr>
          <w:p w:rsidR="009A7CDC" w:rsidRPr="006F780F"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577BC8">
              <w:rPr>
                <w:sz w:val="18"/>
                <w:szCs w:val="18"/>
              </w:rPr>
              <w:t>филиалы ЦБС Сакмарского района</w:t>
            </w:r>
          </w:p>
        </w:tc>
        <w:tc>
          <w:tcPr>
            <w:tcW w:w="992"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51936</w:t>
            </w:r>
          </w:p>
        </w:tc>
        <w:tc>
          <w:tcPr>
            <w:tcW w:w="850"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481</w:t>
            </w:r>
          </w:p>
        </w:tc>
        <w:tc>
          <w:tcPr>
            <w:tcW w:w="993"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627</w:t>
            </w:r>
          </w:p>
        </w:tc>
        <w:tc>
          <w:tcPr>
            <w:tcW w:w="992"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286</w:t>
            </w:r>
          </w:p>
        </w:tc>
        <w:tc>
          <w:tcPr>
            <w:tcW w:w="850"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181</w:t>
            </w:r>
          </w:p>
        </w:tc>
        <w:tc>
          <w:tcPr>
            <w:tcW w:w="993"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52382</w:t>
            </w:r>
          </w:p>
        </w:tc>
        <w:tc>
          <w:tcPr>
            <w:tcW w:w="850" w:type="dxa"/>
            <w:shd w:val="clear" w:color="auto" w:fill="E5B8B7" w:themeFill="accent2" w:themeFillTint="66"/>
            <w:vAlign w:val="bottom"/>
          </w:tcPr>
          <w:p w:rsidR="009A7CDC" w:rsidRPr="006F780F" w:rsidRDefault="009A7CDC" w:rsidP="009A7CDC">
            <w:pPr>
              <w:rPr>
                <w:color w:val="000000"/>
                <w:sz w:val="18"/>
                <w:szCs w:val="18"/>
              </w:rPr>
            </w:pPr>
            <w:r w:rsidRPr="006F780F">
              <w:rPr>
                <w:color w:val="000000"/>
                <w:sz w:val="18"/>
                <w:szCs w:val="18"/>
              </w:rPr>
              <w:t> 60041</w:t>
            </w:r>
          </w:p>
        </w:tc>
        <w:tc>
          <w:tcPr>
            <w:tcW w:w="851"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60603</w:t>
            </w:r>
          </w:p>
        </w:tc>
        <w:tc>
          <w:tcPr>
            <w:tcW w:w="532" w:type="dxa"/>
            <w:shd w:val="clear" w:color="auto" w:fill="E5B8B7" w:themeFill="accent2" w:themeFillTint="66"/>
            <w:vAlign w:val="bottom"/>
          </w:tcPr>
          <w:p w:rsidR="009A7CDC" w:rsidRPr="006F780F" w:rsidRDefault="009A7CDC" w:rsidP="009A7CDC">
            <w:pPr>
              <w:jc w:val="right"/>
              <w:rPr>
                <w:color w:val="000000"/>
                <w:sz w:val="18"/>
                <w:szCs w:val="18"/>
              </w:rPr>
            </w:pPr>
            <w:r w:rsidRPr="006F780F">
              <w:rPr>
                <w:color w:val="000000"/>
                <w:sz w:val="18"/>
                <w:szCs w:val="18"/>
              </w:rPr>
              <w:t>562</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6F780F">
              <w:rPr>
                <w:sz w:val="18"/>
                <w:szCs w:val="18"/>
              </w:rPr>
              <w:t>Саракташская ЦРДБ</w:t>
            </w:r>
          </w:p>
        </w:tc>
        <w:tc>
          <w:tcPr>
            <w:tcW w:w="992"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13874</w:t>
            </w:r>
          </w:p>
        </w:tc>
        <w:tc>
          <w:tcPr>
            <w:tcW w:w="850"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272</w:t>
            </w:r>
          </w:p>
        </w:tc>
        <w:tc>
          <w:tcPr>
            <w:tcW w:w="993"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346</w:t>
            </w:r>
          </w:p>
        </w:tc>
        <w:tc>
          <w:tcPr>
            <w:tcW w:w="992"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606</w:t>
            </w:r>
          </w:p>
        </w:tc>
        <w:tc>
          <w:tcPr>
            <w:tcW w:w="850"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379</w:t>
            </w:r>
          </w:p>
        </w:tc>
        <w:tc>
          <w:tcPr>
            <w:tcW w:w="993"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13841</w:t>
            </w:r>
          </w:p>
        </w:tc>
        <w:tc>
          <w:tcPr>
            <w:tcW w:w="850" w:type="dxa"/>
            <w:shd w:val="clear" w:color="auto" w:fill="EAF1DD" w:themeFill="accent3" w:themeFillTint="33"/>
            <w:vAlign w:val="bottom"/>
          </w:tcPr>
          <w:p w:rsidR="009A7CDC" w:rsidRPr="005F12BD" w:rsidRDefault="009A7CDC" w:rsidP="009A7CDC">
            <w:pPr>
              <w:jc w:val="right"/>
              <w:rPr>
                <w:color w:val="000000"/>
                <w:sz w:val="18"/>
                <w:szCs w:val="18"/>
              </w:rPr>
            </w:pPr>
          </w:p>
        </w:tc>
        <w:tc>
          <w:tcPr>
            <w:tcW w:w="851" w:type="dxa"/>
            <w:shd w:val="clear" w:color="auto" w:fill="EAF1DD" w:themeFill="accent3" w:themeFillTint="33"/>
            <w:vAlign w:val="center"/>
          </w:tcPr>
          <w:p w:rsidR="009A7CDC" w:rsidRPr="005F12BD" w:rsidRDefault="009A7CDC" w:rsidP="009A7CDC">
            <w:pPr>
              <w:rPr>
                <w:color w:val="000000"/>
                <w:sz w:val="18"/>
                <w:szCs w:val="18"/>
              </w:rPr>
            </w:pPr>
          </w:p>
        </w:tc>
        <w:tc>
          <w:tcPr>
            <w:tcW w:w="532" w:type="dxa"/>
            <w:shd w:val="clear" w:color="auto" w:fill="EAF1DD" w:themeFill="accent3" w:themeFillTint="33"/>
            <w:vAlign w:val="center"/>
          </w:tcPr>
          <w:p w:rsidR="009A7CDC" w:rsidRPr="005F12BD"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6F780F">
              <w:rPr>
                <w:sz w:val="18"/>
                <w:szCs w:val="18"/>
              </w:rPr>
              <w:t>филиалы ЦБС Саракташского района</w:t>
            </w:r>
          </w:p>
        </w:tc>
        <w:tc>
          <w:tcPr>
            <w:tcW w:w="992"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75432</w:t>
            </w:r>
          </w:p>
        </w:tc>
        <w:tc>
          <w:tcPr>
            <w:tcW w:w="850"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1157</w:t>
            </w:r>
          </w:p>
        </w:tc>
        <w:tc>
          <w:tcPr>
            <w:tcW w:w="993"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232</w:t>
            </w:r>
          </w:p>
        </w:tc>
        <w:tc>
          <w:tcPr>
            <w:tcW w:w="992"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1961</w:t>
            </w:r>
          </w:p>
        </w:tc>
        <w:tc>
          <w:tcPr>
            <w:tcW w:w="850"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448</w:t>
            </w:r>
          </w:p>
        </w:tc>
        <w:tc>
          <w:tcPr>
            <w:tcW w:w="993"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75216</w:t>
            </w:r>
          </w:p>
        </w:tc>
        <w:tc>
          <w:tcPr>
            <w:tcW w:w="850" w:type="dxa"/>
            <w:shd w:val="clear" w:color="auto" w:fill="EAF1DD" w:themeFill="accent3" w:themeFillTint="33"/>
            <w:vAlign w:val="bottom"/>
          </w:tcPr>
          <w:p w:rsidR="009A7CDC" w:rsidRPr="005F12BD" w:rsidRDefault="009A7CDC" w:rsidP="009A7CDC">
            <w:pPr>
              <w:rPr>
                <w:color w:val="000000"/>
                <w:sz w:val="18"/>
                <w:szCs w:val="18"/>
              </w:rPr>
            </w:pPr>
            <w:r w:rsidRPr="005F12BD">
              <w:rPr>
                <w:color w:val="000000"/>
                <w:sz w:val="18"/>
                <w:szCs w:val="18"/>
              </w:rPr>
              <w:t> 89306</w:t>
            </w:r>
          </w:p>
        </w:tc>
        <w:tc>
          <w:tcPr>
            <w:tcW w:w="851"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89057</w:t>
            </w:r>
          </w:p>
        </w:tc>
        <w:tc>
          <w:tcPr>
            <w:tcW w:w="532" w:type="dxa"/>
            <w:shd w:val="clear" w:color="auto" w:fill="EAF1DD" w:themeFill="accent3" w:themeFillTint="33"/>
            <w:vAlign w:val="bottom"/>
          </w:tcPr>
          <w:p w:rsidR="009A7CDC" w:rsidRPr="005F12BD" w:rsidRDefault="009A7CDC" w:rsidP="009A7CDC">
            <w:pPr>
              <w:jc w:val="right"/>
              <w:rPr>
                <w:color w:val="000000"/>
                <w:sz w:val="18"/>
                <w:szCs w:val="18"/>
              </w:rPr>
            </w:pPr>
            <w:r w:rsidRPr="005F12BD">
              <w:rPr>
                <w:color w:val="000000"/>
                <w:sz w:val="18"/>
                <w:szCs w:val="18"/>
              </w:rPr>
              <w:t>-249</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5F12BD">
              <w:rPr>
                <w:sz w:val="18"/>
                <w:szCs w:val="18"/>
              </w:rPr>
              <w:t>Светлинская  ЦРДБ</w:t>
            </w:r>
          </w:p>
        </w:tc>
        <w:tc>
          <w:tcPr>
            <w:tcW w:w="992"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17414</w:t>
            </w:r>
          </w:p>
        </w:tc>
        <w:tc>
          <w:tcPr>
            <w:tcW w:w="850"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45</w:t>
            </w:r>
          </w:p>
        </w:tc>
        <w:tc>
          <w:tcPr>
            <w:tcW w:w="993"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56</w:t>
            </w:r>
          </w:p>
        </w:tc>
        <w:tc>
          <w:tcPr>
            <w:tcW w:w="992"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385</w:t>
            </w:r>
          </w:p>
        </w:tc>
        <w:tc>
          <w:tcPr>
            <w:tcW w:w="850"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8724</w:t>
            </w:r>
          </w:p>
        </w:tc>
        <w:tc>
          <w:tcPr>
            <w:tcW w:w="993"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8746</w:t>
            </w:r>
          </w:p>
        </w:tc>
        <w:tc>
          <w:tcPr>
            <w:tcW w:w="850"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p>
        </w:tc>
        <w:tc>
          <w:tcPr>
            <w:tcW w:w="851" w:type="dxa"/>
            <w:shd w:val="clear" w:color="auto" w:fill="E5B8B7" w:themeFill="accent2" w:themeFillTint="66"/>
            <w:vAlign w:val="center"/>
          </w:tcPr>
          <w:p w:rsidR="009A7CDC" w:rsidRDefault="009A7CDC" w:rsidP="009A7CDC">
            <w:pPr>
              <w:rPr>
                <w:rFonts w:ascii="Arial" w:hAnsi="Arial" w:cs="Arial"/>
                <w:color w:val="000000"/>
                <w:sz w:val="20"/>
                <w:szCs w:val="20"/>
              </w:rPr>
            </w:pPr>
          </w:p>
        </w:tc>
        <w:tc>
          <w:tcPr>
            <w:tcW w:w="532" w:type="dxa"/>
            <w:shd w:val="clear" w:color="auto" w:fill="E5B8B7" w:themeFill="accent2" w:themeFillTint="66"/>
            <w:vAlign w:val="center"/>
          </w:tcPr>
          <w:p w:rsidR="009A7CDC" w:rsidRDefault="009A7CDC" w:rsidP="009A7CDC">
            <w:pPr>
              <w:rPr>
                <w:rFonts w:ascii="Arial" w:hAnsi="Arial" w:cs="Arial"/>
                <w:color w:val="000000"/>
                <w:sz w:val="20"/>
                <w:szCs w:val="20"/>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5F12BD">
              <w:rPr>
                <w:sz w:val="18"/>
                <w:szCs w:val="18"/>
              </w:rPr>
              <w:t>филиалы ЦБС Светлинского района</w:t>
            </w:r>
          </w:p>
        </w:tc>
        <w:tc>
          <w:tcPr>
            <w:tcW w:w="992"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7385</w:t>
            </w:r>
          </w:p>
        </w:tc>
        <w:tc>
          <w:tcPr>
            <w:tcW w:w="850"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0</w:t>
            </w:r>
          </w:p>
        </w:tc>
        <w:tc>
          <w:tcPr>
            <w:tcW w:w="993"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2</w:t>
            </w:r>
          </w:p>
        </w:tc>
        <w:tc>
          <w:tcPr>
            <w:tcW w:w="992"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122</w:t>
            </w:r>
          </w:p>
        </w:tc>
        <w:tc>
          <w:tcPr>
            <w:tcW w:w="850"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18</w:t>
            </w:r>
          </w:p>
        </w:tc>
        <w:tc>
          <w:tcPr>
            <w:tcW w:w="993"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7369</w:t>
            </w:r>
          </w:p>
        </w:tc>
        <w:tc>
          <w:tcPr>
            <w:tcW w:w="850" w:type="dxa"/>
            <w:shd w:val="clear" w:color="auto" w:fill="E5B8B7" w:themeFill="accent2" w:themeFillTint="66"/>
            <w:vAlign w:val="bottom"/>
          </w:tcPr>
          <w:p w:rsidR="009A7CDC" w:rsidRDefault="009A7CDC" w:rsidP="009A7CDC">
            <w:pPr>
              <w:rPr>
                <w:rFonts w:ascii="Arial" w:hAnsi="Arial" w:cs="Arial"/>
                <w:color w:val="000000"/>
                <w:sz w:val="20"/>
                <w:szCs w:val="20"/>
              </w:rPr>
            </w:pPr>
            <w:r>
              <w:rPr>
                <w:rFonts w:ascii="Arial" w:hAnsi="Arial" w:cs="Arial"/>
                <w:color w:val="000000"/>
                <w:sz w:val="20"/>
                <w:szCs w:val="20"/>
              </w:rPr>
              <w:t> </w:t>
            </w:r>
            <w:r w:rsidRPr="005F12BD">
              <w:rPr>
                <w:rFonts w:ascii="Arial" w:hAnsi="Arial" w:cs="Arial"/>
                <w:color w:val="000000"/>
                <w:sz w:val="20"/>
                <w:szCs w:val="20"/>
              </w:rPr>
              <w:t>24799</w:t>
            </w:r>
          </w:p>
        </w:tc>
        <w:tc>
          <w:tcPr>
            <w:tcW w:w="851"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16115</w:t>
            </w:r>
          </w:p>
        </w:tc>
        <w:tc>
          <w:tcPr>
            <w:tcW w:w="532" w:type="dxa"/>
            <w:shd w:val="clear" w:color="auto" w:fill="E5B8B7" w:themeFill="accent2" w:themeFillTint="66"/>
            <w:vAlign w:val="bottom"/>
          </w:tcPr>
          <w:p w:rsidR="009A7CDC" w:rsidRDefault="009A7CDC" w:rsidP="009A7CDC">
            <w:pPr>
              <w:jc w:val="right"/>
              <w:rPr>
                <w:rFonts w:ascii="Arial" w:hAnsi="Arial" w:cs="Arial"/>
                <w:color w:val="000000"/>
                <w:sz w:val="20"/>
                <w:szCs w:val="20"/>
              </w:rPr>
            </w:pPr>
            <w:r>
              <w:rPr>
                <w:rFonts w:ascii="Arial" w:hAnsi="Arial" w:cs="Arial"/>
                <w:color w:val="000000"/>
                <w:sz w:val="20"/>
                <w:szCs w:val="20"/>
              </w:rPr>
              <w:t>-8684</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D72829">
              <w:rPr>
                <w:sz w:val="18"/>
                <w:szCs w:val="18"/>
              </w:rPr>
              <w:t>Северная ЦДБ</w:t>
            </w:r>
          </w:p>
        </w:tc>
        <w:tc>
          <w:tcPr>
            <w:tcW w:w="992"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7651</w:t>
            </w:r>
          </w:p>
        </w:tc>
        <w:tc>
          <w:tcPr>
            <w:tcW w:w="850"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249</w:t>
            </w:r>
          </w:p>
        </w:tc>
        <w:tc>
          <w:tcPr>
            <w:tcW w:w="993"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159</w:t>
            </w:r>
          </w:p>
        </w:tc>
        <w:tc>
          <w:tcPr>
            <w:tcW w:w="992"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334</w:t>
            </w:r>
          </w:p>
        </w:tc>
        <w:tc>
          <w:tcPr>
            <w:tcW w:w="850"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0</w:t>
            </w:r>
          </w:p>
        </w:tc>
        <w:tc>
          <w:tcPr>
            <w:tcW w:w="993"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7810</w:t>
            </w:r>
          </w:p>
        </w:tc>
        <w:tc>
          <w:tcPr>
            <w:tcW w:w="850" w:type="dxa"/>
            <w:shd w:val="clear" w:color="auto" w:fill="EAF1DD" w:themeFill="accent3" w:themeFillTint="33"/>
            <w:vAlign w:val="bottom"/>
          </w:tcPr>
          <w:p w:rsidR="009A7CDC" w:rsidRPr="00D72829" w:rsidRDefault="009A7CDC" w:rsidP="009A7CDC">
            <w:pPr>
              <w:jc w:val="right"/>
              <w:rPr>
                <w:color w:val="000000"/>
                <w:sz w:val="18"/>
                <w:szCs w:val="18"/>
              </w:rPr>
            </w:pPr>
          </w:p>
        </w:tc>
        <w:tc>
          <w:tcPr>
            <w:tcW w:w="851" w:type="dxa"/>
            <w:shd w:val="clear" w:color="auto" w:fill="EAF1DD" w:themeFill="accent3" w:themeFillTint="33"/>
            <w:vAlign w:val="center"/>
          </w:tcPr>
          <w:p w:rsidR="009A7CDC" w:rsidRPr="00D72829" w:rsidRDefault="009A7CDC" w:rsidP="009A7CDC">
            <w:pPr>
              <w:rPr>
                <w:color w:val="000000"/>
                <w:sz w:val="18"/>
                <w:szCs w:val="18"/>
              </w:rPr>
            </w:pPr>
          </w:p>
        </w:tc>
        <w:tc>
          <w:tcPr>
            <w:tcW w:w="532" w:type="dxa"/>
            <w:shd w:val="clear" w:color="auto" w:fill="EAF1DD" w:themeFill="accent3" w:themeFillTint="33"/>
            <w:vAlign w:val="center"/>
          </w:tcPr>
          <w:p w:rsidR="009A7CDC" w:rsidRPr="00D72829"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D72829">
              <w:rPr>
                <w:sz w:val="18"/>
                <w:szCs w:val="18"/>
              </w:rPr>
              <w:t>филиалы Северного района</w:t>
            </w:r>
          </w:p>
        </w:tc>
        <w:tc>
          <w:tcPr>
            <w:tcW w:w="992"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36579</w:t>
            </w:r>
          </w:p>
        </w:tc>
        <w:tc>
          <w:tcPr>
            <w:tcW w:w="850"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29</w:t>
            </w:r>
          </w:p>
        </w:tc>
        <w:tc>
          <w:tcPr>
            <w:tcW w:w="993"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13</w:t>
            </w:r>
          </w:p>
        </w:tc>
        <w:tc>
          <w:tcPr>
            <w:tcW w:w="992"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31</w:t>
            </w:r>
          </w:p>
        </w:tc>
        <w:tc>
          <w:tcPr>
            <w:tcW w:w="850"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4</w:t>
            </w:r>
          </w:p>
        </w:tc>
        <w:tc>
          <w:tcPr>
            <w:tcW w:w="993"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36588</w:t>
            </w:r>
          </w:p>
        </w:tc>
        <w:tc>
          <w:tcPr>
            <w:tcW w:w="850" w:type="dxa"/>
            <w:shd w:val="clear" w:color="auto" w:fill="EAF1DD" w:themeFill="accent3" w:themeFillTint="33"/>
            <w:vAlign w:val="bottom"/>
          </w:tcPr>
          <w:p w:rsidR="009A7CDC" w:rsidRPr="00D72829" w:rsidRDefault="009A7CDC" w:rsidP="009A7CDC">
            <w:pPr>
              <w:rPr>
                <w:color w:val="000000"/>
                <w:sz w:val="18"/>
                <w:szCs w:val="18"/>
              </w:rPr>
            </w:pPr>
            <w:r w:rsidRPr="00D72829">
              <w:rPr>
                <w:color w:val="000000"/>
                <w:sz w:val="18"/>
                <w:szCs w:val="18"/>
              </w:rPr>
              <w:t> 44230</w:t>
            </w:r>
          </w:p>
        </w:tc>
        <w:tc>
          <w:tcPr>
            <w:tcW w:w="851"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44398</w:t>
            </w:r>
          </w:p>
        </w:tc>
        <w:tc>
          <w:tcPr>
            <w:tcW w:w="532" w:type="dxa"/>
            <w:shd w:val="clear" w:color="auto" w:fill="EAF1DD" w:themeFill="accent3" w:themeFillTint="33"/>
            <w:vAlign w:val="bottom"/>
          </w:tcPr>
          <w:p w:rsidR="009A7CDC" w:rsidRPr="00D72829" w:rsidRDefault="009A7CDC" w:rsidP="009A7CDC">
            <w:pPr>
              <w:jc w:val="right"/>
              <w:rPr>
                <w:color w:val="000000"/>
                <w:sz w:val="18"/>
                <w:szCs w:val="18"/>
              </w:rPr>
            </w:pPr>
            <w:r w:rsidRPr="00D72829">
              <w:rPr>
                <w:color w:val="000000"/>
                <w:sz w:val="18"/>
                <w:szCs w:val="18"/>
              </w:rPr>
              <w:t>168</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871629">
              <w:rPr>
                <w:sz w:val="18"/>
                <w:szCs w:val="18"/>
              </w:rPr>
              <w:t>филиалы Сорочинского ГО</w:t>
            </w:r>
          </w:p>
        </w:tc>
        <w:tc>
          <w:tcPr>
            <w:tcW w:w="992" w:type="dxa"/>
            <w:shd w:val="clear" w:color="auto" w:fill="E5B8B7" w:themeFill="accent2" w:themeFillTint="66"/>
            <w:vAlign w:val="bottom"/>
          </w:tcPr>
          <w:p w:rsidR="009A7CDC" w:rsidRPr="00871629" w:rsidRDefault="009A7CDC" w:rsidP="009A7CDC">
            <w:pPr>
              <w:jc w:val="right"/>
              <w:rPr>
                <w:color w:val="000000"/>
                <w:sz w:val="18"/>
                <w:szCs w:val="18"/>
              </w:rPr>
            </w:pPr>
            <w:r w:rsidRPr="00871629">
              <w:rPr>
                <w:color w:val="000000"/>
                <w:sz w:val="18"/>
                <w:szCs w:val="18"/>
              </w:rPr>
              <w:t>30778</w:t>
            </w:r>
          </w:p>
        </w:tc>
        <w:tc>
          <w:tcPr>
            <w:tcW w:w="850" w:type="dxa"/>
            <w:shd w:val="clear" w:color="auto" w:fill="E5B8B7" w:themeFill="accent2" w:themeFillTint="66"/>
            <w:vAlign w:val="bottom"/>
          </w:tcPr>
          <w:p w:rsidR="009A7CDC" w:rsidRPr="00871629" w:rsidRDefault="009A7CDC" w:rsidP="009A7CDC">
            <w:pPr>
              <w:jc w:val="right"/>
              <w:rPr>
                <w:color w:val="000000"/>
                <w:sz w:val="18"/>
                <w:szCs w:val="18"/>
              </w:rPr>
            </w:pPr>
            <w:r w:rsidRPr="00871629">
              <w:rPr>
                <w:color w:val="000000"/>
                <w:sz w:val="18"/>
                <w:szCs w:val="18"/>
              </w:rPr>
              <w:t>115</w:t>
            </w:r>
          </w:p>
        </w:tc>
        <w:tc>
          <w:tcPr>
            <w:tcW w:w="993" w:type="dxa"/>
            <w:shd w:val="clear" w:color="auto" w:fill="E5B8B7" w:themeFill="accent2" w:themeFillTint="66"/>
            <w:vAlign w:val="bottom"/>
          </w:tcPr>
          <w:p w:rsidR="009A7CDC" w:rsidRPr="00871629" w:rsidRDefault="009A7CDC" w:rsidP="009A7CDC">
            <w:pPr>
              <w:jc w:val="right"/>
              <w:rPr>
                <w:color w:val="000000"/>
                <w:sz w:val="18"/>
                <w:szCs w:val="18"/>
              </w:rPr>
            </w:pPr>
            <w:r w:rsidRPr="00871629">
              <w:rPr>
                <w:color w:val="000000"/>
                <w:sz w:val="18"/>
                <w:szCs w:val="18"/>
              </w:rPr>
              <w:t>120</w:t>
            </w:r>
          </w:p>
        </w:tc>
        <w:tc>
          <w:tcPr>
            <w:tcW w:w="992" w:type="dxa"/>
            <w:shd w:val="clear" w:color="auto" w:fill="E5B8B7" w:themeFill="accent2" w:themeFillTint="66"/>
            <w:vAlign w:val="bottom"/>
          </w:tcPr>
          <w:p w:rsidR="009A7CDC" w:rsidRPr="00871629" w:rsidRDefault="009A7CDC" w:rsidP="009A7CDC">
            <w:pPr>
              <w:rPr>
                <w:color w:val="000000"/>
                <w:sz w:val="18"/>
                <w:szCs w:val="18"/>
              </w:rPr>
            </w:pPr>
            <w:r w:rsidRPr="00871629">
              <w:rPr>
                <w:color w:val="000000"/>
                <w:sz w:val="18"/>
                <w:szCs w:val="18"/>
              </w:rPr>
              <w:t>-</w:t>
            </w:r>
          </w:p>
        </w:tc>
        <w:tc>
          <w:tcPr>
            <w:tcW w:w="850" w:type="dxa"/>
            <w:shd w:val="clear" w:color="auto" w:fill="E5B8B7" w:themeFill="accent2" w:themeFillTint="66"/>
            <w:vAlign w:val="bottom"/>
          </w:tcPr>
          <w:p w:rsidR="009A7CDC" w:rsidRPr="00871629" w:rsidRDefault="009A7CDC" w:rsidP="009A7CDC">
            <w:pPr>
              <w:jc w:val="right"/>
              <w:rPr>
                <w:color w:val="000000"/>
                <w:sz w:val="18"/>
                <w:szCs w:val="18"/>
              </w:rPr>
            </w:pPr>
            <w:r w:rsidRPr="00871629">
              <w:rPr>
                <w:color w:val="000000"/>
                <w:sz w:val="18"/>
                <w:szCs w:val="18"/>
              </w:rPr>
              <w:t>73</w:t>
            </w:r>
          </w:p>
        </w:tc>
        <w:tc>
          <w:tcPr>
            <w:tcW w:w="993" w:type="dxa"/>
            <w:shd w:val="clear" w:color="auto" w:fill="E5B8B7" w:themeFill="accent2" w:themeFillTint="66"/>
            <w:vAlign w:val="bottom"/>
          </w:tcPr>
          <w:p w:rsidR="009A7CDC" w:rsidRPr="00871629" w:rsidRDefault="009A7CDC" w:rsidP="009A7CDC">
            <w:pPr>
              <w:jc w:val="right"/>
              <w:rPr>
                <w:color w:val="000000"/>
                <w:sz w:val="18"/>
                <w:szCs w:val="18"/>
              </w:rPr>
            </w:pPr>
            <w:r w:rsidRPr="00871629">
              <w:rPr>
                <w:color w:val="000000"/>
                <w:sz w:val="18"/>
                <w:szCs w:val="18"/>
              </w:rPr>
              <w:t>30825</w:t>
            </w:r>
          </w:p>
        </w:tc>
        <w:tc>
          <w:tcPr>
            <w:tcW w:w="850" w:type="dxa"/>
            <w:shd w:val="clear" w:color="auto" w:fill="E5B8B7" w:themeFill="accent2" w:themeFillTint="66"/>
            <w:vAlign w:val="bottom"/>
          </w:tcPr>
          <w:p w:rsidR="009A7CDC" w:rsidRPr="00871629" w:rsidRDefault="009A7CDC" w:rsidP="009A7CDC">
            <w:pPr>
              <w:jc w:val="right"/>
              <w:rPr>
                <w:color w:val="000000"/>
                <w:sz w:val="18"/>
                <w:szCs w:val="18"/>
              </w:rPr>
            </w:pPr>
            <w:r w:rsidRPr="00871629">
              <w:rPr>
                <w:color w:val="000000"/>
                <w:sz w:val="18"/>
                <w:szCs w:val="18"/>
              </w:rPr>
              <w:t>30778</w:t>
            </w:r>
          </w:p>
        </w:tc>
        <w:tc>
          <w:tcPr>
            <w:tcW w:w="851" w:type="dxa"/>
            <w:shd w:val="clear" w:color="auto" w:fill="E5B8B7" w:themeFill="accent2" w:themeFillTint="66"/>
            <w:vAlign w:val="bottom"/>
          </w:tcPr>
          <w:p w:rsidR="009A7CDC" w:rsidRPr="00871629" w:rsidRDefault="009A7CDC" w:rsidP="009A7CDC">
            <w:pPr>
              <w:jc w:val="right"/>
              <w:rPr>
                <w:color w:val="000000"/>
                <w:sz w:val="18"/>
                <w:szCs w:val="18"/>
              </w:rPr>
            </w:pPr>
            <w:r w:rsidRPr="00871629">
              <w:rPr>
                <w:color w:val="000000"/>
                <w:sz w:val="18"/>
                <w:szCs w:val="18"/>
              </w:rPr>
              <w:t>30825</w:t>
            </w:r>
          </w:p>
        </w:tc>
        <w:tc>
          <w:tcPr>
            <w:tcW w:w="532" w:type="dxa"/>
            <w:shd w:val="clear" w:color="auto" w:fill="E5B8B7" w:themeFill="accent2" w:themeFillTint="66"/>
            <w:vAlign w:val="bottom"/>
          </w:tcPr>
          <w:p w:rsidR="009A7CDC" w:rsidRPr="00871629" w:rsidRDefault="009A7CDC" w:rsidP="009A7CDC">
            <w:pPr>
              <w:jc w:val="right"/>
              <w:rPr>
                <w:color w:val="000000"/>
                <w:sz w:val="18"/>
                <w:szCs w:val="18"/>
              </w:rPr>
            </w:pPr>
            <w:r w:rsidRPr="00871629">
              <w:rPr>
                <w:color w:val="000000"/>
                <w:sz w:val="18"/>
                <w:szCs w:val="18"/>
              </w:rPr>
              <w:t>47</w:t>
            </w:r>
          </w:p>
        </w:tc>
      </w:tr>
      <w:tr w:rsidR="009A7CDC" w:rsidRPr="00871629" w:rsidTr="009A7CDC">
        <w:tc>
          <w:tcPr>
            <w:tcW w:w="1668" w:type="dxa"/>
            <w:shd w:val="clear" w:color="auto" w:fill="EAF1DD" w:themeFill="accent3" w:themeFillTint="33"/>
          </w:tcPr>
          <w:p w:rsidR="009A7CDC" w:rsidRPr="005209A2" w:rsidRDefault="009A7CDC" w:rsidP="009A7CDC">
            <w:pPr>
              <w:rPr>
                <w:sz w:val="18"/>
                <w:szCs w:val="18"/>
              </w:rPr>
            </w:pPr>
            <w:r w:rsidRPr="00871629">
              <w:rPr>
                <w:sz w:val="18"/>
                <w:szCs w:val="18"/>
              </w:rPr>
              <w:t>Соль-Илецкая ЦДБ</w:t>
            </w:r>
          </w:p>
        </w:tc>
        <w:tc>
          <w:tcPr>
            <w:tcW w:w="992"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13209</w:t>
            </w:r>
          </w:p>
        </w:tc>
        <w:tc>
          <w:tcPr>
            <w:tcW w:w="850"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1516</w:t>
            </w:r>
          </w:p>
        </w:tc>
        <w:tc>
          <w:tcPr>
            <w:tcW w:w="993"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1219</w:t>
            </w:r>
          </w:p>
        </w:tc>
        <w:tc>
          <w:tcPr>
            <w:tcW w:w="992"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9704</w:t>
            </w:r>
          </w:p>
        </w:tc>
        <w:tc>
          <w:tcPr>
            <w:tcW w:w="850"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965</w:t>
            </w:r>
          </w:p>
        </w:tc>
        <w:tc>
          <w:tcPr>
            <w:tcW w:w="993"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13463</w:t>
            </w:r>
          </w:p>
        </w:tc>
        <w:tc>
          <w:tcPr>
            <w:tcW w:w="850" w:type="dxa"/>
            <w:shd w:val="clear" w:color="auto" w:fill="EAF1DD" w:themeFill="accent3" w:themeFillTint="33"/>
            <w:vAlign w:val="bottom"/>
          </w:tcPr>
          <w:p w:rsidR="009A7CDC" w:rsidRPr="00871629" w:rsidRDefault="009A7CDC" w:rsidP="009A7CDC">
            <w:pPr>
              <w:jc w:val="right"/>
              <w:rPr>
                <w:color w:val="000000"/>
                <w:sz w:val="18"/>
                <w:szCs w:val="18"/>
              </w:rPr>
            </w:pPr>
          </w:p>
        </w:tc>
        <w:tc>
          <w:tcPr>
            <w:tcW w:w="851" w:type="dxa"/>
            <w:shd w:val="clear" w:color="auto" w:fill="EAF1DD" w:themeFill="accent3" w:themeFillTint="33"/>
            <w:vAlign w:val="center"/>
          </w:tcPr>
          <w:p w:rsidR="009A7CDC" w:rsidRPr="00871629" w:rsidRDefault="009A7CDC" w:rsidP="009A7CDC">
            <w:pPr>
              <w:rPr>
                <w:color w:val="000000"/>
                <w:sz w:val="18"/>
                <w:szCs w:val="18"/>
              </w:rPr>
            </w:pPr>
          </w:p>
        </w:tc>
        <w:tc>
          <w:tcPr>
            <w:tcW w:w="532" w:type="dxa"/>
            <w:shd w:val="clear" w:color="auto" w:fill="EAF1DD" w:themeFill="accent3" w:themeFillTint="33"/>
            <w:vAlign w:val="center"/>
          </w:tcPr>
          <w:p w:rsidR="009A7CDC" w:rsidRPr="00871629" w:rsidRDefault="009A7CDC" w:rsidP="009A7CDC">
            <w:pPr>
              <w:rPr>
                <w:color w:val="000000"/>
                <w:sz w:val="18"/>
                <w:szCs w:val="18"/>
              </w:rPr>
            </w:pPr>
          </w:p>
        </w:tc>
      </w:tr>
      <w:tr w:rsidR="009A7CDC" w:rsidRPr="00871629" w:rsidTr="009A7CDC">
        <w:tc>
          <w:tcPr>
            <w:tcW w:w="1668" w:type="dxa"/>
            <w:shd w:val="clear" w:color="auto" w:fill="EAF1DD" w:themeFill="accent3" w:themeFillTint="33"/>
          </w:tcPr>
          <w:p w:rsidR="009A7CDC" w:rsidRPr="005209A2" w:rsidRDefault="009A7CDC" w:rsidP="009A7CDC">
            <w:pPr>
              <w:rPr>
                <w:sz w:val="18"/>
                <w:szCs w:val="18"/>
              </w:rPr>
            </w:pPr>
            <w:r w:rsidRPr="00871629">
              <w:rPr>
                <w:sz w:val="18"/>
                <w:szCs w:val="18"/>
              </w:rPr>
              <w:t>филиалы ЦБС Соль-Илецкого  ГО</w:t>
            </w:r>
          </w:p>
        </w:tc>
        <w:tc>
          <w:tcPr>
            <w:tcW w:w="992"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23045</w:t>
            </w:r>
          </w:p>
        </w:tc>
        <w:tc>
          <w:tcPr>
            <w:tcW w:w="850"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560</w:t>
            </w:r>
          </w:p>
        </w:tc>
        <w:tc>
          <w:tcPr>
            <w:tcW w:w="993"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72</w:t>
            </w:r>
          </w:p>
        </w:tc>
        <w:tc>
          <w:tcPr>
            <w:tcW w:w="992"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166</w:t>
            </w:r>
          </w:p>
        </w:tc>
        <w:tc>
          <w:tcPr>
            <w:tcW w:w="850"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202</w:t>
            </w:r>
          </w:p>
        </w:tc>
        <w:tc>
          <w:tcPr>
            <w:tcW w:w="993"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22915</w:t>
            </w:r>
          </w:p>
        </w:tc>
        <w:tc>
          <w:tcPr>
            <w:tcW w:w="850" w:type="dxa"/>
            <w:shd w:val="clear" w:color="auto" w:fill="EAF1DD" w:themeFill="accent3" w:themeFillTint="33"/>
            <w:vAlign w:val="bottom"/>
          </w:tcPr>
          <w:p w:rsidR="009A7CDC" w:rsidRPr="00871629" w:rsidRDefault="009A7CDC" w:rsidP="009A7CDC">
            <w:pPr>
              <w:rPr>
                <w:color w:val="000000"/>
                <w:sz w:val="18"/>
                <w:szCs w:val="18"/>
              </w:rPr>
            </w:pPr>
            <w:r w:rsidRPr="00871629">
              <w:rPr>
                <w:color w:val="000000"/>
                <w:sz w:val="18"/>
                <w:szCs w:val="18"/>
              </w:rPr>
              <w:t> 36254</w:t>
            </w:r>
          </w:p>
        </w:tc>
        <w:tc>
          <w:tcPr>
            <w:tcW w:w="851"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36378</w:t>
            </w:r>
          </w:p>
        </w:tc>
        <w:tc>
          <w:tcPr>
            <w:tcW w:w="532" w:type="dxa"/>
            <w:shd w:val="clear" w:color="auto" w:fill="EAF1DD" w:themeFill="accent3" w:themeFillTint="33"/>
            <w:vAlign w:val="bottom"/>
          </w:tcPr>
          <w:p w:rsidR="009A7CDC" w:rsidRPr="00871629" w:rsidRDefault="009A7CDC" w:rsidP="009A7CDC">
            <w:pPr>
              <w:jc w:val="right"/>
              <w:rPr>
                <w:color w:val="000000"/>
                <w:sz w:val="18"/>
                <w:szCs w:val="18"/>
              </w:rPr>
            </w:pPr>
            <w:r w:rsidRPr="00871629">
              <w:rPr>
                <w:color w:val="000000"/>
                <w:sz w:val="18"/>
                <w:szCs w:val="18"/>
              </w:rPr>
              <w:t>124</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1F7659">
              <w:rPr>
                <w:sz w:val="18"/>
                <w:szCs w:val="18"/>
              </w:rPr>
              <w:t>Ташлинская ЦРДБ</w:t>
            </w:r>
          </w:p>
        </w:tc>
        <w:tc>
          <w:tcPr>
            <w:tcW w:w="992"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15490</w:t>
            </w:r>
          </w:p>
        </w:tc>
        <w:tc>
          <w:tcPr>
            <w:tcW w:w="850"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1325</w:t>
            </w:r>
          </w:p>
        </w:tc>
        <w:tc>
          <w:tcPr>
            <w:tcW w:w="993"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1117</w:t>
            </w:r>
          </w:p>
        </w:tc>
        <w:tc>
          <w:tcPr>
            <w:tcW w:w="992"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957</w:t>
            </w:r>
          </w:p>
        </w:tc>
        <w:tc>
          <w:tcPr>
            <w:tcW w:w="850"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336</w:t>
            </w:r>
          </w:p>
        </w:tc>
        <w:tc>
          <w:tcPr>
            <w:tcW w:w="993"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16271</w:t>
            </w:r>
          </w:p>
        </w:tc>
        <w:tc>
          <w:tcPr>
            <w:tcW w:w="850" w:type="dxa"/>
            <w:shd w:val="clear" w:color="auto" w:fill="E5B8B7" w:themeFill="accent2" w:themeFillTint="66"/>
            <w:vAlign w:val="bottom"/>
          </w:tcPr>
          <w:p w:rsidR="009A7CDC" w:rsidRPr="002937DE" w:rsidRDefault="009A7CDC" w:rsidP="009A7CDC">
            <w:pPr>
              <w:jc w:val="right"/>
              <w:rPr>
                <w:color w:val="000000"/>
                <w:sz w:val="18"/>
                <w:szCs w:val="18"/>
              </w:rPr>
            </w:pPr>
          </w:p>
        </w:tc>
        <w:tc>
          <w:tcPr>
            <w:tcW w:w="851" w:type="dxa"/>
            <w:shd w:val="clear" w:color="auto" w:fill="E5B8B7" w:themeFill="accent2" w:themeFillTint="66"/>
            <w:vAlign w:val="center"/>
          </w:tcPr>
          <w:p w:rsidR="009A7CDC" w:rsidRPr="002937DE" w:rsidRDefault="009A7CDC" w:rsidP="009A7CDC">
            <w:pPr>
              <w:rPr>
                <w:color w:val="000000"/>
                <w:sz w:val="18"/>
                <w:szCs w:val="18"/>
              </w:rPr>
            </w:pPr>
          </w:p>
        </w:tc>
        <w:tc>
          <w:tcPr>
            <w:tcW w:w="532" w:type="dxa"/>
            <w:shd w:val="clear" w:color="auto" w:fill="E5B8B7" w:themeFill="accent2" w:themeFillTint="66"/>
            <w:vAlign w:val="center"/>
          </w:tcPr>
          <w:p w:rsidR="009A7CDC" w:rsidRPr="002937DE"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1F7659">
              <w:rPr>
                <w:sz w:val="18"/>
                <w:szCs w:val="18"/>
              </w:rPr>
              <w:t xml:space="preserve">филиалы ЦБС </w:t>
            </w:r>
            <w:r w:rsidRPr="001F7659">
              <w:rPr>
                <w:sz w:val="18"/>
                <w:szCs w:val="18"/>
              </w:rPr>
              <w:lastRenderedPageBreak/>
              <w:t>Ташлинского района</w:t>
            </w:r>
          </w:p>
        </w:tc>
        <w:tc>
          <w:tcPr>
            <w:tcW w:w="992"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lastRenderedPageBreak/>
              <w:t>42807</w:t>
            </w:r>
          </w:p>
        </w:tc>
        <w:tc>
          <w:tcPr>
            <w:tcW w:w="850"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67</w:t>
            </w:r>
          </w:p>
        </w:tc>
        <w:tc>
          <w:tcPr>
            <w:tcW w:w="993"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423</w:t>
            </w:r>
          </w:p>
        </w:tc>
        <w:tc>
          <w:tcPr>
            <w:tcW w:w="992"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125</w:t>
            </w:r>
          </w:p>
        </w:tc>
        <w:tc>
          <w:tcPr>
            <w:tcW w:w="850"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96</w:t>
            </w:r>
          </w:p>
        </w:tc>
        <w:tc>
          <w:tcPr>
            <w:tcW w:w="993"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43134</w:t>
            </w:r>
          </w:p>
        </w:tc>
        <w:tc>
          <w:tcPr>
            <w:tcW w:w="850" w:type="dxa"/>
            <w:shd w:val="clear" w:color="auto" w:fill="E5B8B7" w:themeFill="accent2" w:themeFillTint="66"/>
            <w:vAlign w:val="bottom"/>
          </w:tcPr>
          <w:p w:rsidR="009A7CDC" w:rsidRPr="002937DE" w:rsidRDefault="009A7CDC" w:rsidP="009A7CDC">
            <w:pPr>
              <w:rPr>
                <w:color w:val="000000"/>
                <w:sz w:val="18"/>
                <w:szCs w:val="18"/>
              </w:rPr>
            </w:pPr>
            <w:r w:rsidRPr="002937DE">
              <w:rPr>
                <w:color w:val="000000"/>
                <w:sz w:val="18"/>
                <w:szCs w:val="18"/>
              </w:rPr>
              <w:t> 58297</w:t>
            </w:r>
          </w:p>
        </w:tc>
        <w:tc>
          <w:tcPr>
            <w:tcW w:w="851"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59405</w:t>
            </w:r>
          </w:p>
        </w:tc>
        <w:tc>
          <w:tcPr>
            <w:tcW w:w="532" w:type="dxa"/>
            <w:shd w:val="clear" w:color="auto" w:fill="E5B8B7" w:themeFill="accent2" w:themeFillTint="66"/>
            <w:vAlign w:val="bottom"/>
          </w:tcPr>
          <w:p w:rsidR="009A7CDC" w:rsidRPr="002937DE" w:rsidRDefault="009A7CDC" w:rsidP="009A7CDC">
            <w:pPr>
              <w:jc w:val="right"/>
              <w:rPr>
                <w:color w:val="000000"/>
                <w:sz w:val="18"/>
                <w:szCs w:val="18"/>
              </w:rPr>
            </w:pPr>
            <w:r w:rsidRPr="002937DE">
              <w:rPr>
                <w:color w:val="000000"/>
                <w:sz w:val="18"/>
                <w:szCs w:val="18"/>
              </w:rPr>
              <w:t>110</w:t>
            </w:r>
            <w:r w:rsidRPr="002937DE">
              <w:rPr>
                <w:color w:val="000000"/>
                <w:sz w:val="18"/>
                <w:szCs w:val="18"/>
              </w:rPr>
              <w:lastRenderedPageBreak/>
              <w:t>8</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2937DE">
              <w:rPr>
                <w:sz w:val="18"/>
                <w:szCs w:val="18"/>
              </w:rPr>
              <w:lastRenderedPageBreak/>
              <w:t>Тоцкая ЦРДБ</w:t>
            </w:r>
          </w:p>
        </w:tc>
        <w:tc>
          <w:tcPr>
            <w:tcW w:w="992"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14236</w:t>
            </w:r>
          </w:p>
        </w:tc>
        <w:tc>
          <w:tcPr>
            <w:tcW w:w="850"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450</w:t>
            </w:r>
          </w:p>
        </w:tc>
        <w:tc>
          <w:tcPr>
            <w:tcW w:w="993"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698</w:t>
            </w:r>
          </w:p>
        </w:tc>
        <w:tc>
          <w:tcPr>
            <w:tcW w:w="992"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402</w:t>
            </w:r>
          </w:p>
        </w:tc>
        <w:tc>
          <w:tcPr>
            <w:tcW w:w="850"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320</w:t>
            </w:r>
          </w:p>
        </w:tc>
        <w:tc>
          <w:tcPr>
            <w:tcW w:w="993"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14614</w:t>
            </w:r>
          </w:p>
        </w:tc>
        <w:tc>
          <w:tcPr>
            <w:tcW w:w="850" w:type="dxa"/>
            <w:shd w:val="clear" w:color="auto" w:fill="EAF1DD" w:themeFill="accent3" w:themeFillTint="33"/>
            <w:vAlign w:val="bottom"/>
          </w:tcPr>
          <w:p w:rsidR="009A7CDC" w:rsidRPr="0072271E" w:rsidRDefault="009A7CDC" w:rsidP="009A7CDC">
            <w:pPr>
              <w:jc w:val="right"/>
              <w:rPr>
                <w:color w:val="000000"/>
                <w:sz w:val="18"/>
                <w:szCs w:val="18"/>
              </w:rPr>
            </w:pPr>
          </w:p>
        </w:tc>
        <w:tc>
          <w:tcPr>
            <w:tcW w:w="851" w:type="dxa"/>
            <w:shd w:val="clear" w:color="auto" w:fill="EAF1DD" w:themeFill="accent3" w:themeFillTint="33"/>
            <w:vAlign w:val="center"/>
          </w:tcPr>
          <w:p w:rsidR="009A7CDC" w:rsidRPr="0072271E" w:rsidRDefault="009A7CDC" w:rsidP="009A7CDC">
            <w:pPr>
              <w:rPr>
                <w:color w:val="000000"/>
                <w:sz w:val="18"/>
                <w:szCs w:val="18"/>
              </w:rPr>
            </w:pPr>
          </w:p>
        </w:tc>
        <w:tc>
          <w:tcPr>
            <w:tcW w:w="532" w:type="dxa"/>
            <w:shd w:val="clear" w:color="auto" w:fill="EAF1DD" w:themeFill="accent3" w:themeFillTint="33"/>
            <w:vAlign w:val="center"/>
          </w:tcPr>
          <w:p w:rsidR="009A7CDC" w:rsidRPr="0072271E"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2937DE">
              <w:rPr>
                <w:sz w:val="18"/>
                <w:szCs w:val="18"/>
              </w:rPr>
              <w:t>филиалы Тоцкого района</w:t>
            </w:r>
          </w:p>
        </w:tc>
        <w:tc>
          <w:tcPr>
            <w:tcW w:w="992"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24735</w:t>
            </w:r>
          </w:p>
        </w:tc>
        <w:tc>
          <w:tcPr>
            <w:tcW w:w="850"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256</w:t>
            </w:r>
          </w:p>
        </w:tc>
        <w:tc>
          <w:tcPr>
            <w:tcW w:w="993"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54</w:t>
            </w:r>
          </w:p>
        </w:tc>
        <w:tc>
          <w:tcPr>
            <w:tcW w:w="992"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173</w:t>
            </w:r>
          </w:p>
        </w:tc>
        <w:tc>
          <w:tcPr>
            <w:tcW w:w="850"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3805</w:t>
            </w:r>
          </w:p>
        </w:tc>
        <w:tc>
          <w:tcPr>
            <w:tcW w:w="993"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20984</w:t>
            </w:r>
          </w:p>
        </w:tc>
        <w:tc>
          <w:tcPr>
            <w:tcW w:w="850" w:type="dxa"/>
            <w:shd w:val="clear" w:color="auto" w:fill="EAF1DD" w:themeFill="accent3" w:themeFillTint="33"/>
            <w:vAlign w:val="bottom"/>
          </w:tcPr>
          <w:p w:rsidR="009A7CDC" w:rsidRPr="0072271E" w:rsidRDefault="009A7CDC" w:rsidP="009A7CDC">
            <w:pPr>
              <w:rPr>
                <w:color w:val="000000"/>
                <w:sz w:val="18"/>
                <w:szCs w:val="18"/>
              </w:rPr>
            </w:pPr>
            <w:r w:rsidRPr="0072271E">
              <w:rPr>
                <w:color w:val="000000"/>
                <w:sz w:val="18"/>
                <w:szCs w:val="18"/>
              </w:rPr>
              <w:t> 38971</w:t>
            </w:r>
          </w:p>
        </w:tc>
        <w:tc>
          <w:tcPr>
            <w:tcW w:w="851"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35598</w:t>
            </w:r>
          </w:p>
        </w:tc>
        <w:tc>
          <w:tcPr>
            <w:tcW w:w="532" w:type="dxa"/>
            <w:shd w:val="clear" w:color="auto" w:fill="EAF1DD" w:themeFill="accent3" w:themeFillTint="33"/>
            <w:vAlign w:val="bottom"/>
          </w:tcPr>
          <w:p w:rsidR="009A7CDC" w:rsidRPr="0072271E" w:rsidRDefault="009A7CDC" w:rsidP="009A7CDC">
            <w:pPr>
              <w:jc w:val="right"/>
              <w:rPr>
                <w:color w:val="000000"/>
                <w:sz w:val="18"/>
                <w:szCs w:val="18"/>
              </w:rPr>
            </w:pPr>
            <w:r w:rsidRPr="0072271E">
              <w:rPr>
                <w:color w:val="000000"/>
                <w:sz w:val="18"/>
                <w:szCs w:val="18"/>
              </w:rPr>
              <w:t>-3373</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2937DE">
              <w:rPr>
                <w:sz w:val="18"/>
                <w:szCs w:val="18"/>
              </w:rPr>
              <w:t>Тюльганская ЦРДБ</w:t>
            </w:r>
          </w:p>
        </w:tc>
        <w:tc>
          <w:tcPr>
            <w:tcW w:w="992"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13080</w:t>
            </w:r>
          </w:p>
        </w:tc>
        <w:tc>
          <w:tcPr>
            <w:tcW w:w="850"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160</w:t>
            </w:r>
          </w:p>
        </w:tc>
        <w:tc>
          <w:tcPr>
            <w:tcW w:w="993"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272</w:t>
            </w:r>
          </w:p>
        </w:tc>
        <w:tc>
          <w:tcPr>
            <w:tcW w:w="992"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190</w:t>
            </w:r>
          </w:p>
        </w:tc>
        <w:tc>
          <w:tcPr>
            <w:tcW w:w="850"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154</w:t>
            </w:r>
          </w:p>
        </w:tc>
        <w:tc>
          <w:tcPr>
            <w:tcW w:w="993"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13198</w:t>
            </w:r>
          </w:p>
        </w:tc>
        <w:tc>
          <w:tcPr>
            <w:tcW w:w="850" w:type="dxa"/>
            <w:shd w:val="clear" w:color="auto" w:fill="E5B8B7" w:themeFill="accent2" w:themeFillTint="66"/>
            <w:vAlign w:val="bottom"/>
          </w:tcPr>
          <w:p w:rsidR="009A7CDC" w:rsidRPr="0072271E" w:rsidRDefault="009A7CDC" w:rsidP="009A7CDC">
            <w:pPr>
              <w:jc w:val="right"/>
              <w:rPr>
                <w:color w:val="000000"/>
                <w:sz w:val="18"/>
                <w:szCs w:val="18"/>
              </w:rPr>
            </w:pPr>
          </w:p>
        </w:tc>
        <w:tc>
          <w:tcPr>
            <w:tcW w:w="851" w:type="dxa"/>
            <w:shd w:val="clear" w:color="auto" w:fill="E5B8B7" w:themeFill="accent2" w:themeFillTint="66"/>
            <w:vAlign w:val="center"/>
          </w:tcPr>
          <w:p w:rsidR="009A7CDC" w:rsidRPr="0072271E" w:rsidRDefault="009A7CDC" w:rsidP="009A7CDC">
            <w:pPr>
              <w:rPr>
                <w:color w:val="000000"/>
                <w:sz w:val="18"/>
                <w:szCs w:val="18"/>
              </w:rPr>
            </w:pPr>
          </w:p>
        </w:tc>
        <w:tc>
          <w:tcPr>
            <w:tcW w:w="532" w:type="dxa"/>
            <w:shd w:val="clear" w:color="auto" w:fill="E5B8B7" w:themeFill="accent2" w:themeFillTint="66"/>
            <w:vAlign w:val="center"/>
          </w:tcPr>
          <w:p w:rsidR="009A7CDC" w:rsidRPr="0072271E"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2937DE">
              <w:rPr>
                <w:sz w:val="18"/>
                <w:szCs w:val="18"/>
              </w:rPr>
              <w:t>филиалы ЦБС Тюльганского района</w:t>
            </w:r>
          </w:p>
        </w:tc>
        <w:tc>
          <w:tcPr>
            <w:tcW w:w="992"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53149</w:t>
            </w:r>
          </w:p>
        </w:tc>
        <w:tc>
          <w:tcPr>
            <w:tcW w:w="850"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330</w:t>
            </w:r>
          </w:p>
        </w:tc>
        <w:tc>
          <w:tcPr>
            <w:tcW w:w="993"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186</w:t>
            </w:r>
          </w:p>
        </w:tc>
        <w:tc>
          <w:tcPr>
            <w:tcW w:w="992"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606</w:t>
            </w:r>
          </w:p>
        </w:tc>
        <w:tc>
          <w:tcPr>
            <w:tcW w:w="850"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569</w:t>
            </w:r>
          </w:p>
        </w:tc>
        <w:tc>
          <w:tcPr>
            <w:tcW w:w="993"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52766</w:t>
            </w:r>
          </w:p>
        </w:tc>
        <w:tc>
          <w:tcPr>
            <w:tcW w:w="850" w:type="dxa"/>
            <w:shd w:val="clear" w:color="auto" w:fill="E5B8B7" w:themeFill="accent2" w:themeFillTint="66"/>
            <w:vAlign w:val="bottom"/>
          </w:tcPr>
          <w:p w:rsidR="009A7CDC" w:rsidRPr="0072271E" w:rsidRDefault="009A7CDC" w:rsidP="009A7CDC">
            <w:pPr>
              <w:rPr>
                <w:color w:val="000000"/>
                <w:sz w:val="18"/>
                <w:szCs w:val="18"/>
              </w:rPr>
            </w:pPr>
            <w:r w:rsidRPr="0072271E">
              <w:rPr>
                <w:color w:val="000000"/>
                <w:sz w:val="18"/>
                <w:szCs w:val="18"/>
              </w:rPr>
              <w:t> 66229</w:t>
            </w:r>
          </w:p>
        </w:tc>
        <w:tc>
          <w:tcPr>
            <w:tcW w:w="851"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65964</w:t>
            </w:r>
          </w:p>
        </w:tc>
        <w:tc>
          <w:tcPr>
            <w:tcW w:w="532" w:type="dxa"/>
            <w:shd w:val="clear" w:color="auto" w:fill="E5B8B7" w:themeFill="accent2" w:themeFillTint="66"/>
            <w:vAlign w:val="bottom"/>
          </w:tcPr>
          <w:p w:rsidR="009A7CDC" w:rsidRPr="0072271E" w:rsidRDefault="009A7CDC" w:rsidP="009A7CDC">
            <w:pPr>
              <w:jc w:val="right"/>
              <w:rPr>
                <w:color w:val="000000"/>
                <w:sz w:val="18"/>
                <w:szCs w:val="18"/>
              </w:rPr>
            </w:pPr>
            <w:r w:rsidRPr="0072271E">
              <w:rPr>
                <w:color w:val="000000"/>
                <w:sz w:val="18"/>
                <w:szCs w:val="18"/>
              </w:rPr>
              <w:t>-265</w:t>
            </w: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1F0825">
              <w:rPr>
                <w:sz w:val="18"/>
                <w:szCs w:val="18"/>
              </w:rPr>
              <w:t>Шарлыкский ДО</w:t>
            </w:r>
          </w:p>
        </w:tc>
        <w:tc>
          <w:tcPr>
            <w:tcW w:w="992"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6490</w:t>
            </w:r>
          </w:p>
        </w:tc>
        <w:tc>
          <w:tcPr>
            <w:tcW w:w="850"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254</w:t>
            </w:r>
          </w:p>
        </w:tc>
        <w:tc>
          <w:tcPr>
            <w:tcW w:w="993"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335</w:t>
            </w:r>
          </w:p>
        </w:tc>
        <w:tc>
          <w:tcPr>
            <w:tcW w:w="992"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175</w:t>
            </w:r>
          </w:p>
        </w:tc>
        <w:tc>
          <w:tcPr>
            <w:tcW w:w="850"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171</w:t>
            </w:r>
          </w:p>
        </w:tc>
        <w:tc>
          <w:tcPr>
            <w:tcW w:w="993"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6654</w:t>
            </w:r>
          </w:p>
        </w:tc>
        <w:tc>
          <w:tcPr>
            <w:tcW w:w="850" w:type="dxa"/>
            <w:shd w:val="clear" w:color="auto" w:fill="EAF1DD" w:themeFill="accent3" w:themeFillTint="33"/>
            <w:vAlign w:val="bottom"/>
          </w:tcPr>
          <w:p w:rsidR="009A7CDC" w:rsidRPr="001F0825" w:rsidRDefault="009A7CDC" w:rsidP="009A7CDC">
            <w:pPr>
              <w:jc w:val="right"/>
              <w:rPr>
                <w:color w:val="000000"/>
                <w:sz w:val="18"/>
                <w:szCs w:val="18"/>
              </w:rPr>
            </w:pPr>
          </w:p>
        </w:tc>
        <w:tc>
          <w:tcPr>
            <w:tcW w:w="851" w:type="dxa"/>
            <w:shd w:val="clear" w:color="auto" w:fill="EAF1DD" w:themeFill="accent3" w:themeFillTint="33"/>
            <w:vAlign w:val="center"/>
          </w:tcPr>
          <w:p w:rsidR="009A7CDC" w:rsidRPr="001F0825" w:rsidRDefault="009A7CDC" w:rsidP="009A7CDC">
            <w:pPr>
              <w:rPr>
                <w:color w:val="000000"/>
                <w:sz w:val="18"/>
                <w:szCs w:val="18"/>
              </w:rPr>
            </w:pPr>
          </w:p>
        </w:tc>
        <w:tc>
          <w:tcPr>
            <w:tcW w:w="532" w:type="dxa"/>
            <w:shd w:val="clear" w:color="auto" w:fill="EAF1DD" w:themeFill="accent3" w:themeFillTint="33"/>
            <w:vAlign w:val="center"/>
          </w:tcPr>
          <w:p w:rsidR="009A7CDC" w:rsidRPr="001F0825" w:rsidRDefault="009A7CDC" w:rsidP="009A7CDC">
            <w:pPr>
              <w:rPr>
                <w:color w:val="000000"/>
                <w:sz w:val="18"/>
                <w:szCs w:val="18"/>
              </w:rPr>
            </w:pPr>
          </w:p>
        </w:tc>
      </w:tr>
      <w:tr w:rsidR="009A7CDC" w:rsidRPr="00B72314" w:rsidTr="009A7CDC">
        <w:tc>
          <w:tcPr>
            <w:tcW w:w="1668" w:type="dxa"/>
            <w:shd w:val="clear" w:color="auto" w:fill="EAF1DD" w:themeFill="accent3" w:themeFillTint="33"/>
          </w:tcPr>
          <w:p w:rsidR="009A7CDC" w:rsidRPr="005209A2" w:rsidRDefault="009A7CDC" w:rsidP="009A7CDC">
            <w:pPr>
              <w:rPr>
                <w:sz w:val="18"/>
                <w:szCs w:val="18"/>
              </w:rPr>
            </w:pPr>
            <w:r w:rsidRPr="001F0825">
              <w:rPr>
                <w:sz w:val="18"/>
                <w:szCs w:val="18"/>
              </w:rPr>
              <w:t>филиалы Шарлыкского района</w:t>
            </w:r>
          </w:p>
        </w:tc>
        <w:tc>
          <w:tcPr>
            <w:tcW w:w="992"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22526</w:t>
            </w:r>
          </w:p>
        </w:tc>
        <w:tc>
          <w:tcPr>
            <w:tcW w:w="850"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0</w:t>
            </w:r>
          </w:p>
        </w:tc>
        <w:tc>
          <w:tcPr>
            <w:tcW w:w="993"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0</w:t>
            </w:r>
          </w:p>
        </w:tc>
        <w:tc>
          <w:tcPr>
            <w:tcW w:w="992"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0</w:t>
            </w:r>
          </w:p>
        </w:tc>
        <w:tc>
          <w:tcPr>
            <w:tcW w:w="850"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0</w:t>
            </w:r>
          </w:p>
        </w:tc>
        <w:tc>
          <w:tcPr>
            <w:tcW w:w="993"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22526</w:t>
            </w:r>
          </w:p>
        </w:tc>
        <w:tc>
          <w:tcPr>
            <w:tcW w:w="850" w:type="dxa"/>
            <w:shd w:val="clear" w:color="auto" w:fill="EAF1DD" w:themeFill="accent3" w:themeFillTint="33"/>
            <w:vAlign w:val="bottom"/>
          </w:tcPr>
          <w:p w:rsidR="009A7CDC" w:rsidRPr="001F0825" w:rsidRDefault="009A7CDC" w:rsidP="009A7CDC">
            <w:pPr>
              <w:rPr>
                <w:color w:val="000000"/>
                <w:sz w:val="18"/>
                <w:szCs w:val="18"/>
              </w:rPr>
            </w:pPr>
            <w:r w:rsidRPr="001F0825">
              <w:rPr>
                <w:color w:val="000000"/>
                <w:sz w:val="18"/>
                <w:szCs w:val="18"/>
              </w:rPr>
              <w:t> 29016</w:t>
            </w:r>
          </w:p>
        </w:tc>
        <w:tc>
          <w:tcPr>
            <w:tcW w:w="851"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29180</w:t>
            </w:r>
          </w:p>
        </w:tc>
        <w:tc>
          <w:tcPr>
            <w:tcW w:w="532" w:type="dxa"/>
            <w:shd w:val="clear" w:color="auto" w:fill="EAF1DD" w:themeFill="accent3" w:themeFillTint="33"/>
            <w:vAlign w:val="bottom"/>
          </w:tcPr>
          <w:p w:rsidR="009A7CDC" w:rsidRPr="001F0825" w:rsidRDefault="009A7CDC" w:rsidP="009A7CDC">
            <w:pPr>
              <w:jc w:val="right"/>
              <w:rPr>
                <w:color w:val="000000"/>
                <w:sz w:val="18"/>
                <w:szCs w:val="18"/>
              </w:rPr>
            </w:pPr>
            <w:r w:rsidRPr="001F0825">
              <w:rPr>
                <w:color w:val="000000"/>
                <w:sz w:val="18"/>
                <w:szCs w:val="18"/>
              </w:rPr>
              <w:t>164</w:t>
            </w: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1F0825">
              <w:rPr>
                <w:sz w:val="18"/>
                <w:szCs w:val="18"/>
              </w:rPr>
              <w:t>Ясненская ЦДБ</w:t>
            </w:r>
          </w:p>
        </w:tc>
        <w:tc>
          <w:tcPr>
            <w:tcW w:w="992"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13636</w:t>
            </w:r>
          </w:p>
        </w:tc>
        <w:tc>
          <w:tcPr>
            <w:tcW w:w="850"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0</w:t>
            </w:r>
          </w:p>
        </w:tc>
        <w:tc>
          <w:tcPr>
            <w:tcW w:w="993"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1475</w:t>
            </w:r>
          </w:p>
        </w:tc>
        <w:tc>
          <w:tcPr>
            <w:tcW w:w="992"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635</w:t>
            </w:r>
          </w:p>
        </w:tc>
        <w:tc>
          <w:tcPr>
            <w:tcW w:w="850"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1863</w:t>
            </w:r>
          </w:p>
        </w:tc>
        <w:tc>
          <w:tcPr>
            <w:tcW w:w="993"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13248</w:t>
            </w:r>
          </w:p>
        </w:tc>
        <w:tc>
          <w:tcPr>
            <w:tcW w:w="850" w:type="dxa"/>
            <w:shd w:val="clear" w:color="auto" w:fill="E5B8B7" w:themeFill="accent2" w:themeFillTint="66"/>
            <w:vAlign w:val="bottom"/>
          </w:tcPr>
          <w:p w:rsidR="009A7CDC" w:rsidRPr="00D528B9" w:rsidRDefault="009A7CDC" w:rsidP="009A7CDC">
            <w:pPr>
              <w:jc w:val="right"/>
              <w:rPr>
                <w:color w:val="000000"/>
                <w:sz w:val="18"/>
                <w:szCs w:val="18"/>
              </w:rPr>
            </w:pPr>
          </w:p>
        </w:tc>
        <w:tc>
          <w:tcPr>
            <w:tcW w:w="851" w:type="dxa"/>
            <w:shd w:val="clear" w:color="auto" w:fill="E5B8B7" w:themeFill="accent2" w:themeFillTint="66"/>
            <w:vAlign w:val="center"/>
          </w:tcPr>
          <w:p w:rsidR="009A7CDC" w:rsidRPr="00D528B9" w:rsidRDefault="009A7CDC" w:rsidP="009A7CDC">
            <w:pPr>
              <w:rPr>
                <w:color w:val="000000"/>
                <w:sz w:val="18"/>
                <w:szCs w:val="18"/>
              </w:rPr>
            </w:pPr>
          </w:p>
        </w:tc>
        <w:tc>
          <w:tcPr>
            <w:tcW w:w="532" w:type="dxa"/>
            <w:shd w:val="clear" w:color="auto" w:fill="E5B8B7" w:themeFill="accent2" w:themeFillTint="66"/>
            <w:vAlign w:val="center"/>
          </w:tcPr>
          <w:p w:rsidR="009A7CDC" w:rsidRPr="00D528B9" w:rsidRDefault="009A7CDC" w:rsidP="009A7CDC">
            <w:pPr>
              <w:rPr>
                <w:color w:val="000000"/>
                <w:sz w:val="18"/>
                <w:szCs w:val="18"/>
              </w:rPr>
            </w:pPr>
          </w:p>
        </w:tc>
      </w:tr>
      <w:tr w:rsidR="009A7CDC" w:rsidRPr="00B72314" w:rsidTr="009A7CDC">
        <w:tc>
          <w:tcPr>
            <w:tcW w:w="1668" w:type="dxa"/>
            <w:shd w:val="clear" w:color="auto" w:fill="E5B8B7" w:themeFill="accent2" w:themeFillTint="66"/>
          </w:tcPr>
          <w:p w:rsidR="009A7CDC" w:rsidRPr="005209A2" w:rsidRDefault="009A7CDC" w:rsidP="009A7CDC">
            <w:pPr>
              <w:rPr>
                <w:sz w:val="18"/>
                <w:szCs w:val="18"/>
              </w:rPr>
            </w:pPr>
            <w:r w:rsidRPr="001F0825">
              <w:rPr>
                <w:sz w:val="18"/>
                <w:szCs w:val="18"/>
              </w:rPr>
              <w:t>филиалы ЦБС Ясненского ГО</w:t>
            </w:r>
          </w:p>
        </w:tc>
        <w:tc>
          <w:tcPr>
            <w:tcW w:w="992"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16270</w:t>
            </w:r>
          </w:p>
        </w:tc>
        <w:tc>
          <w:tcPr>
            <w:tcW w:w="850"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0</w:t>
            </w:r>
          </w:p>
        </w:tc>
        <w:tc>
          <w:tcPr>
            <w:tcW w:w="993"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628</w:t>
            </w:r>
          </w:p>
        </w:tc>
        <w:tc>
          <w:tcPr>
            <w:tcW w:w="992"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21</w:t>
            </w:r>
          </w:p>
        </w:tc>
        <w:tc>
          <w:tcPr>
            <w:tcW w:w="850"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745</w:t>
            </w:r>
          </w:p>
        </w:tc>
        <w:tc>
          <w:tcPr>
            <w:tcW w:w="993"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16153</w:t>
            </w:r>
          </w:p>
        </w:tc>
        <w:tc>
          <w:tcPr>
            <w:tcW w:w="850" w:type="dxa"/>
            <w:shd w:val="clear" w:color="auto" w:fill="E5B8B7" w:themeFill="accent2" w:themeFillTint="66"/>
            <w:vAlign w:val="bottom"/>
          </w:tcPr>
          <w:p w:rsidR="009A7CDC" w:rsidRPr="00D528B9" w:rsidRDefault="009A7CDC" w:rsidP="009A7CDC">
            <w:pPr>
              <w:rPr>
                <w:color w:val="000000"/>
                <w:sz w:val="18"/>
                <w:szCs w:val="18"/>
              </w:rPr>
            </w:pPr>
            <w:r w:rsidRPr="00D528B9">
              <w:rPr>
                <w:color w:val="000000"/>
                <w:sz w:val="18"/>
                <w:szCs w:val="18"/>
              </w:rPr>
              <w:t> 29906</w:t>
            </w:r>
          </w:p>
        </w:tc>
        <w:tc>
          <w:tcPr>
            <w:tcW w:w="851"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29401</w:t>
            </w:r>
          </w:p>
        </w:tc>
        <w:tc>
          <w:tcPr>
            <w:tcW w:w="532" w:type="dxa"/>
            <w:shd w:val="clear" w:color="auto" w:fill="E5B8B7" w:themeFill="accent2" w:themeFillTint="66"/>
            <w:vAlign w:val="bottom"/>
          </w:tcPr>
          <w:p w:rsidR="009A7CDC" w:rsidRPr="00D528B9" w:rsidRDefault="009A7CDC" w:rsidP="009A7CDC">
            <w:pPr>
              <w:jc w:val="right"/>
              <w:rPr>
                <w:color w:val="000000"/>
                <w:sz w:val="18"/>
                <w:szCs w:val="18"/>
              </w:rPr>
            </w:pPr>
            <w:r w:rsidRPr="00D528B9">
              <w:rPr>
                <w:color w:val="000000"/>
                <w:sz w:val="18"/>
                <w:szCs w:val="18"/>
              </w:rPr>
              <w:t>-505</w:t>
            </w:r>
          </w:p>
        </w:tc>
      </w:tr>
      <w:tr w:rsidR="009A7CDC" w:rsidRPr="00B72314" w:rsidTr="009A7CDC">
        <w:tc>
          <w:tcPr>
            <w:tcW w:w="1668" w:type="dxa"/>
            <w:shd w:val="clear" w:color="auto" w:fill="EAF1DD" w:themeFill="accent3" w:themeFillTint="33"/>
          </w:tcPr>
          <w:p w:rsidR="009A7CDC" w:rsidRPr="00D528B9" w:rsidRDefault="009A7CDC" w:rsidP="009A7CDC">
            <w:pPr>
              <w:rPr>
                <w:b/>
                <w:sz w:val="18"/>
                <w:szCs w:val="18"/>
              </w:rPr>
            </w:pPr>
          </w:p>
          <w:p w:rsidR="009A7CDC" w:rsidRPr="00D528B9" w:rsidRDefault="009A7CDC" w:rsidP="009A7CDC">
            <w:pPr>
              <w:rPr>
                <w:b/>
                <w:sz w:val="18"/>
                <w:szCs w:val="18"/>
              </w:rPr>
            </w:pPr>
          </w:p>
          <w:p w:rsidR="009A7CDC" w:rsidRPr="00D528B9" w:rsidRDefault="009A7CDC" w:rsidP="009A7CDC">
            <w:pPr>
              <w:rPr>
                <w:b/>
                <w:sz w:val="18"/>
                <w:szCs w:val="18"/>
              </w:rPr>
            </w:pPr>
            <w:r w:rsidRPr="00D528B9">
              <w:rPr>
                <w:b/>
                <w:sz w:val="18"/>
                <w:szCs w:val="18"/>
              </w:rPr>
              <w:t>Итого:</w:t>
            </w:r>
          </w:p>
        </w:tc>
        <w:tc>
          <w:tcPr>
            <w:tcW w:w="992" w:type="dxa"/>
            <w:shd w:val="clear" w:color="auto" w:fill="EAF1DD" w:themeFill="accent3" w:themeFillTint="33"/>
            <w:vAlign w:val="bottom"/>
          </w:tcPr>
          <w:p w:rsidR="009A7CDC" w:rsidRPr="00D528B9" w:rsidRDefault="009A7CDC" w:rsidP="009A7CDC">
            <w:pPr>
              <w:jc w:val="right"/>
              <w:rPr>
                <w:b/>
                <w:color w:val="000000"/>
                <w:sz w:val="18"/>
                <w:szCs w:val="18"/>
              </w:rPr>
            </w:pPr>
            <w:r w:rsidRPr="00D528B9">
              <w:rPr>
                <w:b/>
                <w:color w:val="000000"/>
                <w:sz w:val="18"/>
                <w:szCs w:val="18"/>
              </w:rPr>
              <w:t>2503307</w:t>
            </w:r>
          </w:p>
        </w:tc>
        <w:tc>
          <w:tcPr>
            <w:tcW w:w="850" w:type="dxa"/>
            <w:shd w:val="clear" w:color="auto" w:fill="EAF1DD" w:themeFill="accent3" w:themeFillTint="33"/>
            <w:vAlign w:val="bottom"/>
          </w:tcPr>
          <w:p w:rsidR="009A7CDC" w:rsidRPr="00D528B9" w:rsidRDefault="009A7CDC" w:rsidP="009A7CDC">
            <w:pPr>
              <w:jc w:val="right"/>
              <w:rPr>
                <w:b/>
                <w:color w:val="000000"/>
                <w:sz w:val="18"/>
                <w:szCs w:val="18"/>
              </w:rPr>
            </w:pPr>
            <w:r w:rsidRPr="00D528B9">
              <w:rPr>
                <w:b/>
                <w:color w:val="000000"/>
                <w:sz w:val="18"/>
                <w:szCs w:val="18"/>
              </w:rPr>
              <w:t>52011</w:t>
            </w:r>
          </w:p>
        </w:tc>
        <w:tc>
          <w:tcPr>
            <w:tcW w:w="993" w:type="dxa"/>
            <w:shd w:val="clear" w:color="auto" w:fill="EAF1DD" w:themeFill="accent3" w:themeFillTint="33"/>
            <w:vAlign w:val="bottom"/>
          </w:tcPr>
          <w:p w:rsidR="009A7CDC" w:rsidRPr="00D528B9" w:rsidRDefault="009A7CDC" w:rsidP="009A7CDC">
            <w:pPr>
              <w:jc w:val="right"/>
              <w:rPr>
                <w:b/>
                <w:color w:val="000000"/>
                <w:sz w:val="18"/>
                <w:szCs w:val="18"/>
              </w:rPr>
            </w:pPr>
            <w:r w:rsidRPr="00D528B9">
              <w:rPr>
                <w:b/>
                <w:color w:val="000000"/>
                <w:sz w:val="18"/>
                <w:szCs w:val="18"/>
              </w:rPr>
              <w:t>40074</w:t>
            </w:r>
          </w:p>
        </w:tc>
        <w:tc>
          <w:tcPr>
            <w:tcW w:w="992" w:type="dxa"/>
            <w:shd w:val="clear" w:color="auto" w:fill="EAF1DD" w:themeFill="accent3" w:themeFillTint="33"/>
            <w:vAlign w:val="bottom"/>
          </w:tcPr>
          <w:p w:rsidR="009A7CDC" w:rsidRPr="00D528B9" w:rsidRDefault="009A7CDC" w:rsidP="009A7CDC">
            <w:pPr>
              <w:jc w:val="right"/>
              <w:rPr>
                <w:b/>
                <w:color w:val="000000"/>
                <w:sz w:val="18"/>
                <w:szCs w:val="18"/>
              </w:rPr>
            </w:pPr>
            <w:r w:rsidRPr="00D528B9">
              <w:rPr>
                <w:b/>
                <w:color w:val="000000"/>
                <w:sz w:val="18"/>
                <w:szCs w:val="18"/>
              </w:rPr>
              <w:t>57688</w:t>
            </w:r>
          </w:p>
        </w:tc>
        <w:tc>
          <w:tcPr>
            <w:tcW w:w="850" w:type="dxa"/>
            <w:shd w:val="clear" w:color="auto" w:fill="EAF1DD" w:themeFill="accent3" w:themeFillTint="33"/>
            <w:vAlign w:val="bottom"/>
          </w:tcPr>
          <w:p w:rsidR="009A7CDC" w:rsidRPr="00D528B9" w:rsidRDefault="009A7CDC" w:rsidP="009A7CDC">
            <w:pPr>
              <w:jc w:val="right"/>
              <w:rPr>
                <w:b/>
                <w:color w:val="000000"/>
                <w:sz w:val="18"/>
                <w:szCs w:val="18"/>
              </w:rPr>
            </w:pPr>
            <w:r w:rsidRPr="00D528B9">
              <w:rPr>
                <w:b/>
                <w:color w:val="000000"/>
                <w:sz w:val="18"/>
                <w:szCs w:val="18"/>
              </w:rPr>
              <w:t>55904</w:t>
            </w:r>
          </w:p>
        </w:tc>
        <w:tc>
          <w:tcPr>
            <w:tcW w:w="993" w:type="dxa"/>
            <w:shd w:val="clear" w:color="auto" w:fill="EAF1DD" w:themeFill="accent3" w:themeFillTint="33"/>
            <w:vAlign w:val="bottom"/>
          </w:tcPr>
          <w:p w:rsidR="009A7CDC" w:rsidRPr="00D528B9" w:rsidRDefault="009A7CDC" w:rsidP="009A7CDC">
            <w:pPr>
              <w:jc w:val="right"/>
              <w:rPr>
                <w:b/>
                <w:color w:val="000000"/>
                <w:sz w:val="18"/>
                <w:szCs w:val="18"/>
              </w:rPr>
            </w:pPr>
            <w:r>
              <w:rPr>
                <w:b/>
                <w:color w:val="000000"/>
                <w:sz w:val="18"/>
                <w:szCs w:val="18"/>
              </w:rPr>
              <w:t>2487477</w:t>
            </w:r>
          </w:p>
        </w:tc>
        <w:tc>
          <w:tcPr>
            <w:tcW w:w="850" w:type="dxa"/>
            <w:shd w:val="clear" w:color="auto" w:fill="EAF1DD" w:themeFill="accent3" w:themeFillTint="33"/>
            <w:vAlign w:val="bottom"/>
          </w:tcPr>
          <w:p w:rsidR="009A7CDC" w:rsidRPr="00D528B9" w:rsidRDefault="009A7CDC" w:rsidP="009A7CDC">
            <w:pPr>
              <w:jc w:val="right"/>
              <w:rPr>
                <w:b/>
                <w:color w:val="000000"/>
                <w:sz w:val="18"/>
                <w:szCs w:val="18"/>
              </w:rPr>
            </w:pPr>
            <w:r>
              <w:rPr>
                <w:b/>
                <w:color w:val="000000"/>
                <w:sz w:val="18"/>
                <w:szCs w:val="18"/>
              </w:rPr>
              <w:t>2503171</w:t>
            </w:r>
          </w:p>
        </w:tc>
        <w:tc>
          <w:tcPr>
            <w:tcW w:w="851" w:type="dxa"/>
            <w:shd w:val="clear" w:color="auto" w:fill="EAF1DD" w:themeFill="accent3" w:themeFillTint="33"/>
            <w:vAlign w:val="bottom"/>
          </w:tcPr>
          <w:p w:rsidR="009A7CDC" w:rsidRPr="00D528B9" w:rsidRDefault="009A7CDC" w:rsidP="009A7CDC">
            <w:pPr>
              <w:jc w:val="right"/>
              <w:rPr>
                <w:b/>
                <w:color w:val="000000"/>
                <w:sz w:val="18"/>
                <w:szCs w:val="18"/>
              </w:rPr>
            </w:pPr>
            <w:r>
              <w:rPr>
                <w:b/>
                <w:color w:val="000000"/>
                <w:sz w:val="18"/>
                <w:szCs w:val="18"/>
              </w:rPr>
              <w:t>2487930</w:t>
            </w:r>
          </w:p>
        </w:tc>
        <w:tc>
          <w:tcPr>
            <w:tcW w:w="532" w:type="dxa"/>
            <w:shd w:val="clear" w:color="auto" w:fill="EAF1DD" w:themeFill="accent3" w:themeFillTint="33"/>
            <w:vAlign w:val="bottom"/>
          </w:tcPr>
          <w:p w:rsidR="009A7CDC" w:rsidRPr="00D528B9" w:rsidRDefault="009A7CDC" w:rsidP="009A7CDC">
            <w:pPr>
              <w:jc w:val="right"/>
              <w:rPr>
                <w:b/>
                <w:color w:val="000000"/>
                <w:sz w:val="18"/>
                <w:szCs w:val="18"/>
              </w:rPr>
            </w:pPr>
            <w:r w:rsidRPr="00D528B9">
              <w:rPr>
                <w:b/>
                <w:color w:val="000000"/>
                <w:sz w:val="18"/>
                <w:szCs w:val="18"/>
              </w:rPr>
              <w:t>-18576</w:t>
            </w:r>
          </w:p>
        </w:tc>
      </w:tr>
    </w:tbl>
    <w:p w:rsidR="009A7CDC" w:rsidRDefault="009A7CDC" w:rsidP="009A7CDC">
      <w:pPr>
        <w:jc w:val="center"/>
        <w:rPr>
          <w:b/>
        </w:rPr>
      </w:pPr>
    </w:p>
    <w:p w:rsidR="009A7CDC" w:rsidRDefault="009A7CDC" w:rsidP="009A7CDC">
      <w:pPr>
        <w:jc w:val="right"/>
        <w:rPr>
          <w:i/>
        </w:rPr>
      </w:pPr>
    </w:p>
    <w:p w:rsidR="009A7CDC" w:rsidRDefault="009A7CDC" w:rsidP="009A7CDC">
      <w:pPr>
        <w:jc w:val="right"/>
        <w:rPr>
          <w:i/>
        </w:rPr>
      </w:pPr>
    </w:p>
    <w:p w:rsidR="009A7CDC" w:rsidRPr="00607A21" w:rsidRDefault="009A7CDC" w:rsidP="009A7CDC">
      <w:pPr>
        <w:jc w:val="right"/>
        <w:rPr>
          <w:i/>
        </w:rPr>
      </w:pPr>
      <w:r w:rsidRPr="00607A21">
        <w:rPr>
          <w:i/>
        </w:rPr>
        <w:t>Таблица №</w:t>
      </w:r>
      <w:r>
        <w:rPr>
          <w:i/>
        </w:rPr>
        <w:t xml:space="preserve"> 6</w:t>
      </w:r>
    </w:p>
    <w:p w:rsidR="009A7CDC" w:rsidRDefault="009A7CDC" w:rsidP="009A7CDC">
      <w:pPr>
        <w:jc w:val="center"/>
      </w:pPr>
      <w:r>
        <w:rPr>
          <w:b/>
        </w:rPr>
        <w:t>Основные показатели работы библиотек</w:t>
      </w:r>
    </w:p>
    <w:tbl>
      <w:tblPr>
        <w:tblStyle w:val="a8"/>
        <w:tblW w:w="0" w:type="auto"/>
        <w:tblLayout w:type="fixed"/>
        <w:tblLook w:val="04A0" w:firstRow="1" w:lastRow="0" w:firstColumn="1" w:lastColumn="0" w:noHBand="0" w:noVBand="1"/>
      </w:tblPr>
      <w:tblGrid>
        <w:gridCol w:w="1101"/>
        <w:gridCol w:w="708"/>
        <w:gridCol w:w="567"/>
        <w:gridCol w:w="567"/>
        <w:gridCol w:w="709"/>
        <w:gridCol w:w="567"/>
        <w:gridCol w:w="567"/>
        <w:gridCol w:w="567"/>
        <w:gridCol w:w="567"/>
        <w:gridCol w:w="567"/>
        <w:gridCol w:w="567"/>
        <w:gridCol w:w="567"/>
        <w:gridCol w:w="567"/>
        <w:gridCol w:w="567"/>
        <w:gridCol w:w="567"/>
      </w:tblGrid>
      <w:tr w:rsidR="009A7CDC" w:rsidRPr="00DD30B8" w:rsidTr="009A7CDC">
        <w:trPr>
          <w:trHeight w:val="255"/>
        </w:trPr>
        <w:tc>
          <w:tcPr>
            <w:tcW w:w="1101" w:type="dxa"/>
            <w:vMerge w:val="restart"/>
            <w:hideMark/>
          </w:tcPr>
          <w:p w:rsidR="009A7CDC" w:rsidRPr="00DD30B8" w:rsidRDefault="009A7CDC" w:rsidP="009A7CDC">
            <w:pPr>
              <w:jc w:val="center"/>
              <w:rPr>
                <w:sz w:val="18"/>
                <w:szCs w:val="18"/>
              </w:rPr>
            </w:pPr>
            <w:r w:rsidRPr="00DD30B8">
              <w:rPr>
                <w:sz w:val="18"/>
                <w:szCs w:val="18"/>
              </w:rPr>
              <w:t>название территории (района, города, ГО)</w:t>
            </w:r>
          </w:p>
        </w:tc>
        <w:tc>
          <w:tcPr>
            <w:tcW w:w="4252" w:type="dxa"/>
            <w:gridSpan w:val="7"/>
            <w:shd w:val="clear" w:color="auto" w:fill="E5B8B7" w:themeFill="accent2" w:themeFillTint="66"/>
            <w:noWrap/>
          </w:tcPr>
          <w:p w:rsidR="009A7CDC" w:rsidRPr="00DD30B8" w:rsidRDefault="009A7CDC" w:rsidP="009A7CDC">
            <w:pPr>
              <w:jc w:val="center"/>
              <w:rPr>
                <w:b/>
                <w:bCs/>
                <w:sz w:val="18"/>
                <w:szCs w:val="18"/>
              </w:rPr>
            </w:pPr>
            <w:r w:rsidRPr="00261D13">
              <w:rPr>
                <w:b/>
                <w:bCs/>
                <w:sz w:val="18"/>
                <w:szCs w:val="18"/>
              </w:rPr>
              <w:t>Книгообеспеченность на читателя-ребенка</w:t>
            </w:r>
          </w:p>
        </w:tc>
        <w:tc>
          <w:tcPr>
            <w:tcW w:w="3969" w:type="dxa"/>
            <w:gridSpan w:val="7"/>
          </w:tcPr>
          <w:p w:rsidR="009A7CDC" w:rsidRPr="00261D13" w:rsidRDefault="009A7CDC" w:rsidP="009A7CDC">
            <w:pPr>
              <w:jc w:val="center"/>
              <w:rPr>
                <w:b/>
                <w:bCs/>
                <w:sz w:val="18"/>
                <w:szCs w:val="18"/>
              </w:rPr>
            </w:pPr>
            <w:r>
              <w:rPr>
                <w:b/>
                <w:bCs/>
                <w:sz w:val="18"/>
                <w:szCs w:val="18"/>
              </w:rPr>
              <w:t>Книгообеспеченность на жителя</w:t>
            </w:r>
            <w:r w:rsidRPr="000955C5">
              <w:rPr>
                <w:b/>
                <w:bCs/>
                <w:sz w:val="18"/>
                <w:szCs w:val="18"/>
              </w:rPr>
              <w:t>-ребенка</w:t>
            </w:r>
          </w:p>
        </w:tc>
      </w:tr>
      <w:tr w:rsidR="009A7CDC" w:rsidRPr="00DD30B8" w:rsidTr="009A7CDC">
        <w:trPr>
          <w:trHeight w:val="255"/>
        </w:trPr>
        <w:tc>
          <w:tcPr>
            <w:tcW w:w="1101" w:type="dxa"/>
            <w:vMerge/>
          </w:tcPr>
          <w:p w:rsidR="009A7CDC" w:rsidRPr="00DD30B8" w:rsidRDefault="009A7CDC" w:rsidP="009A7CDC">
            <w:pPr>
              <w:jc w:val="center"/>
              <w:rPr>
                <w:sz w:val="18"/>
                <w:szCs w:val="18"/>
              </w:rPr>
            </w:pPr>
          </w:p>
        </w:tc>
        <w:tc>
          <w:tcPr>
            <w:tcW w:w="1275" w:type="dxa"/>
            <w:gridSpan w:val="2"/>
            <w:shd w:val="clear" w:color="auto" w:fill="E5B8B7" w:themeFill="accent2" w:themeFillTint="66"/>
            <w:noWrap/>
          </w:tcPr>
          <w:p w:rsidR="009A7CDC" w:rsidRPr="00DD30B8" w:rsidRDefault="009A7CDC" w:rsidP="009A7CDC">
            <w:pPr>
              <w:jc w:val="center"/>
              <w:rPr>
                <w:sz w:val="18"/>
                <w:szCs w:val="18"/>
              </w:rPr>
            </w:pPr>
            <w:r w:rsidRPr="00DD30B8">
              <w:rPr>
                <w:sz w:val="18"/>
                <w:szCs w:val="18"/>
              </w:rPr>
              <w:t xml:space="preserve">             </w:t>
            </w:r>
            <w:r w:rsidRPr="00DD30B8">
              <w:rPr>
                <w:b/>
                <w:bCs/>
                <w:sz w:val="18"/>
                <w:szCs w:val="18"/>
              </w:rPr>
              <w:t xml:space="preserve">           ЦДБ</w:t>
            </w:r>
          </w:p>
        </w:tc>
        <w:tc>
          <w:tcPr>
            <w:tcW w:w="1276" w:type="dxa"/>
            <w:gridSpan w:val="2"/>
            <w:shd w:val="clear" w:color="auto" w:fill="E5B8B7" w:themeFill="accent2" w:themeFillTint="66"/>
          </w:tcPr>
          <w:p w:rsidR="009A7CDC" w:rsidRPr="00DD30B8" w:rsidRDefault="009A7CDC" w:rsidP="009A7CDC">
            <w:pPr>
              <w:jc w:val="center"/>
              <w:rPr>
                <w:b/>
                <w:bCs/>
                <w:sz w:val="18"/>
                <w:szCs w:val="18"/>
              </w:rPr>
            </w:pPr>
            <w:r w:rsidRPr="00DD30B8">
              <w:rPr>
                <w:b/>
                <w:bCs/>
                <w:sz w:val="18"/>
                <w:szCs w:val="18"/>
              </w:rPr>
              <w:t>библиотечные филиалы ЦБС</w:t>
            </w:r>
          </w:p>
        </w:tc>
        <w:tc>
          <w:tcPr>
            <w:tcW w:w="1134" w:type="dxa"/>
            <w:gridSpan w:val="2"/>
            <w:shd w:val="clear" w:color="auto" w:fill="E5B8B7" w:themeFill="accent2" w:themeFillTint="66"/>
            <w:noWrap/>
          </w:tcPr>
          <w:p w:rsidR="009A7CDC" w:rsidRPr="00DD30B8" w:rsidRDefault="009A7CDC" w:rsidP="009A7CDC">
            <w:pPr>
              <w:jc w:val="center"/>
              <w:rPr>
                <w:b/>
                <w:bCs/>
                <w:sz w:val="18"/>
                <w:szCs w:val="18"/>
              </w:rPr>
            </w:pPr>
            <w:r w:rsidRPr="00DD30B8">
              <w:rPr>
                <w:b/>
                <w:bCs/>
                <w:sz w:val="18"/>
                <w:szCs w:val="18"/>
              </w:rPr>
              <w:t xml:space="preserve">Всего по району </w:t>
            </w:r>
          </w:p>
        </w:tc>
        <w:tc>
          <w:tcPr>
            <w:tcW w:w="567" w:type="dxa"/>
            <w:shd w:val="clear" w:color="auto" w:fill="E5B8B7" w:themeFill="accent2" w:themeFillTint="66"/>
          </w:tcPr>
          <w:p w:rsidR="009A7CDC" w:rsidRPr="00DD30B8" w:rsidRDefault="009A7CDC" w:rsidP="009A7CDC">
            <w:pPr>
              <w:jc w:val="center"/>
              <w:rPr>
                <w:b/>
                <w:bCs/>
                <w:sz w:val="18"/>
                <w:szCs w:val="18"/>
              </w:rPr>
            </w:pPr>
            <w:r>
              <w:rPr>
                <w:b/>
                <w:bCs/>
                <w:sz w:val="18"/>
                <w:szCs w:val="18"/>
              </w:rPr>
              <w:t>прирост</w:t>
            </w:r>
          </w:p>
        </w:tc>
        <w:tc>
          <w:tcPr>
            <w:tcW w:w="1134" w:type="dxa"/>
            <w:gridSpan w:val="2"/>
          </w:tcPr>
          <w:p w:rsidR="009A7CDC" w:rsidRPr="00DD30B8" w:rsidRDefault="009A7CDC" w:rsidP="009A7CDC">
            <w:pPr>
              <w:jc w:val="center"/>
              <w:rPr>
                <w:sz w:val="18"/>
                <w:szCs w:val="18"/>
              </w:rPr>
            </w:pPr>
            <w:r w:rsidRPr="00DD30B8">
              <w:rPr>
                <w:sz w:val="18"/>
                <w:szCs w:val="18"/>
              </w:rPr>
              <w:t xml:space="preserve">             </w:t>
            </w:r>
            <w:r w:rsidRPr="00DD30B8">
              <w:rPr>
                <w:b/>
                <w:bCs/>
                <w:sz w:val="18"/>
                <w:szCs w:val="18"/>
              </w:rPr>
              <w:t xml:space="preserve">           ЦДБ</w:t>
            </w:r>
          </w:p>
          <w:p w:rsidR="009A7CDC" w:rsidRPr="00DD30B8" w:rsidRDefault="009A7CDC" w:rsidP="009A7CDC">
            <w:pPr>
              <w:jc w:val="center"/>
              <w:rPr>
                <w:b/>
                <w:bCs/>
                <w:sz w:val="18"/>
                <w:szCs w:val="18"/>
              </w:rPr>
            </w:pPr>
            <w:r>
              <w:rPr>
                <w:b/>
                <w:bCs/>
                <w:sz w:val="18"/>
                <w:szCs w:val="18"/>
              </w:rPr>
              <w:t xml:space="preserve"> </w:t>
            </w:r>
          </w:p>
        </w:tc>
        <w:tc>
          <w:tcPr>
            <w:tcW w:w="1134" w:type="dxa"/>
            <w:gridSpan w:val="2"/>
          </w:tcPr>
          <w:p w:rsidR="009A7CDC" w:rsidRPr="00DD30B8" w:rsidRDefault="009A7CDC" w:rsidP="009A7CDC">
            <w:pPr>
              <w:jc w:val="center"/>
              <w:rPr>
                <w:b/>
                <w:bCs/>
                <w:sz w:val="18"/>
                <w:szCs w:val="18"/>
              </w:rPr>
            </w:pPr>
            <w:r w:rsidRPr="005A3090">
              <w:rPr>
                <w:b/>
                <w:bCs/>
                <w:sz w:val="18"/>
                <w:szCs w:val="18"/>
              </w:rPr>
              <w:t>библиотечные филиалы ЦБС</w:t>
            </w:r>
          </w:p>
        </w:tc>
        <w:tc>
          <w:tcPr>
            <w:tcW w:w="1134" w:type="dxa"/>
            <w:gridSpan w:val="2"/>
          </w:tcPr>
          <w:p w:rsidR="009A7CDC" w:rsidRDefault="009A7CDC" w:rsidP="009A7CDC">
            <w:pPr>
              <w:jc w:val="center"/>
              <w:rPr>
                <w:b/>
                <w:bCs/>
                <w:sz w:val="18"/>
                <w:szCs w:val="18"/>
              </w:rPr>
            </w:pPr>
            <w:r w:rsidRPr="00DD30B8">
              <w:rPr>
                <w:b/>
                <w:bCs/>
                <w:sz w:val="18"/>
                <w:szCs w:val="18"/>
              </w:rPr>
              <w:t>Всего по району (для детей)</w:t>
            </w:r>
          </w:p>
        </w:tc>
        <w:tc>
          <w:tcPr>
            <w:tcW w:w="567" w:type="dxa"/>
          </w:tcPr>
          <w:p w:rsidR="009A7CDC" w:rsidRDefault="009A7CDC" w:rsidP="009A7CDC">
            <w:pPr>
              <w:jc w:val="center"/>
              <w:rPr>
                <w:b/>
                <w:bCs/>
                <w:sz w:val="18"/>
                <w:szCs w:val="18"/>
              </w:rPr>
            </w:pPr>
            <w:r w:rsidRPr="005A3090">
              <w:rPr>
                <w:b/>
                <w:bCs/>
                <w:sz w:val="18"/>
                <w:szCs w:val="18"/>
              </w:rPr>
              <w:t>прирост</w:t>
            </w:r>
          </w:p>
        </w:tc>
      </w:tr>
      <w:tr w:rsidR="009A7CDC" w:rsidRPr="00DD30B8" w:rsidTr="009A7CDC">
        <w:trPr>
          <w:trHeight w:val="334"/>
        </w:trPr>
        <w:tc>
          <w:tcPr>
            <w:tcW w:w="1101" w:type="dxa"/>
            <w:vMerge/>
            <w:hideMark/>
          </w:tcPr>
          <w:p w:rsidR="009A7CDC" w:rsidRPr="00DD30B8" w:rsidRDefault="009A7CDC" w:rsidP="009A7CDC">
            <w:pPr>
              <w:jc w:val="center"/>
              <w:rPr>
                <w:sz w:val="18"/>
                <w:szCs w:val="18"/>
              </w:rPr>
            </w:pPr>
          </w:p>
        </w:tc>
        <w:tc>
          <w:tcPr>
            <w:tcW w:w="708" w:type="dxa"/>
            <w:shd w:val="clear" w:color="auto" w:fill="E5B8B7" w:themeFill="accent2" w:themeFillTint="66"/>
            <w:noWrap/>
            <w:hideMark/>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22 </w:t>
            </w:r>
          </w:p>
        </w:tc>
        <w:tc>
          <w:tcPr>
            <w:tcW w:w="567" w:type="dxa"/>
            <w:shd w:val="clear" w:color="auto" w:fill="E5B8B7" w:themeFill="accent2" w:themeFillTint="66"/>
            <w:noWrap/>
            <w:hideMark/>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23 </w:t>
            </w:r>
          </w:p>
        </w:tc>
        <w:tc>
          <w:tcPr>
            <w:tcW w:w="567" w:type="dxa"/>
            <w:shd w:val="clear" w:color="auto" w:fill="E5B8B7" w:themeFill="accent2" w:themeFillTint="66"/>
            <w:noWrap/>
            <w:hideMark/>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22 </w:t>
            </w:r>
          </w:p>
        </w:tc>
        <w:tc>
          <w:tcPr>
            <w:tcW w:w="709" w:type="dxa"/>
            <w:shd w:val="clear" w:color="auto" w:fill="E5B8B7" w:themeFill="accent2" w:themeFillTint="66"/>
            <w:noWrap/>
            <w:hideMark/>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23 </w:t>
            </w:r>
          </w:p>
        </w:tc>
        <w:tc>
          <w:tcPr>
            <w:tcW w:w="567" w:type="dxa"/>
            <w:shd w:val="clear" w:color="auto" w:fill="E5B8B7" w:themeFill="accent2" w:themeFillTint="66"/>
            <w:noWrap/>
            <w:hideMark/>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22 </w:t>
            </w:r>
          </w:p>
        </w:tc>
        <w:tc>
          <w:tcPr>
            <w:tcW w:w="567" w:type="dxa"/>
            <w:shd w:val="clear" w:color="auto" w:fill="E5B8B7" w:themeFill="accent2" w:themeFillTint="66"/>
            <w:noWrap/>
            <w:hideMark/>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23 </w:t>
            </w:r>
          </w:p>
        </w:tc>
        <w:tc>
          <w:tcPr>
            <w:tcW w:w="567" w:type="dxa"/>
            <w:shd w:val="clear" w:color="auto" w:fill="E5B8B7" w:themeFill="accent2" w:themeFillTint="66"/>
            <w:hideMark/>
          </w:tcPr>
          <w:p w:rsidR="009A7CDC" w:rsidRPr="00051841" w:rsidRDefault="009A7CDC" w:rsidP="009A7CDC">
            <w:pPr>
              <w:jc w:val="center"/>
              <w:rPr>
                <w:b/>
                <w:bCs/>
                <w:sz w:val="18"/>
                <w:szCs w:val="18"/>
              </w:rPr>
            </w:pPr>
            <w:r w:rsidRPr="00051841">
              <w:rPr>
                <w:b/>
                <w:bCs/>
                <w:sz w:val="18"/>
                <w:szCs w:val="18"/>
              </w:rPr>
              <w:t>+/-</w:t>
            </w:r>
          </w:p>
        </w:tc>
        <w:tc>
          <w:tcPr>
            <w:tcW w:w="567" w:type="dxa"/>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22 </w:t>
            </w:r>
          </w:p>
        </w:tc>
        <w:tc>
          <w:tcPr>
            <w:tcW w:w="567" w:type="dxa"/>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23 </w:t>
            </w:r>
          </w:p>
        </w:tc>
        <w:tc>
          <w:tcPr>
            <w:tcW w:w="567" w:type="dxa"/>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22 </w:t>
            </w:r>
          </w:p>
        </w:tc>
        <w:tc>
          <w:tcPr>
            <w:tcW w:w="567" w:type="dxa"/>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23 </w:t>
            </w:r>
          </w:p>
        </w:tc>
        <w:tc>
          <w:tcPr>
            <w:tcW w:w="567" w:type="dxa"/>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22 </w:t>
            </w:r>
          </w:p>
        </w:tc>
        <w:tc>
          <w:tcPr>
            <w:tcW w:w="567" w:type="dxa"/>
          </w:tcPr>
          <w:p w:rsidR="009A7CDC" w:rsidRPr="00051841" w:rsidRDefault="009A7CDC" w:rsidP="009A7CDC">
            <w:pPr>
              <w:jc w:val="center"/>
              <w:rPr>
                <w:b/>
                <w:sz w:val="18"/>
                <w:szCs w:val="18"/>
              </w:rPr>
            </w:pPr>
            <w:r w:rsidRPr="00051841">
              <w:rPr>
                <w:b/>
                <w:sz w:val="18"/>
                <w:szCs w:val="18"/>
              </w:rPr>
              <w:t>20</w:t>
            </w:r>
          </w:p>
          <w:p w:rsidR="009A7CDC" w:rsidRPr="00051841" w:rsidRDefault="009A7CDC" w:rsidP="009A7CDC">
            <w:pPr>
              <w:jc w:val="center"/>
              <w:rPr>
                <w:b/>
                <w:sz w:val="18"/>
                <w:szCs w:val="18"/>
              </w:rPr>
            </w:pPr>
            <w:r>
              <w:rPr>
                <w:b/>
                <w:sz w:val="18"/>
                <w:szCs w:val="18"/>
              </w:rPr>
              <w:t xml:space="preserve">23 </w:t>
            </w:r>
          </w:p>
        </w:tc>
        <w:tc>
          <w:tcPr>
            <w:tcW w:w="567" w:type="dxa"/>
          </w:tcPr>
          <w:p w:rsidR="009A7CDC" w:rsidRPr="00051841" w:rsidRDefault="009A7CDC" w:rsidP="009A7CDC">
            <w:pPr>
              <w:jc w:val="center"/>
              <w:rPr>
                <w:b/>
                <w:bCs/>
                <w:sz w:val="18"/>
                <w:szCs w:val="18"/>
              </w:rPr>
            </w:pPr>
            <w:r w:rsidRPr="00051841">
              <w:rPr>
                <w:b/>
                <w:bCs/>
                <w:sz w:val="18"/>
                <w:szCs w:val="18"/>
              </w:rPr>
              <w:t>+/-</w:t>
            </w:r>
          </w:p>
        </w:tc>
      </w:tr>
      <w:tr w:rsidR="009A7CDC" w:rsidRPr="00DD30B8" w:rsidTr="009A7CDC">
        <w:trPr>
          <w:trHeight w:val="230"/>
        </w:trPr>
        <w:tc>
          <w:tcPr>
            <w:tcW w:w="1101" w:type="dxa"/>
            <w:hideMark/>
          </w:tcPr>
          <w:p w:rsidR="009A7CDC" w:rsidRPr="00DD30B8" w:rsidRDefault="009A7CDC" w:rsidP="009A7CDC">
            <w:pPr>
              <w:rPr>
                <w:sz w:val="18"/>
                <w:szCs w:val="18"/>
              </w:rPr>
            </w:pPr>
            <w:r w:rsidRPr="00DD30B8">
              <w:rPr>
                <w:sz w:val="18"/>
                <w:szCs w:val="18"/>
              </w:rPr>
              <w:t xml:space="preserve">Абдулинский </w:t>
            </w:r>
            <w:r>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21,3</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2,9</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3,2</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48,7</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61</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8,6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10,9</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0</w:t>
            </w:r>
          </w:p>
        </w:tc>
      </w:tr>
      <w:tr w:rsidR="009A7CDC" w:rsidRPr="00DD30B8" w:rsidTr="009A7CDC">
        <w:trPr>
          <w:trHeight w:val="276"/>
        </w:trPr>
        <w:tc>
          <w:tcPr>
            <w:tcW w:w="1101" w:type="dxa"/>
            <w:hideMark/>
          </w:tcPr>
          <w:p w:rsidR="009A7CDC" w:rsidRPr="00DD30B8" w:rsidRDefault="009A7CDC" w:rsidP="009A7CDC">
            <w:pPr>
              <w:rPr>
                <w:sz w:val="18"/>
                <w:szCs w:val="18"/>
              </w:rPr>
            </w:pPr>
            <w:r w:rsidRPr="00DD30B8">
              <w:rPr>
                <w:sz w:val="18"/>
                <w:szCs w:val="18"/>
              </w:rPr>
              <w:t xml:space="preserve">Адамовский </w:t>
            </w:r>
            <w:r w:rsidRPr="009B5627">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11,5</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11,2</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9,8</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9,4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10,6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10,2</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-0,4</w:t>
            </w:r>
          </w:p>
        </w:tc>
      </w:tr>
      <w:tr w:rsidR="009A7CDC" w:rsidRPr="00DD30B8" w:rsidTr="009A7CDC">
        <w:trPr>
          <w:trHeight w:val="124"/>
        </w:trPr>
        <w:tc>
          <w:tcPr>
            <w:tcW w:w="1101" w:type="dxa"/>
            <w:hideMark/>
          </w:tcPr>
          <w:p w:rsidR="009A7CDC" w:rsidRPr="00DD30B8" w:rsidRDefault="009A7CDC" w:rsidP="009A7CDC">
            <w:pPr>
              <w:rPr>
                <w:sz w:val="18"/>
                <w:szCs w:val="18"/>
              </w:rPr>
            </w:pPr>
            <w:r w:rsidRPr="00DD30B8">
              <w:rPr>
                <w:sz w:val="18"/>
                <w:szCs w:val="18"/>
              </w:rPr>
              <w:t xml:space="preserve">Акбулакский </w:t>
            </w:r>
            <w:r>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6,5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38</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-0,4</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4</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36,2</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12</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15</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w:t>
            </w:r>
          </w:p>
        </w:tc>
      </w:tr>
      <w:tr w:rsidR="009A7CDC" w:rsidRPr="00DD30B8" w:rsidTr="009A7CDC">
        <w:trPr>
          <w:trHeight w:val="183"/>
        </w:trPr>
        <w:tc>
          <w:tcPr>
            <w:tcW w:w="1101" w:type="dxa"/>
            <w:hideMark/>
          </w:tcPr>
          <w:p w:rsidR="009A7CDC" w:rsidRPr="00DD30B8" w:rsidRDefault="009A7CDC" w:rsidP="009A7CDC">
            <w:pPr>
              <w:rPr>
                <w:sz w:val="18"/>
                <w:szCs w:val="18"/>
              </w:rPr>
            </w:pPr>
            <w:r>
              <w:rPr>
                <w:sz w:val="18"/>
                <w:szCs w:val="18"/>
              </w:rPr>
              <w:t>Александровский р-н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24,4</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24,6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19,2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-3,9</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8</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9,3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23,5</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28,9</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17,4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21,3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3,9</w:t>
            </w:r>
          </w:p>
        </w:tc>
      </w:tr>
      <w:tr w:rsidR="009A7CDC" w:rsidRPr="00DD30B8" w:rsidTr="009A7CDC">
        <w:trPr>
          <w:trHeight w:val="258"/>
        </w:trPr>
        <w:tc>
          <w:tcPr>
            <w:tcW w:w="1101" w:type="dxa"/>
            <w:hideMark/>
          </w:tcPr>
          <w:p w:rsidR="009A7CDC" w:rsidRPr="00DD30B8" w:rsidRDefault="009A7CDC" w:rsidP="009A7CDC">
            <w:pPr>
              <w:rPr>
                <w:sz w:val="18"/>
                <w:szCs w:val="18"/>
              </w:rPr>
            </w:pPr>
            <w:r w:rsidRPr="00DD30B8">
              <w:rPr>
                <w:sz w:val="18"/>
                <w:szCs w:val="18"/>
              </w:rPr>
              <w:t xml:space="preserve">Асекеевский </w:t>
            </w:r>
            <w:r w:rsidRPr="00E13683">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15,1</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0,2</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12</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12,1</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15,4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15,4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13,9</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0,1</w:t>
            </w:r>
          </w:p>
        </w:tc>
      </w:tr>
      <w:tr w:rsidR="009A7CDC" w:rsidRPr="00DD30B8" w:rsidTr="009A7CDC">
        <w:trPr>
          <w:trHeight w:val="275"/>
        </w:trPr>
        <w:tc>
          <w:tcPr>
            <w:tcW w:w="1101" w:type="dxa"/>
            <w:hideMark/>
          </w:tcPr>
          <w:p w:rsidR="009A7CDC" w:rsidRPr="00DD30B8" w:rsidRDefault="009A7CDC" w:rsidP="009A7CDC">
            <w:pPr>
              <w:rPr>
                <w:sz w:val="18"/>
                <w:szCs w:val="18"/>
              </w:rPr>
            </w:pPr>
            <w:r w:rsidRPr="00DD30B8">
              <w:rPr>
                <w:sz w:val="18"/>
                <w:szCs w:val="18"/>
              </w:rPr>
              <w:t xml:space="preserve">Беляевский </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18,5</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18,9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0,3</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7,3</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7,9</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14,8</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18,5</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12,6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14,7</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2,1</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г</w:t>
            </w:r>
            <w:proofErr w:type="gramStart"/>
            <w:r w:rsidRPr="00DD30B8">
              <w:rPr>
                <w:sz w:val="18"/>
                <w:szCs w:val="18"/>
              </w:rPr>
              <w:t>.Б</w:t>
            </w:r>
            <w:proofErr w:type="gramEnd"/>
            <w:r w:rsidRPr="00DD30B8">
              <w:rPr>
                <w:sz w:val="18"/>
                <w:szCs w:val="18"/>
              </w:rPr>
              <w:t>угуруслан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4,2</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4,1</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4,6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1,5</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5,4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6,1</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0,7</w:t>
            </w:r>
          </w:p>
        </w:tc>
      </w:tr>
      <w:tr w:rsidR="009A7CDC" w:rsidRPr="00DD30B8" w:rsidTr="009A7CDC">
        <w:trPr>
          <w:trHeight w:val="283"/>
        </w:trPr>
        <w:tc>
          <w:tcPr>
            <w:tcW w:w="1101" w:type="dxa"/>
            <w:hideMark/>
          </w:tcPr>
          <w:p w:rsidR="009A7CDC" w:rsidRPr="00DD30B8" w:rsidRDefault="009A7CDC" w:rsidP="009A7CDC">
            <w:pPr>
              <w:rPr>
                <w:sz w:val="18"/>
                <w:szCs w:val="18"/>
              </w:rPr>
            </w:pPr>
            <w:r w:rsidRPr="00DD30B8">
              <w:rPr>
                <w:sz w:val="18"/>
                <w:szCs w:val="18"/>
              </w:rPr>
              <w:t xml:space="preserve">Бугурусланский </w:t>
            </w:r>
            <w:r>
              <w:rPr>
                <w:sz w:val="18"/>
                <w:szCs w:val="18"/>
              </w:rPr>
              <w:t>р-н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17,4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40,5</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43,5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35,5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38,6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3,1</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13,1</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12,7</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30,7</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35,5</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28,7</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-6,8</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г</w:t>
            </w:r>
            <w:proofErr w:type="gramStart"/>
            <w:r w:rsidRPr="00DD30B8">
              <w:rPr>
                <w:sz w:val="18"/>
                <w:szCs w:val="18"/>
              </w:rPr>
              <w:t>.Б</w:t>
            </w:r>
            <w:proofErr w:type="gramEnd"/>
            <w:r w:rsidRPr="00DD30B8">
              <w:rPr>
                <w:sz w:val="18"/>
                <w:szCs w:val="18"/>
              </w:rPr>
              <w:t>узулук</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6,17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6,6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-4,9</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2,1</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2</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2,9</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1,5</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5</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-1,4</w:t>
            </w:r>
          </w:p>
        </w:tc>
      </w:tr>
      <w:tr w:rsidR="009A7CDC" w:rsidRPr="00DD30B8" w:rsidTr="009A7CDC">
        <w:trPr>
          <w:trHeight w:val="291"/>
        </w:trPr>
        <w:tc>
          <w:tcPr>
            <w:tcW w:w="1101" w:type="dxa"/>
            <w:hideMark/>
          </w:tcPr>
          <w:p w:rsidR="009A7CDC" w:rsidRPr="00DD30B8" w:rsidRDefault="009A7CDC" w:rsidP="009A7CDC">
            <w:pPr>
              <w:rPr>
                <w:sz w:val="18"/>
                <w:szCs w:val="18"/>
              </w:rPr>
            </w:pPr>
            <w:r>
              <w:rPr>
                <w:sz w:val="18"/>
                <w:szCs w:val="18"/>
              </w:rPr>
              <w:t xml:space="preserve">Бузулукский </w:t>
            </w:r>
            <w:r w:rsidRPr="00E13683">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-0,3</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0</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0</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8,3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6,3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8,3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6,3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г</w:t>
            </w:r>
            <w:proofErr w:type="gramStart"/>
            <w:r w:rsidRPr="00DD30B8">
              <w:rPr>
                <w:sz w:val="18"/>
                <w:szCs w:val="18"/>
              </w:rPr>
              <w:t>.Г</w:t>
            </w:r>
            <w:proofErr w:type="gramEnd"/>
            <w:r w:rsidRPr="00DD30B8">
              <w:rPr>
                <w:sz w:val="18"/>
                <w:szCs w:val="18"/>
              </w:rPr>
              <w:t>ай</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8,6</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0,2</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3</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3,3</w:t>
            </w:r>
          </w:p>
        </w:tc>
        <w:tc>
          <w:tcPr>
            <w:tcW w:w="567" w:type="dxa"/>
            <w:vAlign w:val="bottom"/>
          </w:tcPr>
          <w:p w:rsidR="009A7CDC" w:rsidRPr="00627D12" w:rsidRDefault="009A7CDC" w:rsidP="009A7CDC">
            <w:pPr>
              <w:rPr>
                <w:color w:val="000000"/>
                <w:sz w:val="18"/>
                <w:szCs w:val="18"/>
              </w:rPr>
            </w:pPr>
          </w:p>
        </w:tc>
        <w:tc>
          <w:tcPr>
            <w:tcW w:w="567" w:type="dxa"/>
            <w:vAlign w:val="bottom"/>
          </w:tcPr>
          <w:p w:rsidR="009A7CDC" w:rsidRPr="00627D12" w:rsidRDefault="009A7CDC" w:rsidP="009A7CDC">
            <w:pPr>
              <w:rPr>
                <w:color w:val="000000"/>
                <w:sz w:val="18"/>
                <w:szCs w:val="18"/>
              </w:rPr>
            </w:pP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6,7</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7,3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0,6</w:t>
            </w:r>
          </w:p>
        </w:tc>
      </w:tr>
      <w:tr w:rsidR="009A7CDC" w:rsidRPr="00DD30B8" w:rsidTr="009A7CDC">
        <w:trPr>
          <w:trHeight w:val="299"/>
        </w:trPr>
        <w:tc>
          <w:tcPr>
            <w:tcW w:w="1101" w:type="dxa"/>
            <w:hideMark/>
          </w:tcPr>
          <w:p w:rsidR="009A7CDC" w:rsidRPr="00DD30B8" w:rsidRDefault="009A7CDC" w:rsidP="009A7CDC">
            <w:pPr>
              <w:rPr>
                <w:sz w:val="18"/>
                <w:szCs w:val="18"/>
              </w:rPr>
            </w:pPr>
            <w:r>
              <w:rPr>
                <w:sz w:val="18"/>
                <w:szCs w:val="18"/>
              </w:rPr>
              <w:t xml:space="preserve">Грачевский </w:t>
            </w:r>
            <w:r w:rsidRPr="00E13683">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25,9</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27,2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19,1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18,5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-0,6</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18,1</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14,2</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28,1</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29,6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22,7</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20,6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2,1</w:t>
            </w:r>
          </w:p>
        </w:tc>
      </w:tr>
      <w:tr w:rsidR="009A7CDC" w:rsidRPr="00DD30B8" w:rsidTr="009A7CDC">
        <w:trPr>
          <w:trHeight w:val="276"/>
        </w:trPr>
        <w:tc>
          <w:tcPr>
            <w:tcW w:w="1101" w:type="dxa"/>
            <w:hideMark/>
          </w:tcPr>
          <w:p w:rsidR="009A7CDC" w:rsidRPr="00DD30B8" w:rsidRDefault="009A7CDC" w:rsidP="009A7CDC">
            <w:pPr>
              <w:rPr>
                <w:sz w:val="18"/>
                <w:szCs w:val="18"/>
              </w:rPr>
            </w:pPr>
            <w:r>
              <w:rPr>
                <w:sz w:val="18"/>
                <w:szCs w:val="18"/>
              </w:rPr>
              <w:t xml:space="preserve">Домбаровский </w:t>
            </w:r>
            <w:r w:rsidRPr="00E13683">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5,9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7,8</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6,4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2,8</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-0,1</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3,3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4,5</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10,7</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10,7</w:t>
            </w:r>
          </w:p>
        </w:tc>
      </w:tr>
      <w:tr w:rsidR="009A7CDC" w:rsidRPr="00DD30B8" w:rsidTr="009A7CDC">
        <w:trPr>
          <w:trHeight w:val="265"/>
        </w:trPr>
        <w:tc>
          <w:tcPr>
            <w:tcW w:w="1101" w:type="dxa"/>
            <w:hideMark/>
          </w:tcPr>
          <w:p w:rsidR="009A7CDC" w:rsidRPr="00DD30B8" w:rsidRDefault="009A7CDC" w:rsidP="009A7CDC">
            <w:pPr>
              <w:rPr>
                <w:sz w:val="18"/>
                <w:szCs w:val="18"/>
              </w:rPr>
            </w:pPr>
            <w:r>
              <w:rPr>
                <w:sz w:val="18"/>
                <w:szCs w:val="18"/>
              </w:rPr>
              <w:t xml:space="preserve">Илекский </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27,5</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28,6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17,9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0,1</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8,9</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8,3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25</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15,4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15,2</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-0,2</w:t>
            </w:r>
          </w:p>
        </w:tc>
      </w:tr>
      <w:tr w:rsidR="009A7CDC" w:rsidRPr="00DD30B8" w:rsidTr="009A7CDC">
        <w:trPr>
          <w:trHeight w:val="270"/>
        </w:trPr>
        <w:tc>
          <w:tcPr>
            <w:tcW w:w="1101" w:type="dxa"/>
            <w:hideMark/>
          </w:tcPr>
          <w:p w:rsidR="009A7CDC" w:rsidRPr="00DD30B8" w:rsidRDefault="009A7CDC" w:rsidP="009A7CDC">
            <w:pPr>
              <w:rPr>
                <w:sz w:val="18"/>
                <w:szCs w:val="18"/>
              </w:rPr>
            </w:pPr>
            <w:r>
              <w:rPr>
                <w:sz w:val="18"/>
                <w:szCs w:val="18"/>
              </w:rPr>
              <w:t xml:space="preserve">Кваркенский </w:t>
            </w:r>
            <w:r w:rsidRPr="00E13683">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20,3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18,7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40,7</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35,3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32,5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29,1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-3,4</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13,6</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13,3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21,6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22,9</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18,9</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19,4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0,5</w:t>
            </w:r>
          </w:p>
        </w:tc>
      </w:tr>
      <w:tr w:rsidR="009A7CDC" w:rsidRPr="00DD30B8" w:rsidTr="009A7CDC">
        <w:trPr>
          <w:trHeight w:val="273"/>
        </w:trPr>
        <w:tc>
          <w:tcPr>
            <w:tcW w:w="1101" w:type="dxa"/>
            <w:hideMark/>
          </w:tcPr>
          <w:p w:rsidR="009A7CDC" w:rsidRPr="00DD30B8" w:rsidRDefault="009A7CDC" w:rsidP="009A7CDC">
            <w:pPr>
              <w:rPr>
                <w:sz w:val="18"/>
                <w:szCs w:val="18"/>
              </w:rPr>
            </w:pPr>
            <w:r>
              <w:rPr>
                <w:sz w:val="18"/>
                <w:szCs w:val="18"/>
              </w:rPr>
              <w:t>Красногвардейский</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26,5</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23,5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20,5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19,1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6,7</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6,4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16,8</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15,6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13,4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12,5</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-0,9</w:t>
            </w:r>
          </w:p>
        </w:tc>
      </w:tr>
      <w:tr w:rsidR="009A7CDC" w:rsidRPr="00DD30B8" w:rsidTr="009A7CDC">
        <w:trPr>
          <w:trHeight w:val="292"/>
        </w:trPr>
        <w:tc>
          <w:tcPr>
            <w:tcW w:w="1101" w:type="dxa"/>
            <w:hideMark/>
          </w:tcPr>
          <w:p w:rsidR="009A7CDC" w:rsidRPr="00DD30B8" w:rsidRDefault="009A7CDC" w:rsidP="009A7CDC">
            <w:pPr>
              <w:rPr>
                <w:sz w:val="18"/>
                <w:szCs w:val="18"/>
              </w:rPr>
            </w:pPr>
            <w:r w:rsidRPr="00DD30B8">
              <w:rPr>
                <w:sz w:val="18"/>
                <w:szCs w:val="18"/>
              </w:rPr>
              <w:t>Кувандыкский ГО</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18,2</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21,2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3</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10,3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10,8</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12,6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13,2</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0,6</w:t>
            </w:r>
          </w:p>
        </w:tc>
      </w:tr>
      <w:tr w:rsidR="009A7CDC" w:rsidRPr="00DD30B8" w:rsidTr="009A7CDC">
        <w:trPr>
          <w:trHeight w:val="253"/>
        </w:trPr>
        <w:tc>
          <w:tcPr>
            <w:tcW w:w="1101" w:type="dxa"/>
            <w:hideMark/>
          </w:tcPr>
          <w:p w:rsidR="009A7CDC" w:rsidRPr="00DD30B8" w:rsidRDefault="009A7CDC" w:rsidP="009A7CDC">
            <w:pPr>
              <w:rPr>
                <w:sz w:val="18"/>
                <w:szCs w:val="18"/>
              </w:rPr>
            </w:pPr>
            <w:r>
              <w:rPr>
                <w:sz w:val="18"/>
                <w:szCs w:val="18"/>
              </w:rPr>
              <w:t>Курманаевский р-н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34,4</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39,2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26,8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0,8</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25</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26,6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37</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35,4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32,7</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-0,3</w:t>
            </w:r>
          </w:p>
        </w:tc>
      </w:tr>
      <w:tr w:rsidR="009A7CDC" w:rsidRPr="00DD30B8" w:rsidTr="009A7CDC">
        <w:trPr>
          <w:trHeight w:val="286"/>
        </w:trPr>
        <w:tc>
          <w:tcPr>
            <w:tcW w:w="1101" w:type="dxa"/>
            <w:hideMark/>
          </w:tcPr>
          <w:p w:rsidR="009A7CDC" w:rsidRPr="00DD30B8" w:rsidRDefault="009A7CDC" w:rsidP="009A7CDC">
            <w:pPr>
              <w:rPr>
                <w:sz w:val="18"/>
                <w:szCs w:val="18"/>
              </w:rPr>
            </w:pPr>
            <w:r>
              <w:rPr>
                <w:sz w:val="18"/>
                <w:szCs w:val="18"/>
              </w:rPr>
              <w:t xml:space="preserve">Матвеевский </w:t>
            </w:r>
            <w:r w:rsidRPr="00E13683">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xml:space="preserve"> 38.1</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40.6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26.2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23.1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-3.1</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8</w:t>
            </w:r>
          </w:p>
        </w:tc>
        <w:tc>
          <w:tcPr>
            <w:tcW w:w="567" w:type="dxa"/>
            <w:vAlign w:val="bottom"/>
          </w:tcPr>
          <w:p w:rsidR="009A7CDC" w:rsidRPr="00A74B7B" w:rsidRDefault="009A7CDC" w:rsidP="009A7CDC">
            <w:pPr>
              <w:jc w:val="right"/>
              <w:rPr>
                <w:color w:val="000000"/>
                <w:sz w:val="18"/>
                <w:szCs w:val="18"/>
              </w:rPr>
            </w:pPr>
            <w:r w:rsidRPr="00A74B7B">
              <w:rPr>
                <w:color w:val="000000"/>
                <w:sz w:val="18"/>
                <w:szCs w:val="18"/>
              </w:rPr>
              <w:t>8</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28.1</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29.4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17.3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18</w:t>
            </w:r>
          </w:p>
        </w:tc>
        <w:tc>
          <w:tcPr>
            <w:tcW w:w="567" w:type="dxa"/>
            <w:vAlign w:val="bottom"/>
          </w:tcPr>
          <w:p w:rsidR="009A7CDC" w:rsidRPr="00627D12" w:rsidRDefault="009A7CDC" w:rsidP="009A7CDC">
            <w:pPr>
              <w:rPr>
                <w:color w:val="000000"/>
                <w:sz w:val="18"/>
                <w:szCs w:val="18"/>
              </w:rPr>
            </w:pPr>
            <w:r w:rsidRPr="00627D12">
              <w:rPr>
                <w:color w:val="000000"/>
                <w:sz w:val="18"/>
                <w:szCs w:val="18"/>
              </w:rPr>
              <w:t>0.7</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lastRenderedPageBreak/>
              <w:t>г</w:t>
            </w:r>
            <w:proofErr w:type="gramStart"/>
            <w:r w:rsidRPr="00DD30B8">
              <w:rPr>
                <w:sz w:val="18"/>
                <w:szCs w:val="18"/>
              </w:rPr>
              <w:t>.М</w:t>
            </w:r>
            <w:proofErr w:type="gramEnd"/>
            <w:r w:rsidRPr="00DD30B8">
              <w:rPr>
                <w:sz w:val="18"/>
                <w:szCs w:val="18"/>
              </w:rPr>
              <w:t>едногорск</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9,2</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0,4</w:t>
            </w:r>
          </w:p>
        </w:tc>
        <w:tc>
          <w:tcPr>
            <w:tcW w:w="567" w:type="dxa"/>
            <w:vAlign w:val="bottom"/>
          </w:tcPr>
          <w:p w:rsidR="009A7CDC" w:rsidRPr="00642140" w:rsidRDefault="009A7CDC" w:rsidP="009A7CDC">
            <w:pPr>
              <w:jc w:val="right"/>
              <w:rPr>
                <w:color w:val="000000"/>
                <w:sz w:val="18"/>
                <w:szCs w:val="18"/>
              </w:rPr>
            </w:pPr>
            <w:r w:rsidRPr="00642140">
              <w:rPr>
                <w:color w:val="000000"/>
                <w:sz w:val="18"/>
                <w:szCs w:val="18"/>
              </w:rPr>
              <w:t>15,5</w:t>
            </w:r>
          </w:p>
        </w:tc>
        <w:tc>
          <w:tcPr>
            <w:tcW w:w="567" w:type="dxa"/>
            <w:vAlign w:val="bottom"/>
          </w:tcPr>
          <w:p w:rsidR="009A7CDC" w:rsidRPr="00642140" w:rsidRDefault="009A7CDC" w:rsidP="009A7CDC">
            <w:pPr>
              <w:jc w:val="right"/>
              <w:rPr>
                <w:color w:val="000000"/>
                <w:sz w:val="18"/>
                <w:szCs w:val="18"/>
              </w:rPr>
            </w:pPr>
            <w:r w:rsidRPr="00642140">
              <w:rPr>
                <w:color w:val="000000"/>
                <w:sz w:val="18"/>
                <w:szCs w:val="18"/>
              </w:rPr>
              <w:t>17,6</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4,4</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5,3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8,9</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10,3</w:t>
            </w:r>
          </w:p>
        </w:tc>
        <w:tc>
          <w:tcPr>
            <w:tcW w:w="567" w:type="dxa"/>
            <w:vAlign w:val="bottom"/>
          </w:tcPr>
          <w:p w:rsidR="009A7CDC" w:rsidRPr="00627D12" w:rsidRDefault="009A7CDC" w:rsidP="009A7CDC">
            <w:pPr>
              <w:jc w:val="right"/>
              <w:rPr>
                <w:color w:val="000000"/>
                <w:sz w:val="18"/>
                <w:szCs w:val="18"/>
              </w:rPr>
            </w:pPr>
            <w:r w:rsidRPr="00627D12">
              <w:rPr>
                <w:color w:val="000000"/>
                <w:sz w:val="18"/>
                <w:szCs w:val="18"/>
              </w:rPr>
              <w:t>1,4</w:t>
            </w:r>
          </w:p>
        </w:tc>
      </w:tr>
      <w:tr w:rsidR="009A7CDC" w:rsidRPr="00DD30B8" w:rsidTr="009A7CDC">
        <w:trPr>
          <w:trHeight w:val="294"/>
        </w:trPr>
        <w:tc>
          <w:tcPr>
            <w:tcW w:w="1101" w:type="dxa"/>
            <w:hideMark/>
          </w:tcPr>
          <w:p w:rsidR="009A7CDC" w:rsidRPr="00DD30B8" w:rsidRDefault="009A7CDC" w:rsidP="009A7CDC">
            <w:pPr>
              <w:rPr>
                <w:sz w:val="18"/>
                <w:szCs w:val="18"/>
              </w:rPr>
            </w:pPr>
            <w:r w:rsidRPr="00DD30B8">
              <w:rPr>
                <w:sz w:val="18"/>
                <w:szCs w:val="18"/>
              </w:rPr>
              <w:t>Новоорский 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0,2</w:t>
            </w:r>
          </w:p>
        </w:tc>
        <w:tc>
          <w:tcPr>
            <w:tcW w:w="567" w:type="dxa"/>
            <w:vAlign w:val="bottom"/>
          </w:tcPr>
          <w:p w:rsidR="009A7CDC" w:rsidRPr="00642140" w:rsidRDefault="009A7CDC" w:rsidP="009A7CDC">
            <w:pPr>
              <w:jc w:val="right"/>
              <w:rPr>
                <w:color w:val="000000"/>
                <w:sz w:val="18"/>
                <w:szCs w:val="18"/>
              </w:rPr>
            </w:pPr>
            <w:r w:rsidRPr="00642140">
              <w:rPr>
                <w:color w:val="000000"/>
                <w:sz w:val="18"/>
                <w:szCs w:val="18"/>
              </w:rPr>
              <w:t>5,8</w:t>
            </w:r>
          </w:p>
        </w:tc>
        <w:tc>
          <w:tcPr>
            <w:tcW w:w="567" w:type="dxa"/>
            <w:vAlign w:val="bottom"/>
          </w:tcPr>
          <w:p w:rsidR="009A7CDC" w:rsidRPr="00642140" w:rsidRDefault="009A7CDC" w:rsidP="009A7CDC">
            <w:pPr>
              <w:jc w:val="right"/>
              <w:rPr>
                <w:color w:val="000000"/>
                <w:sz w:val="18"/>
                <w:szCs w:val="18"/>
              </w:rPr>
            </w:pPr>
            <w:r w:rsidRPr="00642140">
              <w:rPr>
                <w:color w:val="000000"/>
                <w:sz w:val="18"/>
                <w:szCs w:val="18"/>
              </w:rPr>
              <w:t>5,8</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0</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0</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8,2</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8,4</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0,2</w:t>
            </w:r>
          </w:p>
        </w:tc>
      </w:tr>
      <w:tr w:rsidR="009A7CDC" w:rsidRPr="00DD30B8" w:rsidTr="009A7CDC">
        <w:trPr>
          <w:trHeight w:val="269"/>
        </w:trPr>
        <w:tc>
          <w:tcPr>
            <w:tcW w:w="1101" w:type="dxa"/>
            <w:hideMark/>
          </w:tcPr>
          <w:p w:rsidR="009A7CDC" w:rsidRPr="00DD30B8" w:rsidRDefault="009A7CDC" w:rsidP="009A7CDC">
            <w:pPr>
              <w:rPr>
                <w:sz w:val="18"/>
                <w:szCs w:val="18"/>
              </w:rPr>
            </w:pPr>
            <w:r>
              <w:rPr>
                <w:sz w:val="18"/>
                <w:szCs w:val="18"/>
              </w:rPr>
              <w:t>Новосергиевский р-н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16,7</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w:t>
            </w:r>
          </w:p>
        </w:tc>
        <w:tc>
          <w:tcPr>
            <w:tcW w:w="567" w:type="dxa"/>
            <w:vAlign w:val="bottom"/>
          </w:tcPr>
          <w:p w:rsidR="009A7CDC" w:rsidRPr="00642140" w:rsidRDefault="009A7CDC" w:rsidP="009A7CDC">
            <w:pPr>
              <w:jc w:val="right"/>
              <w:rPr>
                <w:color w:val="000000"/>
                <w:sz w:val="18"/>
                <w:szCs w:val="18"/>
              </w:rPr>
            </w:pPr>
            <w:r w:rsidRPr="00642140">
              <w:rPr>
                <w:color w:val="000000"/>
                <w:sz w:val="18"/>
                <w:szCs w:val="18"/>
              </w:rPr>
              <w:t>4,8</w:t>
            </w:r>
          </w:p>
        </w:tc>
        <w:tc>
          <w:tcPr>
            <w:tcW w:w="567" w:type="dxa"/>
            <w:vAlign w:val="bottom"/>
          </w:tcPr>
          <w:p w:rsidR="009A7CDC" w:rsidRPr="00642140" w:rsidRDefault="009A7CDC" w:rsidP="009A7CDC">
            <w:pPr>
              <w:jc w:val="right"/>
              <w:rPr>
                <w:color w:val="000000"/>
                <w:sz w:val="18"/>
                <w:szCs w:val="18"/>
              </w:rPr>
            </w:pPr>
            <w:r w:rsidRPr="00642140">
              <w:rPr>
                <w:color w:val="000000"/>
                <w:sz w:val="18"/>
                <w:szCs w:val="18"/>
              </w:rPr>
              <w:t>4,9</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23,5</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23,2</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13,6</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13,8</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0,2</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г</w:t>
            </w:r>
            <w:proofErr w:type="gramStart"/>
            <w:r w:rsidRPr="00DD30B8">
              <w:rPr>
                <w:sz w:val="18"/>
                <w:szCs w:val="18"/>
              </w:rPr>
              <w:t>.Н</w:t>
            </w:r>
            <w:proofErr w:type="gramEnd"/>
            <w:r w:rsidRPr="00DD30B8">
              <w:rPr>
                <w:sz w:val="18"/>
                <w:szCs w:val="18"/>
              </w:rPr>
              <w:t>овотроицк</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17,4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9,7</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2,8</w:t>
            </w:r>
          </w:p>
        </w:tc>
        <w:tc>
          <w:tcPr>
            <w:tcW w:w="567" w:type="dxa"/>
            <w:vAlign w:val="bottom"/>
          </w:tcPr>
          <w:p w:rsidR="009A7CDC" w:rsidRPr="00642140" w:rsidRDefault="009A7CDC" w:rsidP="009A7CDC">
            <w:pPr>
              <w:jc w:val="right"/>
              <w:rPr>
                <w:color w:val="000000"/>
                <w:sz w:val="18"/>
                <w:szCs w:val="18"/>
              </w:rPr>
            </w:pPr>
            <w:r w:rsidRPr="00642140">
              <w:rPr>
                <w:color w:val="000000"/>
                <w:sz w:val="18"/>
                <w:szCs w:val="18"/>
              </w:rPr>
              <w:t>3,1</w:t>
            </w:r>
          </w:p>
        </w:tc>
        <w:tc>
          <w:tcPr>
            <w:tcW w:w="567" w:type="dxa"/>
            <w:vAlign w:val="bottom"/>
          </w:tcPr>
          <w:p w:rsidR="009A7CDC" w:rsidRPr="00642140" w:rsidRDefault="009A7CDC" w:rsidP="009A7CDC">
            <w:pPr>
              <w:jc w:val="right"/>
              <w:rPr>
                <w:color w:val="000000"/>
                <w:sz w:val="18"/>
                <w:szCs w:val="18"/>
              </w:rPr>
            </w:pPr>
            <w:r w:rsidRPr="00642140">
              <w:rPr>
                <w:color w:val="000000"/>
                <w:sz w:val="18"/>
                <w:szCs w:val="18"/>
              </w:rPr>
              <w:t>3,5</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2,8</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3,4</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8</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9,3</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1,3</w:t>
            </w:r>
          </w:p>
        </w:tc>
      </w:tr>
      <w:tr w:rsidR="009A7CDC" w:rsidRPr="00DD30B8" w:rsidTr="009A7CDC">
        <w:trPr>
          <w:trHeight w:val="255"/>
        </w:trPr>
        <w:tc>
          <w:tcPr>
            <w:tcW w:w="1101" w:type="dxa"/>
          </w:tcPr>
          <w:p w:rsidR="009A7CDC" w:rsidRPr="00DD30B8" w:rsidRDefault="009A7CDC" w:rsidP="009A7CDC">
            <w:pPr>
              <w:rPr>
                <w:sz w:val="18"/>
                <w:szCs w:val="18"/>
              </w:rPr>
            </w:pPr>
            <w:r>
              <w:rPr>
                <w:sz w:val="18"/>
                <w:szCs w:val="18"/>
              </w:rPr>
              <w:t>«Алые паруса»</w:t>
            </w:r>
          </w:p>
        </w:tc>
        <w:tc>
          <w:tcPr>
            <w:tcW w:w="708" w:type="dxa"/>
            <w:shd w:val="clear" w:color="auto" w:fill="E5B8B7" w:themeFill="accent2" w:themeFillTint="66"/>
            <w:noWrap/>
          </w:tcPr>
          <w:p w:rsidR="009A7CDC" w:rsidRPr="00DD30B8" w:rsidRDefault="009A7CDC" w:rsidP="009A7CDC">
            <w:pPr>
              <w:jc w:val="center"/>
              <w:rPr>
                <w:sz w:val="18"/>
                <w:szCs w:val="18"/>
              </w:rPr>
            </w:pPr>
            <w:r w:rsidRPr="00DD30B8">
              <w:rPr>
                <w:sz w:val="18"/>
                <w:szCs w:val="18"/>
              </w:rPr>
              <w:t>13,8</w:t>
            </w:r>
          </w:p>
        </w:tc>
        <w:tc>
          <w:tcPr>
            <w:tcW w:w="567" w:type="dxa"/>
            <w:shd w:val="clear" w:color="auto" w:fill="E5B8B7" w:themeFill="accent2" w:themeFillTint="66"/>
            <w:noWrap/>
          </w:tcPr>
          <w:p w:rsidR="009A7CDC" w:rsidRPr="00DD30B8" w:rsidRDefault="009A7CDC" w:rsidP="009A7CDC">
            <w:pPr>
              <w:jc w:val="center"/>
              <w:rPr>
                <w:sz w:val="18"/>
                <w:szCs w:val="18"/>
              </w:rPr>
            </w:pPr>
            <w:r w:rsidRPr="00DD30B8">
              <w:rPr>
                <w:sz w:val="18"/>
                <w:szCs w:val="18"/>
              </w:rPr>
              <w:t>17,4</w:t>
            </w:r>
          </w:p>
        </w:tc>
        <w:tc>
          <w:tcPr>
            <w:tcW w:w="567" w:type="dxa"/>
            <w:shd w:val="clear" w:color="auto" w:fill="E5B8B7" w:themeFill="accent2" w:themeFillTint="66"/>
            <w:noWrap/>
          </w:tcPr>
          <w:p w:rsidR="009A7CDC" w:rsidRPr="00DD30B8" w:rsidRDefault="009A7CDC" w:rsidP="009A7CDC">
            <w:pPr>
              <w:jc w:val="center"/>
              <w:rPr>
                <w:sz w:val="18"/>
                <w:szCs w:val="18"/>
              </w:rPr>
            </w:pPr>
          </w:p>
        </w:tc>
        <w:tc>
          <w:tcPr>
            <w:tcW w:w="709" w:type="dxa"/>
            <w:shd w:val="clear" w:color="auto" w:fill="E5B8B7" w:themeFill="accent2" w:themeFillTint="66"/>
            <w:noWrap/>
          </w:tcPr>
          <w:p w:rsidR="009A7CDC" w:rsidRPr="00DD30B8" w:rsidRDefault="009A7CDC" w:rsidP="009A7CDC">
            <w:pPr>
              <w:jc w:val="center"/>
              <w:rPr>
                <w:sz w:val="18"/>
                <w:szCs w:val="18"/>
              </w:rPr>
            </w:pPr>
          </w:p>
        </w:tc>
        <w:tc>
          <w:tcPr>
            <w:tcW w:w="567" w:type="dxa"/>
            <w:shd w:val="clear" w:color="auto" w:fill="E5B8B7" w:themeFill="accent2" w:themeFillTint="66"/>
            <w:noWrap/>
          </w:tcPr>
          <w:p w:rsidR="009A7CDC" w:rsidRPr="00DD30B8" w:rsidRDefault="009A7CDC" w:rsidP="009A7CDC">
            <w:pPr>
              <w:jc w:val="center"/>
              <w:rPr>
                <w:sz w:val="18"/>
                <w:szCs w:val="18"/>
              </w:rPr>
            </w:pPr>
          </w:p>
        </w:tc>
        <w:tc>
          <w:tcPr>
            <w:tcW w:w="567" w:type="dxa"/>
            <w:shd w:val="clear" w:color="auto" w:fill="E5B8B7" w:themeFill="accent2" w:themeFillTint="66"/>
            <w:noWrap/>
          </w:tcPr>
          <w:p w:rsidR="009A7CDC" w:rsidRPr="00DD30B8" w:rsidRDefault="009A7CDC" w:rsidP="009A7CDC">
            <w:pPr>
              <w:jc w:val="center"/>
              <w:rPr>
                <w:sz w:val="18"/>
                <w:szCs w:val="18"/>
              </w:rPr>
            </w:pPr>
          </w:p>
        </w:tc>
        <w:tc>
          <w:tcPr>
            <w:tcW w:w="567" w:type="dxa"/>
            <w:shd w:val="clear" w:color="auto" w:fill="E5B8B7" w:themeFill="accent2" w:themeFillTint="66"/>
            <w:noWrap/>
          </w:tcPr>
          <w:p w:rsidR="009A7CDC" w:rsidRPr="00DD30B8" w:rsidRDefault="009A7CDC" w:rsidP="009A7CDC">
            <w:pPr>
              <w:jc w:val="center"/>
              <w:rPr>
                <w:sz w:val="18"/>
                <w:szCs w:val="18"/>
              </w:rPr>
            </w:pPr>
          </w:p>
        </w:tc>
        <w:tc>
          <w:tcPr>
            <w:tcW w:w="567" w:type="dxa"/>
          </w:tcPr>
          <w:p w:rsidR="009A7CDC" w:rsidRPr="005C661C" w:rsidRDefault="009A7CDC" w:rsidP="009A7CDC">
            <w:pPr>
              <w:jc w:val="center"/>
              <w:rPr>
                <w:sz w:val="18"/>
                <w:szCs w:val="18"/>
              </w:rPr>
            </w:pPr>
            <w:r w:rsidRPr="005C661C">
              <w:rPr>
                <w:sz w:val="18"/>
                <w:szCs w:val="18"/>
              </w:rPr>
              <w:t>2,1</w:t>
            </w:r>
          </w:p>
        </w:tc>
        <w:tc>
          <w:tcPr>
            <w:tcW w:w="567" w:type="dxa"/>
          </w:tcPr>
          <w:p w:rsidR="009A7CDC" w:rsidRPr="005C661C" w:rsidRDefault="009A7CDC" w:rsidP="009A7CDC">
            <w:pPr>
              <w:jc w:val="center"/>
              <w:rPr>
                <w:sz w:val="18"/>
                <w:szCs w:val="18"/>
              </w:rPr>
            </w:pPr>
            <w:r w:rsidRPr="005C661C">
              <w:rPr>
                <w:sz w:val="18"/>
                <w:szCs w:val="18"/>
              </w:rPr>
              <w:t>2,4</w:t>
            </w:r>
          </w:p>
        </w:tc>
        <w:tc>
          <w:tcPr>
            <w:tcW w:w="567" w:type="dxa"/>
            <w:vAlign w:val="bottom"/>
          </w:tcPr>
          <w:p w:rsidR="009A7CDC" w:rsidRPr="00573C95" w:rsidRDefault="009A7CDC" w:rsidP="009A7CDC">
            <w:pPr>
              <w:jc w:val="center"/>
              <w:rPr>
                <w:color w:val="000000"/>
                <w:sz w:val="18"/>
                <w:szCs w:val="18"/>
              </w:rPr>
            </w:pPr>
          </w:p>
        </w:tc>
        <w:tc>
          <w:tcPr>
            <w:tcW w:w="567" w:type="dxa"/>
            <w:vAlign w:val="bottom"/>
          </w:tcPr>
          <w:p w:rsidR="009A7CDC" w:rsidRPr="00573C95" w:rsidRDefault="009A7CDC" w:rsidP="009A7CDC">
            <w:pPr>
              <w:jc w:val="center"/>
              <w:rPr>
                <w:color w:val="000000"/>
                <w:sz w:val="18"/>
                <w:szCs w:val="18"/>
              </w:rPr>
            </w:pPr>
          </w:p>
        </w:tc>
        <w:tc>
          <w:tcPr>
            <w:tcW w:w="567" w:type="dxa"/>
          </w:tcPr>
          <w:p w:rsidR="009A7CDC" w:rsidRPr="00573C95" w:rsidRDefault="009A7CDC" w:rsidP="009A7CDC">
            <w:pPr>
              <w:jc w:val="center"/>
              <w:rPr>
                <w:sz w:val="18"/>
                <w:szCs w:val="18"/>
              </w:rPr>
            </w:pPr>
          </w:p>
        </w:tc>
        <w:tc>
          <w:tcPr>
            <w:tcW w:w="567" w:type="dxa"/>
          </w:tcPr>
          <w:p w:rsidR="009A7CDC" w:rsidRPr="00573C95" w:rsidRDefault="009A7CDC" w:rsidP="009A7CDC">
            <w:pPr>
              <w:jc w:val="center"/>
              <w:rPr>
                <w:sz w:val="18"/>
                <w:szCs w:val="18"/>
              </w:rPr>
            </w:pPr>
          </w:p>
        </w:tc>
        <w:tc>
          <w:tcPr>
            <w:tcW w:w="567" w:type="dxa"/>
          </w:tcPr>
          <w:p w:rsidR="009A7CDC" w:rsidRPr="00573C95" w:rsidRDefault="009A7CDC" w:rsidP="009A7CDC">
            <w:pPr>
              <w:jc w:val="center"/>
              <w:rPr>
                <w:sz w:val="18"/>
                <w:szCs w:val="18"/>
              </w:rPr>
            </w:pPr>
          </w:p>
        </w:tc>
      </w:tr>
      <w:tr w:rsidR="009A7CDC" w:rsidRPr="00DD30B8" w:rsidTr="009A7CDC">
        <w:trPr>
          <w:trHeight w:val="310"/>
        </w:trPr>
        <w:tc>
          <w:tcPr>
            <w:tcW w:w="1101" w:type="dxa"/>
            <w:hideMark/>
          </w:tcPr>
          <w:p w:rsidR="009A7CDC" w:rsidRPr="00DD30B8" w:rsidRDefault="009A7CDC" w:rsidP="009A7CDC">
            <w:pPr>
              <w:rPr>
                <w:sz w:val="18"/>
                <w:szCs w:val="18"/>
              </w:rPr>
            </w:pPr>
            <w:r>
              <w:rPr>
                <w:sz w:val="18"/>
                <w:szCs w:val="18"/>
              </w:rPr>
              <w:t xml:space="preserve">Октябрьский </w:t>
            </w:r>
            <w:r w:rsidRPr="00DA5529">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18,6</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9</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9,3</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16,6</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13,6</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13,2</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11,7</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-1,5</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Оренбург</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3,2</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tcPr>
          <w:p w:rsidR="009A7CDC" w:rsidRPr="005C661C" w:rsidRDefault="009A7CDC" w:rsidP="009A7CDC">
            <w:pPr>
              <w:jc w:val="center"/>
              <w:rPr>
                <w:sz w:val="18"/>
                <w:szCs w:val="18"/>
              </w:rPr>
            </w:pPr>
          </w:p>
        </w:tc>
        <w:tc>
          <w:tcPr>
            <w:tcW w:w="567" w:type="dxa"/>
          </w:tcPr>
          <w:p w:rsidR="009A7CDC" w:rsidRPr="005C661C" w:rsidRDefault="009A7CDC" w:rsidP="009A7CDC">
            <w:pPr>
              <w:jc w:val="center"/>
              <w:rPr>
                <w:sz w:val="18"/>
                <w:szCs w:val="18"/>
              </w:rPr>
            </w:pPr>
          </w:p>
        </w:tc>
        <w:tc>
          <w:tcPr>
            <w:tcW w:w="567" w:type="dxa"/>
            <w:vAlign w:val="bottom"/>
          </w:tcPr>
          <w:p w:rsidR="009A7CDC" w:rsidRPr="00573C95" w:rsidRDefault="009A7CDC" w:rsidP="009A7CDC">
            <w:pPr>
              <w:rPr>
                <w:color w:val="000000"/>
                <w:sz w:val="18"/>
                <w:szCs w:val="18"/>
              </w:rPr>
            </w:pPr>
            <w:r w:rsidRPr="00573C95">
              <w:rPr>
                <w:color w:val="000000"/>
                <w:sz w:val="18"/>
                <w:szCs w:val="18"/>
              </w:rPr>
              <w:t> </w:t>
            </w:r>
          </w:p>
        </w:tc>
        <w:tc>
          <w:tcPr>
            <w:tcW w:w="567" w:type="dxa"/>
            <w:vAlign w:val="bottom"/>
          </w:tcPr>
          <w:p w:rsidR="009A7CDC" w:rsidRPr="00573C95" w:rsidRDefault="009A7CDC" w:rsidP="009A7CDC">
            <w:pPr>
              <w:rPr>
                <w:color w:val="000000"/>
                <w:sz w:val="18"/>
                <w:szCs w:val="18"/>
              </w:rPr>
            </w:pPr>
            <w:r w:rsidRPr="00573C95">
              <w:rPr>
                <w:color w:val="000000"/>
                <w:sz w:val="18"/>
                <w:szCs w:val="18"/>
              </w:rPr>
              <w:t> </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2,5</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2,9</w:t>
            </w:r>
          </w:p>
        </w:tc>
        <w:tc>
          <w:tcPr>
            <w:tcW w:w="567" w:type="dxa"/>
            <w:vAlign w:val="bottom"/>
          </w:tcPr>
          <w:p w:rsidR="009A7CDC" w:rsidRPr="00573C95" w:rsidRDefault="009A7CDC" w:rsidP="009A7CDC">
            <w:pPr>
              <w:jc w:val="right"/>
              <w:rPr>
                <w:color w:val="000000"/>
                <w:sz w:val="18"/>
                <w:szCs w:val="18"/>
              </w:rPr>
            </w:pPr>
            <w:r w:rsidRPr="00573C95">
              <w:rPr>
                <w:color w:val="000000"/>
                <w:sz w:val="18"/>
                <w:szCs w:val="18"/>
              </w:rPr>
              <w:t>0,4</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филиал 7</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6,1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6,2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6,1</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6,2</w:t>
            </w:r>
          </w:p>
        </w:tc>
        <w:tc>
          <w:tcPr>
            <w:tcW w:w="567" w:type="dxa"/>
          </w:tcPr>
          <w:p w:rsidR="009A7CDC" w:rsidRPr="00627D12" w:rsidRDefault="009A7CDC" w:rsidP="009A7CDC">
            <w:pPr>
              <w:jc w:val="center"/>
              <w:rPr>
                <w:sz w:val="18"/>
                <w:szCs w:val="18"/>
              </w:rPr>
            </w:pPr>
          </w:p>
        </w:tc>
        <w:tc>
          <w:tcPr>
            <w:tcW w:w="567" w:type="dxa"/>
          </w:tcPr>
          <w:p w:rsidR="009A7CDC" w:rsidRPr="00627D12" w:rsidRDefault="009A7CDC" w:rsidP="009A7CDC">
            <w:pPr>
              <w:jc w:val="center"/>
              <w:rPr>
                <w:sz w:val="18"/>
                <w:szCs w:val="18"/>
              </w:rPr>
            </w:pPr>
          </w:p>
        </w:tc>
        <w:tc>
          <w:tcPr>
            <w:tcW w:w="567" w:type="dxa"/>
          </w:tcPr>
          <w:p w:rsidR="009A7CDC" w:rsidRPr="00627D12" w:rsidRDefault="009A7CDC" w:rsidP="009A7CDC">
            <w:pPr>
              <w:jc w:val="center"/>
              <w:rPr>
                <w:sz w:val="18"/>
                <w:szCs w:val="18"/>
              </w:rPr>
            </w:pPr>
          </w:p>
        </w:tc>
        <w:tc>
          <w:tcPr>
            <w:tcW w:w="567" w:type="dxa"/>
          </w:tcPr>
          <w:p w:rsidR="009A7CDC" w:rsidRPr="00627D12" w:rsidRDefault="009A7CDC" w:rsidP="009A7CDC">
            <w:pPr>
              <w:jc w:val="center"/>
              <w:rPr>
                <w:sz w:val="18"/>
                <w:szCs w:val="18"/>
              </w:rPr>
            </w:pPr>
          </w:p>
        </w:tc>
        <w:tc>
          <w:tcPr>
            <w:tcW w:w="567" w:type="dxa"/>
          </w:tcPr>
          <w:p w:rsidR="009A7CDC" w:rsidRPr="00627D12" w:rsidRDefault="009A7CDC" w:rsidP="009A7CDC">
            <w:pPr>
              <w:jc w:val="center"/>
              <w:rPr>
                <w:sz w:val="18"/>
                <w:szCs w:val="18"/>
              </w:rPr>
            </w:pP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филиал 17</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-0,2</w:t>
            </w:r>
          </w:p>
        </w:tc>
        <w:tc>
          <w:tcPr>
            <w:tcW w:w="567" w:type="dxa"/>
            <w:vAlign w:val="bottom"/>
          </w:tcPr>
          <w:p w:rsidR="009A7CDC" w:rsidRPr="005C661C" w:rsidRDefault="009A7CDC" w:rsidP="009A7CDC">
            <w:pPr>
              <w:rPr>
                <w:color w:val="000000"/>
                <w:sz w:val="18"/>
                <w:szCs w:val="18"/>
              </w:rPr>
            </w:pPr>
            <w:r w:rsidRPr="005C661C">
              <w:rPr>
                <w:color w:val="000000"/>
                <w:sz w:val="18"/>
                <w:szCs w:val="18"/>
              </w:rPr>
              <w:t> </w:t>
            </w:r>
          </w:p>
        </w:tc>
        <w:tc>
          <w:tcPr>
            <w:tcW w:w="567" w:type="dxa"/>
            <w:vAlign w:val="bottom"/>
          </w:tcPr>
          <w:p w:rsidR="009A7CDC" w:rsidRPr="005C661C" w:rsidRDefault="009A7CDC" w:rsidP="009A7CDC">
            <w:pPr>
              <w:rPr>
                <w:color w:val="000000"/>
                <w:sz w:val="18"/>
                <w:szCs w:val="18"/>
              </w:rPr>
            </w:pPr>
            <w:r w:rsidRPr="005C661C">
              <w:rPr>
                <w:color w:val="000000"/>
                <w:sz w:val="18"/>
                <w:szCs w:val="18"/>
              </w:rPr>
              <w:t> </w:t>
            </w:r>
          </w:p>
        </w:tc>
        <w:tc>
          <w:tcPr>
            <w:tcW w:w="567" w:type="dxa"/>
          </w:tcPr>
          <w:p w:rsidR="009A7CDC" w:rsidRPr="00A74B7B" w:rsidRDefault="009A7CDC" w:rsidP="009A7CDC">
            <w:pPr>
              <w:jc w:val="center"/>
              <w:rPr>
                <w:sz w:val="18"/>
                <w:szCs w:val="18"/>
              </w:rPr>
            </w:pPr>
          </w:p>
        </w:tc>
        <w:tc>
          <w:tcPr>
            <w:tcW w:w="567" w:type="dxa"/>
          </w:tcPr>
          <w:p w:rsidR="009A7CDC" w:rsidRPr="00A74B7B" w:rsidRDefault="009A7CDC" w:rsidP="009A7CDC">
            <w:pPr>
              <w:jc w:val="center"/>
              <w:rPr>
                <w:sz w:val="18"/>
                <w:szCs w:val="18"/>
              </w:rPr>
            </w:pPr>
          </w:p>
        </w:tc>
        <w:tc>
          <w:tcPr>
            <w:tcW w:w="567" w:type="dxa"/>
          </w:tcPr>
          <w:p w:rsidR="009A7CDC" w:rsidRPr="00A74B7B" w:rsidRDefault="009A7CDC" w:rsidP="009A7CDC">
            <w:pPr>
              <w:jc w:val="center"/>
              <w:rPr>
                <w:sz w:val="18"/>
                <w:szCs w:val="18"/>
              </w:rPr>
            </w:pPr>
          </w:p>
        </w:tc>
        <w:tc>
          <w:tcPr>
            <w:tcW w:w="567" w:type="dxa"/>
          </w:tcPr>
          <w:p w:rsidR="009A7CDC" w:rsidRPr="00A74B7B" w:rsidRDefault="009A7CDC" w:rsidP="009A7CDC">
            <w:pPr>
              <w:jc w:val="center"/>
              <w:rPr>
                <w:sz w:val="18"/>
                <w:szCs w:val="18"/>
              </w:rPr>
            </w:pPr>
          </w:p>
        </w:tc>
        <w:tc>
          <w:tcPr>
            <w:tcW w:w="567" w:type="dxa"/>
          </w:tcPr>
          <w:p w:rsidR="009A7CDC" w:rsidRPr="00A74B7B" w:rsidRDefault="009A7CDC" w:rsidP="009A7CDC">
            <w:pPr>
              <w:jc w:val="center"/>
              <w:rPr>
                <w:sz w:val="18"/>
                <w:szCs w:val="18"/>
              </w:rPr>
            </w:pP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филиал 19</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2,3</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2,4</w:t>
            </w:r>
          </w:p>
        </w:tc>
        <w:tc>
          <w:tcPr>
            <w:tcW w:w="567" w:type="dxa"/>
          </w:tcPr>
          <w:p w:rsidR="009A7CDC" w:rsidRPr="00A74B7B" w:rsidRDefault="009A7CDC" w:rsidP="009A7CDC">
            <w:pPr>
              <w:jc w:val="center"/>
              <w:rPr>
                <w:sz w:val="18"/>
                <w:szCs w:val="18"/>
              </w:rPr>
            </w:pPr>
          </w:p>
        </w:tc>
        <w:tc>
          <w:tcPr>
            <w:tcW w:w="567" w:type="dxa"/>
          </w:tcPr>
          <w:p w:rsidR="009A7CDC" w:rsidRPr="00A74B7B" w:rsidRDefault="009A7CDC" w:rsidP="009A7CDC">
            <w:pPr>
              <w:jc w:val="center"/>
              <w:rPr>
                <w:sz w:val="18"/>
                <w:szCs w:val="18"/>
              </w:rPr>
            </w:pPr>
          </w:p>
        </w:tc>
        <w:tc>
          <w:tcPr>
            <w:tcW w:w="567" w:type="dxa"/>
          </w:tcPr>
          <w:p w:rsidR="009A7CDC" w:rsidRPr="00A74B7B" w:rsidRDefault="009A7CDC" w:rsidP="009A7CDC">
            <w:pPr>
              <w:jc w:val="center"/>
              <w:rPr>
                <w:sz w:val="18"/>
                <w:szCs w:val="18"/>
              </w:rPr>
            </w:pPr>
          </w:p>
        </w:tc>
        <w:tc>
          <w:tcPr>
            <w:tcW w:w="567" w:type="dxa"/>
          </w:tcPr>
          <w:p w:rsidR="009A7CDC" w:rsidRPr="00A74B7B" w:rsidRDefault="009A7CDC" w:rsidP="009A7CDC">
            <w:pPr>
              <w:jc w:val="center"/>
              <w:rPr>
                <w:sz w:val="18"/>
                <w:szCs w:val="18"/>
              </w:rPr>
            </w:pPr>
          </w:p>
        </w:tc>
        <w:tc>
          <w:tcPr>
            <w:tcW w:w="567" w:type="dxa"/>
          </w:tcPr>
          <w:p w:rsidR="009A7CDC" w:rsidRPr="00A74B7B" w:rsidRDefault="009A7CDC" w:rsidP="009A7CDC">
            <w:pPr>
              <w:jc w:val="center"/>
              <w:rPr>
                <w:sz w:val="18"/>
                <w:szCs w:val="18"/>
              </w:rPr>
            </w:pPr>
          </w:p>
        </w:tc>
      </w:tr>
      <w:tr w:rsidR="009A7CDC" w:rsidRPr="00DD30B8" w:rsidTr="009A7CDC">
        <w:trPr>
          <w:trHeight w:val="201"/>
        </w:trPr>
        <w:tc>
          <w:tcPr>
            <w:tcW w:w="1101" w:type="dxa"/>
            <w:hideMark/>
          </w:tcPr>
          <w:p w:rsidR="009A7CDC" w:rsidRPr="00DD30B8" w:rsidRDefault="009A7CDC" w:rsidP="009A7CDC">
            <w:pPr>
              <w:rPr>
                <w:sz w:val="18"/>
                <w:szCs w:val="18"/>
              </w:rPr>
            </w:pPr>
            <w:r w:rsidRPr="00DD30B8">
              <w:rPr>
                <w:sz w:val="18"/>
                <w:szCs w:val="18"/>
              </w:rPr>
              <w:t xml:space="preserve">Оренбургский </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10,6</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-0,1</w:t>
            </w:r>
          </w:p>
        </w:tc>
        <w:tc>
          <w:tcPr>
            <w:tcW w:w="567" w:type="dxa"/>
          </w:tcPr>
          <w:p w:rsidR="009A7CDC" w:rsidRPr="005C661C" w:rsidRDefault="009A7CDC" w:rsidP="009A7CDC">
            <w:pPr>
              <w:jc w:val="center"/>
              <w:rPr>
                <w:sz w:val="18"/>
                <w:szCs w:val="18"/>
              </w:rPr>
            </w:pPr>
          </w:p>
        </w:tc>
        <w:tc>
          <w:tcPr>
            <w:tcW w:w="567" w:type="dxa"/>
          </w:tcPr>
          <w:p w:rsidR="009A7CDC" w:rsidRPr="005C661C" w:rsidRDefault="009A7CDC" w:rsidP="009A7CDC">
            <w:pPr>
              <w:jc w:val="center"/>
              <w:rPr>
                <w:sz w:val="18"/>
                <w:szCs w:val="18"/>
              </w:rPr>
            </w:pP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2,6</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2,4</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2,6</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2,4</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-0,2</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г</w:t>
            </w:r>
            <w:proofErr w:type="gramStart"/>
            <w:r w:rsidRPr="00DD30B8">
              <w:rPr>
                <w:sz w:val="18"/>
                <w:szCs w:val="18"/>
              </w:rPr>
              <w:t>.О</w:t>
            </w:r>
            <w:proofErr w:type="gramEnd"/>
            <w:r w:rsidRPr="00DD30B8">
              <w:rPr>
                <w:sz w:val="18"/>
                <w:szCs w:val="18"/>
              </w:rPr>
              <w:t>рск</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9,1</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5,2</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6,1</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0</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0</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2,7</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3,4</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0,7</w:t>
            </w:r>
          </w:p>
        </w:tc>
      </w:tr>
      <w:tr w:rsidR="009A7CDC" w:rsidRPr="00DD30B8" w:rsidTr="009A7CDC">
        <w:trPr>
          <w:trHeight w:val="255"/>
        </w:trPr>
        <w:tc>
          <w:tcPr>
            <w:tcW w:w="1101" w:type="dxa"/>
          </w:tcPr>
          <w:p w:rsidR="009A7CDC" w:rsidRPr="00DD30B8" w:rsidRDefault="009A7CDC" w:rsidP="009A7CDC">
            <w:pPr>
              <w:rPr>
                <w:sz w:val="18"/>
                <w:szCs w:val="18"/>
              </w:rPr>
            </w:pPr>
            <w:r>
              <w:rPr>
                <w:sz w:val="18"/>
                <w:szCs w:val="18"/>
              </w:rPr>
              <w:t>Филиал №7 Орск</w:t>
            </w:r>
          </w:p>
        </w:tc>
        <w:tc>
          <w:tcPr>
            <w:tcW w:w="708" w:type="dxa"/>
            <w:shd w:val="clear" w:color="auto" w:fill="E5B8B7" w:themeFill="accent2" w:themeFillTint="66"/>
            <w:noWrap/>
          </w:tcPr>
          <w:p w:rsidR="009A7CDC" w:rsidRPr="00DD30B8" w:rsidRDefault="009A7CDC" w:rsidP="009A7CDC">
            <w:pPr>
              <w:jc w:val="center"/>
              <w:rPr>
                <w:sz w:val="18"/>
                <w:szCs w:val="18"/>
              </w:rPr>
            </w:pPr>
            <w:r w:rsidRPr="00DD30B8">
              <w:rPr>
                <w:sz w:val="18"/>
                <w:szCs w:val="18"/>
              </w:rPr>
              <w:t>9,3</w:t>
            </w:r>
          </w:p>
        </w:tc>
        <w:tc>
          <w:tcPr>
            <w:tcW w:w="567" w:type="dxa"/>
            <w:shd w:val="clear" w:color="auto" w:fill="E5B8B7" w:themeFill="accent2" w:themeFillTint="66"/>
            <w:noWrap/>
          </w:tcPr>
          <w:p w:rsidR="009A7CDC" w:rsidRPr="00DD30B8" w:rsidRDefault="009A7CDC" w:rsidP="009A7CDC">
            <w:pPr>
              <w:jc w:val="center"/>
              <w:rPr>
                <w:sz w:val="18"/>
                <w:szCs w:val="18"/>
              </w:rPr>
            </w:pPr>
            <w:r w:rsidRPr="00DD30B8">
              <w:rPr>
                <w:sz w:val="18"/>
                <w:szCs w:val="18"/>
              </w:rPr>
              <w:t>9,5</w:t>
            </w:r>
          </w:p>
        </w:tc>
        <w:tc>
          <w:tcPr>
            <w:tcW w:w="567" w:type="dxa"/>
            <w:shd w:val="clear" w:color="auto" w:fill="E5B8B7" w:themeFill="accent2" w:themeFillTint="66"/>
            <w:noWrap/>
          </w:tcPr>
          <w:p w:rsidR="009A7CDC" w:rsidRPr="00DD30B8" w:rsidRDefault="009A7CDC" w:rsidP="009A7CDC">
            <w:pPr>
              <w:jc w:val="center"/>
              <w:rPr>
                <w:sz w:val="18"/>
                <w:szCs w:val="18"/>
              </w:rPr>
            </w:pPr>
          </w:p>
        </w:tc>
        <w:tc>
          <w:tcPr>
            <w:tcW w:w="709" w:type="dxa"/>
            <w:shd w:val="clear" w:color="auto" w:fill="E5B8B7" w:themeFill="accent2" w:themeFillTint="66"/>
            <w:noWrap/>
          </w:tcPr>
          <w:p w:rsidR="009A7CDC" w:rsidRPr="00DD30B8" w:rsidRDefault="009A7CDC" w:rsidP="009A7CDC">
            <w:pPr>
              <w:jc w:val="center"/>
              <w:rPr>
                <w:sz w:val="18"/>
                <w:szCs w:val="18"/>
              </w:rPr>
            </w:pPr>
          </w:p>
        </w:tc>
        <w:tc>
          <w:tcPr>
            <w:tcW w:w="567" w:type="dxa"/>
            <w:shd w:val="clear" w:color="auto" w:fill="E5B8B7" w:themeFill="accent2" w:themeFillTint="66"/>
            <w:noWrap/>
          </w:tcPr>
          <w:p w:rsidR="009A7CDC" w:rsidRPr="00DD30B8" w:rsidRDefault="009A7CDC" w:rsidP="009A7CDC">
            <w:pPr>
              <w:jc w:val="center"/>
              <w:rPr>
                <w:sz w:val="18"/>
                <w:szCs w:val="18"/>
              </w:rPr>
            </w:pPr>
          </w:p>
        </w:tc>
        <w:tc>
          <w:tcPr>
            <w:tcW w:w="567" w:type="dxa"/>
            <w:shd w:val="clear" w:color="auto" w:fill="E5B8B7" w:themeFill="accent2" w:themeFillTint="66"/>
            <w:noWrap/>
          </w:tcPr>
          <w:p w:rsidR="009A7CDC" w:rsidRPr="00DD30B8" w:rsidRDefault="009A7CDC" w:rsidP="009A7CDC">
            <w:pPr>
              <w:jc w:val="center"/>
              <w:rPr>
                <w:sz w:val="18"/>
                <w:szCs w:val="18"/>
              </w:rPr>
            </w:pPr>
          </w:p>
        </w:tc>
        <w:tc>
          <w:tcPr>
            <w:tcW w:w="567" w:type="dxa"/>
            <w:shd w:val="clear" w:color="auto" w:fill="E5B8B7" w:themeFill="accent2" w:themeFillTint="66"/>
            <w:noWrap/>
          </w:tcPr>
          <w:p w:rsidR="009A7CDC" w:rsidRPr="00DD30B8" w:rsidRDefault="009A7CDC" w:rsidP="009A7CDC">
            <w:pPr>
              <w:jc w:val="center"/>
              <w:rPr>
                <w:sz w:val="18"/>
                <w:szCs w:val="18"/>
              </w:rPr>
            </w:pPr>
          </w:p>
        </w:tc>
        <w:tc>
          <w:tcPr>
            <w:tcW w:w="567" w:type="dxa"/>
          </w:tcPr>
          <w:p w:rsidR="009A7CDC" w:rsidRPr="005C661C" w:rsidRDefault="009A7CDC" w:rsidP="009A7CDC">
            <w:pPr>
              <w:jc w:val="center"/>
              <w:rPr>
                <w:sz w:val="18"/>
                <w:szCs w:val="18"/>
              </w:rPr>
            </w:pPr>
            <w:r w:rsidRPr="005C661C">
              <w:rPr>
                <w:sz w:val="18"/>
                <w:szCs w:val="18"/>
              </w:rPr>
              <w:t>2,6</w:t>
            </w:r>
          </w:p>
        </w:tc>
        <w:tc>
          <w:tcPr>
            <w:tcW w:w="567" w:type="dxa"/>
          </w:tcPr>
          <w:p w:rsidR="009A7CDC" w:rsidRPr="005C661C" w:rsidRDefault="009A7CDC" w:rsidP="009A7CDC">
            <w:pPr>
              <w:jc w:val="center"/>
              <w:rPr>
                <w:sz w:val="18"/>
                <w:szCs w:val="18"/>
              </w:rPr>
            </w:pPr>
            <w:r w:rsidRPr="005C661C">
              <w:rPr>
                <w:sz w:val="18"/>
                <w:szCs w:val="18"/>
              </w:rPr>
              <w:t>2,4</w:t>
            </w:r>
          </w:p>
        </w:tc>
        <w:tc>
          <w:tcPr>
            <w:tcW w:w="567" w:type="dxa"/>
            <w:vAlign w:val="bottom"/>
          </w:tcPr>
          <w:p w:rsidR="009A7CDC" w:rsidRPr="00CD417A" w:rsidRDefault="009A7CDC" w:rsidP="009A7CDC">
            <w:pPr>
              <w:jc w:val="right"/>
              <w:rPr>
                <w:color w:val="000000"/>
                <w:sz w:val="18"/>
                <w:szCs w:val="18"/>
              </w:rPr>
            </w:pPr>
          </w:p>
        </w:tc>
        <w:tc>
          <w:tcPr>
            <w:tcW w:w="567" w:type="dxa"/>
            <w:vAlign w:val="bottom"/>
          </w:tcPr>
          <w:p w:rsidR="009A7CDC" w:rsidRPr="00CD417A" w:rsidRDefault="009A7CDC" w:rsidP="009A7CDC">
            <w:pPr>
              <w:jc w:val="right"/>
              <w:rPr>
                <w:color w:val="000000"/>
                <w:sz w:val="18"/>
                <w:szCs w:val="18"/>
              </w:rPr>
            </w:pPr>
          </w:p>
        </w:tc>
        <w:tc>
          <w:tcPr>
            <w:tcW w:w="567" w:type="dxa"/>
            <w:vAlign w:val="bottom"/>
          </w:tcPr>
          <w:p w:rsidR="009A7CDC" w:rsidRPr="00CD417A" w:rsidRDefault="009A7CDC" w:rsidP="009A7CDC">
            <w:pPr>
              <w:jc w:val="right"/>
              <w:rPr>
                <w:color w:val="000000"/>
                <w:sz w:val="18"/>
                <w:szCs w:val="18"/>
              </w:rPr>
            </w:pPr>
          </w:p>
        </w:tc>
        <w:tc>
          <w:tcPr>
            <w:tcW w:w="567" w:type="dxa"/>
            <w:vAlign w:val="bottom"/>
          </w:tcPr>
          <w:p w:rsidR="009A7CDC" w:rsidRPr="00CD417A" w:rsidRDefault="009A7CDC" w:rsidP="009A7CDC">
            <w:pPr>
              <w:jc w:val="right"/>
              <w:rPr>
                <w:color w:val="000000"/>
                <w:sz w:val="18"/>
                <w:szCs w:val="18"/>
              </w:rPr>
            </w:pPr>
          </w:p>
        </w:tc>
        <w:tc>
          <w:tcPr>
            <w:tcW w:w="567" w:type="dxa"/>
            <w:vAlign w:val="bottom"/>
          </w:tcPr>
          <w:p w:rsidR="009A7CDC" w:rsidRPr="00CD417A" w:rsidRDefault="009A7CDC" w:rsidP="009A7CDC">
            <w:pPr>
              <w:jc w:val="right"/>
              <w:rPr>
                <w:color w:val="000000"/>
                <w:sz w:val="18"/>
                <w:szCs w:val="18"/>
              </w:rPr>
            </w:pPr>
          </w:p>
        </w:tc>
      </w:tr>
      <w:tr w:rsidR="009A7CDC" w:rsidRPr="00DD30B8" w:rsidTr="009A7CDC">
        <w:trPr>
          <w:trHeight w:val="311"/>
        </w:trPr>
        <w:tc>
          <w:tcPr>
            <w:tcW w:w="1101" w:type="dxa"/>
            <w:hideMark/>
          </w:tcPr>
          <w:p w:rsidR="009A7CDC" w:rsidRPr="00DD30B8" w:rsidRDefault="009A7CDC" w:rsidP="009A7CDC">
            <w:pPr>
              <w:rPr>
                <w:sz w:val="18"/>
                <w:szCs w:val="18"/>
              </w:rPr>
            </w:pPr>
            <w:r w:rsidRPr="00DD30B8">
              <w:rPr>
                <w:sz w:val="18"/>
                <w:szCs w:val="18"/>
              </w:rPr>
              <w:t xml:space="preserve">Первомайский </w:t>
            </w:r>
            <w:r w:rsidRPr="00DA5529">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20,9</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21,4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-0,4</w:t>
            </w:r>
          </w:p>
        </w:tc>
        <w:tc>
          <w:tcPr>
            <w:tcW w:w="567" w:type="dxa"/>
          </w:tcPr>
          <w:p w:rsidR="009A7CDC" w:rsidRPr="005C661C" w:rsidRDefault="009A7CDC" w:rsidP="009A7CDC">
            <w:pPr>
              <w:jc w:val="center"/>
              <w:rPr>
                <w:sz w:val="18"/>
                <w:szCs w:val="18"/>
              </w:rPr>
            </w:pPr>
            <w:r w:rsidRPr="005C661C">
              <w:rPr>
                <w:sz w:val="18"/>
                <w:szCs w:val="18"/>
              </w:rPr>
              <w:t>9,1</w:t>
            </w:r>
          </w:p>
        </w:tc>
        <w:tc>
          <w:tcPr>
            <w:tcW w:w="567" w:type="dxa"/>
          </w:tcPr>
          <w:p w:rsidR="009A7CDC" w:rsidRPr="005C661C" w:rsidRDefault="009A7CDC" w:rsidP="009A7CDC">
            <w:pPr>
              <w:jc w:val="center"/>
              <w:rPr>
                <w:sz w:val="18"/>
                <w:szCs w:val="18"/>
              </w:rPr>
            </w:pPr>
            <w:r w:rsidRPr="005C661C">
              <w:rPr>
                <w:sz w:val="18"/>
                <w:szCs w:val="18"/>
              </w:rPr>
              <w:t>8,5</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14,8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17</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12,6</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13,5</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0,9</w:t>
            </w:r>
          </w:p>
        </w:tc>
      </w:tr>
      <w:tr w:rsidR="009A7CDC" w:rsidRPr="00DD30B8" w:rsidTr="009A7CDC">
        <w:trPr>
          <w:trHeight w:val="273"/>
        </w:trPr>
        <w:tc>
          <w:tcPr>
            <w:tcW w:w="1101" w:type="dxa"/>
            <w:hideMark/>
          </w:tcPr>
          <w:p w:rsidR="009A7CDC" w:rsidRPr="00DD30B8" w:rsidRDefault="009A7CDC" w:rsidP="009A7CDC">
            <w:pPr>
              <w:rPr>
                <w:sz w:val="18"/>
                <w:szCs w:val="18"/>
              </w:rPr>
            </w:pPr>
            <w:r w:rsidRPr="00DD30B8">
              <w:rPr>
                <w:sz w:val="18"/>
                <w:szCs w:val="18"/>
              </w:rPr>
              <w:t xml:space="preserve">Переволоцкий </w:t>
            </w:r>
            <w:r w:rsidRPr="00DA5529">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22,8</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24,8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18,4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19,4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8,8</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8,8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22,3</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23,7</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17,3</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17,4</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0,1</w:t>
            </w:r>
          </w:p>
        </w:tc>
      </w:tr>
      <w:tr w:rsidR="009A7CDC" w:rsidRPr="00DD30B8" w:rsidTr="009A7CDC">
        <w:trPr>
          <w:trHeight w:val="264"/>
        </w:trPr>
        <w:tc>
          <w:tcPr>
            <w:tcW w:w="1101" w:type="dxa"/>
            <w:hideMark/>
          </w:tcPr>
          <w:p w:rsidR="009A7CDC" w:rsidRPr="00DD30B8" w:rsidRDefault="009A7CDC" w:rsidP="009A7CDC">
            <w:pPr>
              <w:rPr>
                <w:sz w:val="18"/>
                <w:szCs w:val="18"/>
              </w:rPr>
            </w:pPr>
            <w:r w:rsidRPr="00DD30B8">
              <w:rPr>
                <w:sz w:val="18"/>
                <w:szCs w:val="18"/>
              </w:rPr>
              <w:t xml:space="preserve">Пономаревский </w:t>
            </w:r>
            <w:r w:rsidRPr="00DA5529">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21</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21,9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17,5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17,9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0,4</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20,6</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22,2</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36,8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31</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26,7</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-1,3</w:t>
            </w:r>
          </w:p>
        </w:tc>
      </w:tr>
      <w:tr w:rsidR="009A7CDC" w:rsidRPr="00DD30B8" w:rsidTr="009A7CDC">
        <w:trPr>
          <w:trHeight w:val="281"/>
        </w:trPr>
        <w:tc>
          <w:tcPr>
            <w:tcW w:w="1101" w:type="dxa"/>
            <w:hideMark/>
          </w:tcPr>
          <w:p w:rsidR="009A7CDC" w:rsidRPr="00DD30B8" w:rsidRDefault="009A7CDC" w:rsidP="009A7CDC">
            <w:pPr>
              <w:rPr>
                <w:sz w:val="18"/>
                <w:szCs w:val="18"/>
              </w:rPr>
            </w:pPr>
            <w:r>
              <w:rPr>
                <w:sz w:val="18"/>
                <w:szCs w:val="18"/>
              </w:rPr>
              <w:t xml:space="preserve">Сакмарский </w:t>
            </w:r>
            <w:r w:rsidRPr="00DA5529">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17,6</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6,4</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6,6</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13,1</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13,7</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11,9</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12,2</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0,3</w:t>
            </w:r>
          </w:p>
        </w:tc>
      </w:tr>
      <w:tr w:rsidR="009A7CDC" w:rsidRPr="00DD30B8" w:rsidTr="009A7CDC">
        <w:trPr>
          <w:trHeight w:val="285"/>
        </w:trPr>
        <w:tc>
          <w:tcPr>
            <w:tcW w:w="1101" w:type="dxa"/>
            <w:hideMark/>
          </w:tcPr>
          <w:p w:rsidR="009A7CDC" w:rsidRPr="00DD30B8" w:rsidRDefault="009A7CDC" w:rsidP="009A7CDC">
            <w:pPr>
              <w:rPr>
                <w:sz w:val="18"/>
                <w:szCs w:val="18"/>
              </w:rPr>
            </w:pPr>
            <w:r w:rsidRPr="00DD30B8">
              <w:rPr>
                <w:sz w:val="18"/>
                <w:szCs w:val="18"/>
              </w:rPr>
              <w:t xml:space="preserve">Саракташский </w:t>
            </w:r>
            <w:r w:rsidRPr="00DA5529">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5.9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5.9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27.2</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26.7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17.4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17.3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-0.1</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3.5</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4.1</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21.8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22.8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12.1</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13.3</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1.2</w:t>
            </w:r>
          </w:p>
        </w:tc>
      </w:tr>
      <w:tr w:rsidR="009A7CDC" w:rsidRPr="00DD30B8" w:rsidTr="009A7CDC">
        <w:trPr>
          <w:trHeight w:val="262"/>
        </w:trPr>
        <w:tc>
          <w:tcPr>
            <w:tcW w:w="1101" w:type="dxa"/>
            <w:hideMark/>
          </w:tcPr>
          <w:p w:rsidR="009A7CDC" w:rsidRPr="00DD30B8" w:rsidRDefault="009A7CDC" w:rsidP="009A7CDC">
            <w:pPr>
              <w:rPr>
                <w:sz w:val="18"/>
                <w:szCs w:val="18"/>
              </w:rPr>
            </w:pPr>
            <w:r>
              <w:rPr>
                <w:sz w:val="18"/>
                <w:szCs w:val="18"/>
              </w:rPr>
              <w:t xml:space="preserve">Северный </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36</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11</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12</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65</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72</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34</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38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4</w:t>
            </w:r>
          </w:p>
        </w:tc>
      </w:tr>
      <w:tr w:rsidR="009A7CDC" w:rsidRPr="00DD30B8" w:rsidTr="009A7CDC">
        <w:trPr>
          <w:trHeight w:val="279"/>
        </w:trPr>
        <w:tc>
          <w:tcPr>
            <w:tcW w:w="1101" w:type="dxa"/>
            <w:hideMark/>
          </w:tcPr>
          <w:p w:rsidR="009A7CDC" w:rsidRPr="00DD30B8" w:rsidRDefault="009A7CDC" w:rsidP="009A7CDC">
            <w:pPr>
              <w:rPr>
                <w:sz w:val="18"/>
                <w:szCs w:val="18"/>
              </w:rPr>
            </w:pPr>
            <w:r>
              <w:rPr>
                <w:sz w:val="18"/>
                <w:szCs w:val="18"/>
              </w:rPr>
              <w:t xml:space="preserve">Светлинский </w:t>
            </w:r>
            <w:r w:rsidRPr="00DA5529">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18,8</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21,6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16,2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5</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12,3</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6,4</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15,8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18,3</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13,2</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9,3</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3,9</w:t>
            </w:r>
          </w:p>
        </w:tc>
      </w:tr>
      <w:tr w:rsidR="009A7CDC" w:rsidRPr="00DD30B8" w:rsidTr="009A7CDC">
        <w:trPr>
          <w:trHeight w:val="269"/>
        </w:trPr>
        <w:tc>
          <w:tcPr>
            <w:tcW w:w="1101" w:type="dxa"/>
            <w:hideMark/>
          </w:tcPr>
          <w:p w:rsidR="009A7CDC" w:rsidRPr="00DD30B8" w:rsidRDefault="009A7CDC" w:rsidP="009A7CDC">
            <w:pPr>
              <w:rPr>
                <w:sz w:val="18"/>
                <w:szCs w:val="18"/>
              </w:rPr>
            </w:pPr>
            <w:r w:rsidRPr="00DD30B8">
              <w:rPr>
                <w:sz w:val="18"/>
                <w:szCs w:val="18"/>
              </w:rPr>
              <w:t>Соль-Илецкий ГО</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5.5</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5.4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6.5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5.9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-0.6</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2.4</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2.5</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6.4</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6.8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4.4</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4.1</w:t>
            </w:r>
          </w:p>
        </w:tc>
        <w:tc>
          <w:tcPr>
            <w:tcW w:w="567" w:type="dxa"/>
            <w:vAlign w:val="bottom"/>
          </w:tcPr>
          <w:p w:rsidR="009A7CDC" w:rsidRPr="00CD417A" w:rsidRDefault="009A7CDC" w:rsidP="009A7CDC">
            <w:pPr>
              <w:rPr>
                <w:color w:val="000000"/>
                <w:sz w:val="18"/>
                <w:szCs w:val="18"/>
              </w:rPr>
            </w:pPr>
            <w:r w:rsidRPr="00CD417A">
              <w:rPr>
                <w:color w:val="000000"/>
                <w:sz w:val="18"/>
                <w:szCs w:val="18"/>
              </w:rPr>
              <w:t>-0.3</w:t>
            </w:r>
          </w:p>
        </w:tc>
      </w:tr>
      <w:tr w:rsidR="009A7CDC" w:rsidRPr="00DD30B8" w:rsidTr="009A7CDC">
        <w:trPr>
          <w:trHeight w:val="274"/>
        </w:trPr>
        <w:tc>
          <w:tcPr>
            <w:tcW w:w="1101" w:type="dxa"/>
            <w:hideMark/>
          </w:tcPr>
          <w:p w:rsidR="009A7CDC" w:rsidRPr="00DD30B8" w:rsidRDefault="009A7CDC" w:rsidP="009A7CDC">
            <w:pPr>
              <w:rPr>
                <w:sz w:val="18"/>
                <w:szCs w:val="18"/>
              </w:rPr>
            </w:pPr>
            <w:r w:rsidRPr="00DD30B8">
              <w:rPr>
                <w:sz w:val="18"/>
                <w:szCs w:val="18"/>
              </w:rPr>
              <w:t>Сорочинский ГО</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10,9</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8,1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-0,2</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0</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0</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8,7</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8,7</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3,9</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3,9</w:t>
            </w:r>
          </w:p>
        </w:tc>
        <w:tc>
          <w:tcPr>
            <w:tcW w:w="567" w:type="dxa"/>
            <w:vAlign w:val="bottom"/>
          </w:tcPr>
          <w:p w:rsidR="009A7CDC" w:rsidRPr="00CD417A" w:rsidRDefault="009A7CDC" w:rsidP="009A7CDC">
            <w:pPr>
              <w:rPr>
                <w:color w:val="000000"/>
                <w:sz w:val="18"/>
                <w:szCs w:val="18"/>
              </w:rPr>
            </w:pPr>
            <w:r w:rsidRPr="00CD417A">
              <w:rPr>
                <w:color w:val="000000"/>
                <w:sz w:val="18"/>
                <w:szCs w:val="18"/>
              </w:rPr>
              <w:t>-0.3</w:t>
            </w:r>
          </w:p>
        </w:tc>
      </w:tr>
      <w:tr w:rsidR="009A7CDC" w:rsidRPr="00DD30B8" w:rsidTr="009A7CDC">
        <w:trPr>
          <w:trHeight w:val="277"/>
        </w:trPr>
        <w:tc>
          <w:tcPr>
            <w:tcW w:w="1101" w:type="dxa"/>
            <w:hideMark/>
          </w:tcPr>
          <w:p w:rsidR="009A7CDC" w:rsidRPr="00DD30B8" w:rsidRDefault="009A7CDC" w:rsidP="009A7CDC">
            <w:pPr>
              <w:rPr>
                <w:sz w:val="18"/>
                <w:szCs w:val="18"/>
              </w:rPr>
            </w:pPr>
            <w:r w:rsidRPr="00DD30B8">
              <w:rPr>
                <w:sz w:val="18"/>
                <w:szCs w:val="18"/>
              </w:rPr>
              <w:t>Ташлинский 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7,3</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15,7</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10,6</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-3,3</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7,5</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7,8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14,4</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14,2</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11,5</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11,3</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-0,2</w:t>
            </w:r>
          </w:p>
        </w:tc>
      </w:tr>
      <w:tr w:rsidR="009A7CDC" w:rsidRPr="00DD30B8" w:rsidTr="009A7CDC">
        <w:trPr>
          <w:trHeight w:val="268"/>
        </w:trPr>
        <w:tc>
          <w:tcPr>
            <w:tcW w:w="1101" w:type="dxa"/>
            <w:hideMark/>
          </w:tcPr>
          <w:p w:rsidR="009A7CDC" w:rsidRPr="00DD30B8" w:rsidRDefault="009A7CDC" w:rsidP="009A7CDC">
            <w:pPr>
              <w:rPr>
                <w:sz w:val="18"/>
                <w:szCs w:val="18"/>
              </w:rPr>
            </w:pPr>
            <w:r w:rsidRPr="00DD30B8">
              <w:rPr>
                <w:sz w:val="18"/>
                <w:szCs w:val="18"/>
              </w:rPr>
              <w:t>Тоцкий 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23.7</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20</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8.9</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9</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22</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16.5</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14.3</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12.3</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w:t>
            </w:r>
          </w:p>
        </w:tc>
      </w:tr>
      <w:tr w:rsidR="009A7CDC" w:rsidRPr="00DD30B8" w:rsidTr="009A7CDC">
        <w:trPr>
          <w:trHeight w:val="272"/>
        </w:trPr>
        <w:tc>
          <w:tcPr>
            <w:tcW w:w="1101" w:type="dxa"/>
            <w:hideMark/>
          </w:tcPr>
          <w:p w:rsidR="009A7CDC" w:rsidRPr="00DD30B8" w:rsidRDefault="009A7CDC" w:rsidP="009A7CDC">
            <w:pPr>
              <w:rPr>
                <w:sz w:val="18"/>
                <w:szCs w:val="18"/>
              </w:rPr>
            </w:pPr>
            <w:r w:rsidRPr="00DD30B8">
              <w:rPr>
                <w:sz w:val="18"/>
                <w:szCs w:val="18"/>
              </w:rPr>
              <w:t xml:space="preserve">Тюльганский </w:t>
            </w:r>
            <w:r w:rsidRPr="00DA5529">
              <w:rPr>
                <w:sz w:val="18"/>
                <w:szCs w:val="18"/>
              </w:rPr>
              <w:t>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42</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29</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8</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39</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36</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22</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21</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w:t>
            </w:r>
          </w:p>
        </w:tc>
      </w:tr>
      <w:tr w:rsidR="009A7CDC" w:rsidRPr="00DD30B8" w:rsidTr="009A7CDC">
        <w:trPr>
          <w:trHeight w:val="273"/>
        </w:trPr>
        <w:tc>
          <w:tcPr>
            <w:tcW w:w="1101" w:type="dxa"/>
            <w:hideMark/>
          </w:tcPr>
          <w:p w:rsidR="009A7CDC" w:rsidRPr="00DD30B8" w:rsidRDefault="009A7CDC" w:rsidP="009A7CDC">
            <w:pPr>
              <w:rPr>
                <w:sz w:val="18"/>
                <w:szCs w:val="18"/>
              </w:rPr>
            </w:pPr>
            <w:r>
              <w:rPr>
                <w:sz w:val="18"/>
                <w:szCs w:val="18"/>
              </w:rPr>
              <w:t>Шарлыкский район</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31</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35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14</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3</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3</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24</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20</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10</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10</w:t>
            </w:r>
          </w:p>
        </w:tc>
        <w:tc>
          <w:tcPr>
            <w:tcW w:w="567" w:type="dxa"/>
            <w:vAlign w:val="bottom"/>
          </w:tcPr>
          <w:p w:rsidR="009A7CDC" w:rsidRPr="00CD417A" w:rsidRDefault="009A7CDC" w:rsidP="009A7CDC">
            <w:pPr>
              <w:rPr>
                <w:color w:val="000000"/>
                <w:sz w:val="18"/>
                <w:szCs w:val="18"/>
              </w:rPr>
            </w:pPr>
            <w:r w:rsidRPr="00CD417A">
              <w:rPr>
                <w:color w:val="000000"/>
                <w:sz w:val="18"/>
                <w:szCs w:val="18"/>
              </w:rPr>
              <w:t> </w:t>
            </w:r>
          </w:p>
        </w:tc>
      </w:tr>
      <w:tr w:rsidR="009A7CDC" w:rsidRPr="00DD30B8" w:rsidTr="009A7CDC">
        <w:trPr>
          <w:trHeight w:val="273"/>
        </w:trPr>
        <w:tc>
          <w:tcPr>
            <w:tcW w:w="1101" w:type="dxa"/>
            <w:hideMark/>
          </w:tcPr>
          <w:p w:rsidR="009A7CDC" w:rsidRPr="00DD30B8" w:rsidRDefault="009A7CDC" w:rsidP="009A7CDC">
            <w:pPr>
              <w:rPr>
                <w:sz w:val="18"/>
                <w:szCs w:val="18"/>
              </w:rPr>
            </w:pPr>
            <w:r w:rsidRPr="00DD30B8">
              <w:rPr>
                <w:sz w:val="18"/>
                <w:szCs w:val="18"/>
              </w:rPr>
              <w:t>Ясненский ГО</w:t>
            </w:r>
          </w:p>
        </w:tc>
        <w:tc>
          <w:tcPr>
            <w:tcW w:w="708"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6,7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6,8</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42,9</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57,5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13,2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4,3</w:t>
            </w:r>
          </w:p>
        </w:tc>
        <w:tc>
          <w:tcPr>
            <w:tcW w:w="567" w:type="dxa"/>
            <w:vAlign w:val="bottom"/>
          </w:tcPr>
          <w:p w:rsidR="009A7CDC" w:rsidRPr="005C661C" w:rsidRDefault="009A7CDC" w:rsidP="009A7CDC">
            <w:pPr>
              <w:jc w:val="right"/>
              <w:rPr>
                <w:color w:val="000000"/>
                <w:sz w:val="18"/>
                <w:szCs w:val="18"/>
              </w:rPr>
            </w:pPr>
            <w:r w:rsidRPr="005C661C">
              <w:rPr>
                <w:color w:val="000000"/>
                <w:sz w:val="18"/>
                <w:szCs w:val="18"/>
              </w:rPr>
              <w:t>4,3</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24,1</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33,8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7,8</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8,2</w:t>
            </w:r>
          </w:p>
        </w:tc>
        <w:tc>
          <w:tcPr>
            <w:tcW w:w="567" w:type="dxa"/>
            <w:vAlign w:val="bottom"/>
          </w:tcPr>
          <w:p w:rsidR="009A7CDC" w:rsidRPr="00CD417A" w:rsidRDefault="009A7CDC" w:rsidP="009A7CDC">
            <w:pPr>
              <w:jc w:val="right"/>
              <w:rPr>
                <w:color w:val="000000"/>
                <w:sz w:val="18"/>
                <w:szCs w:val="18"/>
              </w:rPr>
            </w:pPr>
            <w:r w:rsidRPr="00CD417A">
              <w:rPr>
                <w:color w:val="000000"/>
                <w:sz w:val="18"/>
                <w:szCs w:val="18"/>
              </w:rPr>
              <w:t>0,4</w:t>
            </w:r>
          </w:p>
        </w:tc>
      </w:tr>
      <w:tr w:rsidR="009A7CDC" w:rsidRPr="00DD30B8" w:rsidTr="009A7CDC">
        <w:trPr>
          <w:trHeight w:val="255"/>
        </w:trPr>
        <w:tc>
          <w:tcPr>
            <w:tcW w:w="1101" w:type="dxa"/>
            <w:noWrap/>
            <w:hideMark/>
          </w:tcPr>
          <w:p w:rsidR="009A7CDC" w:rsidRPr="00DD30B8" w:rsidRDefault="009A7CDC" w:rsidP="009A7CDC">
            <w:pPr>
              <w:rPr>
                <w:sz w:val="18"/>
                <w:szCs w:val="18"/>
              </w:rPr>
            </w:pPr>
            <w:r w:rsidRPr="00DD30B8">
              <w:rPr>
                <w:sz w:val="18"/>
                <w:szCs w:val="18"/>
              </w:rPr>
              <w:t>Итого:</w:t>
            </w:r>
          </w:p>
        </w:tc>
        <w:tc>
          <w:tcPr>
            <w:tcW w:w="708" w:type="dxa"/>
            <w:shd w:val="clear" w:color="auto" w:fill="E5B8B7" w:themeFill="accent2" w:themeFillTint="66"/>
            <w:noWrap/>
            <w:hideMark/>
          </w:tcPr>
          <w:p w:rsidR="009A7CDC" w:rsidRPr="00DD30B8" w:rsidRDefault="009A7CDC" w:rsidP="009A7CDC">
            <w:pPr>
              <w:jc w:val="center"/>
              <w:rPr>
                <w:sz w:val="18"/>
                <w:szCs w:val="18"/>
              </w:rPr>
            </w:pPr>
            <w:r>
              <w:rPr>
                <w:sz w:val="18"/>
                <w:szCs w:val="18"/>
              </w:rPr>
              <w:t>12,1</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7,7</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 </w:t>
            </w:r>
          </w:p>
        </w:tc>
        <w:tc>
          <w:tcPr>
            <w:tcW w:w="709"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12,8</w:t>
            </w:r>
          </w:p>
        </w:tc>
        <w:tc>
          <w:tcPr>
            <w:tcW w:w="567" w:type="dxa"/>
            <w:shd w:val="clear" w:color="auto" w:fill="E5B8B7" w:themeFill="accent2" w:themeFillTint="66"/>
            <w:noWrap/>
            <w:hideMark/>
          </w:tcPr>
          <w:p w:rsidR="009A7CDC" w:rsidRPr="00DD30B8" w:rsidRDefault="009A7CDC" w:rsidP="009A7CDC">
            <w:pPr>
              <w:jc w:val="center"/>
              <w:rPr>
                <w:sz w:val="18"/>
                <w:szCs w:val="18"/>
              </w:rPr>
            </w:pPr>
            <w:r>
              <w:rPr>
                <w:sz w:val="18"/>
                <w:szCs w:val="18"/>
              </w:rPr>
              <w:t>15,2</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10,5</w:t>
            </w:r>
          </w:p>
        </w:tc>
        <w:tc>
          <w:tcPr>
            <w:tcW w:w="567" w:type="dxa"/>
            <w:shd w:val="clear" w:color="auto" w:fill="E5B8B7" w:themeFill="accent2" w:themeFillTint="66"/>
            <w:noWrap/>
            <w:hideMark/>
          </w:tcPr>
          <w:p w:rsidR="009A7CDC" w:rsidRPr="00DD30B8" w:rsidRDefault="009A7CDC" w:rsidP="009A7CDC">
            <w:pPr>
              <w:jc w:val="center"/>
              <w:rPr>
                <w:sz w:val="18"/>
                <w:szCs w:val="18"/>
              </w:rPr>
            </w:pPr>
            <w:r w:rsidRPr="00DD30B8">
              <w:rPr>
                <w:sz w:val="18"/>
                <w:szCs w:val="18"/>
              </w:rPr>
              <w:t>-</w:t>
            </w:r>
            <w:r>
              <w:rPr>
                <w:sz w:val="18"/>
                <w:szCs w:val="18"/>
              </w:rPr>
              <w:t xml:space="preserve"> </w:t>
            </w:r>
            <w:r w:rsidRPr="00DD30B8">
              <w:rPr>
                <w:sz w:val="18"/>
                <w:szCs w:val="18"/>
              </w:rPr>
              <w:t>4,7</w:t>
            </w:r>
          </w:p>
        </w:tc>
        <w:tc>
          <w:tcPr>
            <w:tcW w:w="567" w:type="dxa"/>
          </w:tcPr>
          <w:p w:rsidR="009A7CDC" w:rsidRPr="005C661C" w:rsidRDefault="009A7CDC" w:rsidP="009A7CDC">
            <w:pPr>
              <w:jc w:val="center"/>
              <w:rPr>
                <w:sz w:val="18"/>
                <w:szCs w:val="18"/>
              </w:rPr>
            </w:pPr>
            <w:r>
              <w:rPr>
                <w:sz w:val="18"/>
                <w:szCs w:val="18"/>
              </w:rPr>
              <w:t>8,2</w:t>
            </w:r>
          </w:p>
        </w:tc>
        <w:tc>
          <w:tcPr>
            <w:tcW w:w="567" w:type="dxa"/>
          </w:tcPr>
          <w:p w:rsidR="009A7CDC" w:rsidRPr="005C661C" w:rsidRDefault="009A7CDC" w:rsidP="009A7CDC">
            <w:pPr>
              <w:jc w:val="center"/>
              <w:rPr>
                <w:sz w:val="18"/>
                <w:szCs w:val="18"/>
              </w:rPr>
            </w:pPr>
            <w:r>
              <w:rPr>
                <w:sz w:val="18"/>
                <w:szCs w:val="18"/>
              </w:rPr>
              <w:t>8,2</w:t>
            </w:r>
          </w:p>
        </w:tc>
        <w:tc>
          <w:tcPr>
            <w:tcW w:w="567" w:type="dxa"/>
          </w:tcPr>
          <w:p w:rsidR="009A7CDC" w:rsidRPr="00A74B7B" w:rsidRDefault="009A7CDC" w:rsidP="009A7CDC">
            <w:pPr>
              <w:jc w:val="center"/>
              <w:rPr>
                <w:sz w:val="18"/>
                <w:szCs w:val="18"/>
              </w:rPr>
            </w:pPr>
            <w:r>
              <w:rPr>
                <w:sz w:val="18"/>
                <w:szCs w:val="18"/>
              </w:rPr>
              <w:t>21,4</w:t>
            </w:r>
          </w:p>
        </w:tc>
        <w:tc>
          <w:tcPr>
            <w:tcW w:w="567" w:type="dxa"/>
          </w:tcPr>
          <w:p w:rsidR="009A7CDC" w:rsidRPr="00A74B7B" w:rsidRDefault="009A7CDC" w:rsidP="009A7CDC">
            <w:pPr>
              <w:jc w:val="center"/>
              <w:rPr>
                <w:sz w:val="18"/>
                <w:szCs w:val="18"/>
              </w:rPr>
            </w:pPr>
            <w:r>
              <w:rPr>
                <w:sz w:val="18"/>
                <w:szCs w:val="18"/>
              </w:rPr>
              <w:t>20,8</w:t>
            </w:r>
          </w:p>
        </w:tc>
        <w:tc>
          <w:tcPr>
            <w:tcW w:w="567" w:type="dxa"/>
          </w:tcPr>
          <w:p w:rsidR="009A7CDC" w:rsidRPr="00A74B7B" w:rsidRDefault="009A7CDC" w:rsidP="009A7CDC">
            <w:pPr>
              <w:jc w:val="center"/>
              <w:rPr>
                <w:sz w:val="18"/>
                <w:szCs w:val="18"/>
              </w:rPr>
            </w:pPr>
            <w:r>
              <w:rPr>
                <w:sz w:val="18"/>
                <w:szCs w:val="18"/>
              </w:rPr>
              <w:t>12,09</w:t>
            </w:r>
          </w:p>
        </w:tc>
        <w:tc>
          <w:tcPr>
            <w:tcW w:w="567" w:type="dxa"/>
          </w:tcPr>
          <w:p w:rsidR="009A7CDC" w:rsidRDefault="009A7CDC" w:rsidP="009A7CDC">
            <w:pPr>
              <w:jc w:val="center"/>
              <w:rPr>
                <w:sz w:val="18"/>
                <w:szCs w:val="18"/>
              </w:rPr>
            </w:pPr>
            <w:r>
              <w:rPr>
                <w:sz w:val="18"/>
                <w:szCs w:val="18"/>
              </w:rPr>
              <w:t>7,</w:t>
            </w:r>
          </w:p>
          <w:p w:rsidR="009A7CDC" w:rsidRPr="00A74B7B" w:rsidRDefault="009A7CDC" w:rsidP="009A7CDC">
            <w:pPr>
              <w:jc w:val="center"/>
              <w:rPr>
                <w:sz w:val="18"/>
                <w:szCs w:val="18"/>
              </w:rPr>
            </w:pPr>
            <w:r>
              <w:rPr>
                <w:sz w:val="18"/>
                <w:szCs w:val="18"/>
              </w:rPr>
              <w:t>5</w:t>
            </w:r>
          </w:p>
        </w:tc>
        <w:tc>
          <w:tcPr>
            <w:tcW w:w="567" w:type="dxa"/>
          </w:tcPr>
          <w:p w:rsidR="009A7CDC" w:rsidRPr="00A74B7B" w:rsidRDefault="009A7CDC" w:rsidP="009A7CDC">
            <w:pPr>
              <w:jc w:val="center"/>
              <w:rPr>
                <w:sz w:val="18"/>
                <w:szCs w:val="18"/>
              </w:rPr>
            </w:pPr>
            <w:r>
              <w:rPr>
                <w:sz w:val="18"/>
                <w:szCs w:val="18"/>
              </w:rPr>
              <w:t>-4,5</w:t>
            </w:r>
          </w:p>
        </w:tc>
      </w:tr>
    </w:tbl>
    <w:p w:rsidR="009A7CDC" w:rsidRPr="00DD30B8" w:rsidRDefault="009A7CDC" w:rsidP="009A7CDC">
      <w:pPr>
        <w:jc w:val="center"/>
        <w:rPr>
          <w:sz w:val="18"/>
          <w:szCs w:val="18"/>
        </w:rPr>
      </w:pPr>
    </w:p>
    <w:p w:rsidR="009A7CDC" w:rsidRDefault="009A7CDC" w:rsidP="009A7CDC">
      <w:pPr>
        <w:jc w:val="right"/>
        <w:rPr>
          <w:i/>
        </w:rPr>
      </w:pPr>
      <w:r>
        <w:rPr>
          <w:i/>
        </w:rPr>
        <w:t>Таблица № 7</w:t>
      </w:r>
    </w:p>
    <w:p w:rsidR="009A7CDC" w:rsidRDefault="009A7CDC" w:rsidP="009A7CDC">
      <w:pPr>
        <w:jc w:val="center"/>
        <w:rPr>
          <w:b/>
        </w:rPr>
      </w:pPr>
    </w:p>
    <w:p w:rsidR="009A7CDC" w:rsidRDefault="009A7CDC" w:rsidP="009A7CDC">
      <w:pPr>
        <w:jc w:val="center"/>
        <w:rPr>
          <w:b/>
        </w:rPr>
      </w:pPr>
      <w:r>
        <w:rPr>
          <w:b/>
        </w:rPr>
        <w:t>Основные показатели работы библиотек в 2023 году</w:t>
      </w:r>
    </w:p>
    <w:p w:rsidR="009A7CDC" w:rsidRDefault="009A7CDC" w:rsidP="009A7CDC"/>
    <w:tbl>
      <w:tblPr>
        <w:tblStyle w:val="a8"/>
        <w:tblW w:w="8755" w:type="dxa"/>
        <w:tblLayout w:type="fixed"/>
        <w:tblLook w:val="04A0" w:firstRow="1" w:lastRow="0" w:firstColumn="1" w:lastColumn="0" w:noHBand="0" w:noVBand="1"/>
      </w:tblPr>
      <w:tblGrid>
        <w:gridCol w:w="1101"/>
        <w:gridCol w:w="992"/>
        <w:gridCol w:w="1134"/>
        <w:gridCol w:w="1276"/>
        <w:gridCol w:w="1275"/>
        <w:gridCol w:w="1418"/>
        <w:gridCol w:w="1559"/>
      </w:tblGrid>
      <w:tr w:rsidR="009A7CDC" w:rsidRPr="00DD30B8" w:rsidTr="009A7CDC">
        <w:trPr>
          <w:trHeight w:val="255"/>
        </w:trPr>
        <w:tc>
          <w:tcPr>
            <w:tcW w:w="1101" w:type="dxa"/>
            <w:vMerge w:val="restart"/>
            <w:hideMark/>
          </w:tcPr>
          <w:p w:rsidR="009A7CDC" w:rsidRPr="00DD30B8" w:rsidRDefault="009A7CDC" w:rsidP="009A7CDC">
            <w:pPr>
              <w:jc w:val="center"/>
              <w:rPr>
                <w:sz w:val="18"/>
                <w:szCs w:val="18"/>
              </w:rPr>
            </w:pPr>
            <w:r w:rsidRPr="00DD30B8">
              <w:rPr>
                <w:sz w:val="18"/>
                <w:szCs w:val="18"/>
              </w:rPr>
              <w:t>название территории (района, города, ГО)</w:t>
            </w:r>
          </w:p>
        </w:tc>
        <w:tc>
          <w:tcPr>
            <w:tcW w:w="2126" w:type="dxa"/>
            <w:gridSpan w:val="2"/>
            <w:shd w:val="clear" w:color="auto" w:fill="E5B8B7" w:themeFill="accent2" w:themeFillTint="66"/>
            <w:noWrap/>
          </w:tcPr>
          <w:p w:rsidR="009A7CDC" w:rsidRPr="00DD30B8" w:rsidRDefault="009A7CDC" w:rsidP="009A7CDC">
            <w:pPr>
              <w:jc w:val="center"/>
              <w:rPr>
                <w:b/>
                <w:bCs/>
                <w:sz w:val="18"/>
                <w:szCs w:val="18"/>
              </w:rPr>
            </w:pPr>
            <w:r>
              <w:rPr>
                <w:b/>
                <w:bCs/>
                <w:sz w:val="18"/>
                <w:szCs w:val="18"/>
              </w:rPr>
              <w:t>Обращаемость</w:t>
            </w:r>
          </w:p>
        </w:tc>
        <w:tc>
          <w:tcPr>
            <w:tcW w:w="2551" w:type="dxa"/>
            <w:gridSpan w:val="2"/>
            <w:shd w:val="clear" w:color="auto" w:fill="auto"/>
          </w:tcPr>
          <w:p w:rsidR="009A7CDC" w:rsidRDefault="009A7CDC" w:rsidP="009A7CDC">
            <w:pPr>
              <w:jc w:val="center"/>
              <w:rPr>
                <w:b/>
                <w:bCs/>
                <w:sz w:val="18"/>
                <w:szCs w:val="18"/>
              </w:rPr>
            </w:pPr>
            <w:r>
              <w:rPr>
                <w:b/>
                <w:bCs/>
                <w:sz w:val="18"/>
                <w:szCs w:val="18"/>
              </w:rPr>
              <w:t>Посещаемость</w:t>
            </w:r>
          </w:p>
        </w:tc>
        <w:tc>
          <w:tcPr>
            <w:tcW w:w="2977" w:type="dxa"/>
            <w:gridSpan w:val="2"/>
            <w:shd w:val="clear" w:color="auto" w:fill="E5B8B7" w:themeFill="accent2" w:themeFillTint="66"/>
          </w:tcPr>
          <w:p w:rsidR="009A7CDC" w:rsidRDefault="009A7CDC" w:rsidP="009A7CDC">
            <w:pPr>
              <w:jc w:val="center"/>
              <w:rPr>
                <w:b/>
                <w:bCs/>
                <w:sz w:val="18"/>
                <w:szCs w:val="18"/>
              </w:rPr>
            </w:pPr>
            <w:r>
              <w:rPr>
                <w:b/>
                <w:bCs/>
                <w:sz w:val="18"/>
                <w:szCs w:val="18"/>
              </w:rPr>
              <w:t xml:space="preserve">Читаемость </w:t>
            </w:r>
          </w:p>
        </w:tc>
      </w:tr>
      <w:tr w:rsidR="009A7CDC" w:rsidRPr="00DD30B8" w:rsidTr="009A7CDC">
        <w:trPr>
          <w:trHeight w:val="334"/>
        </w:trPr>
        <w:tc>
          <w:tcPr>
            <w:tcW w:w="1101" w:type="dxa"/>
            <w:vMerge/>
            <w:hideMark/>
          </w:tcPr>
          <w:p w:rsidR="009A7CDC" w:rsidRPr="00DD30B8" w:rsidRDefault="009A7CDC" w:rsidP="009A7CDC">
            <w:pPr>
              <w:jc w:val="center"/>
              <w:rPr>
                <w:sz w:val="18"/>
                <w:szCs w:val="18"/>
              </w:rPr>
            </w:pPr>
          </w:p>
        </w:tc>
        <w:tc>
          <w:tcPr>
            <w:tcW w:w="992" w:type="dxa"/>
            <w:shd w:val="clear" w:color="auto" w:fill="E5B8B7" w:themeFill="accent2" w:themeFillTint="66"/>
            <w:noWrap/>
            <w:hideMark/>
          </w:tcPr>
          <w:p w:rsidR="009A7CDC" w:rsidRPr="005C195C" w:rsidRDefault="009A7CDC" w:rsidP="009A7CDC">
            <w:pPr>
              <w:jc w:val="center"/>
              <w:rPr>
                <w:sz w:val="18"/>
                <w:szCs w:val="18"/>
              </w:rPr>
            </w:pPr>
          </w:p>
          <w:p w:rsidR="009A7CDC" w:rsidRPr="005C195C" w:rsidRDefault="009A7CDC" w:rsidP="009A7CDC">
            <w:pPr>
              <w:jc w:val="center"/>
              <w:rPr>
                <w:sz w:val="18"/>
                <w:szCs w:val="18"/>
              </w:rPr>
            </w:pPr>
            <w:r w:rsidRPr="005C195C">
              <w:rPr>
                <w:sz w:val="18"/>
                <w:szCs w:val="18"/>
              </w:rPr>
              <w:t>ЦДБ</w:t>
            </w:r>
          </w:p>
        </w:tc>
        <w:tc>
          <w:tcPr>
            <w:tcW w:w="1134" w:type="dxa"/>
            <w:shd w:val="clear" w:color="auto" w:fill="E5B8B7" w:themeFill="accent2" w:themeFillTint="66"/>
            <w:noWrap/>
            <w:hideMark/>
          </w:tcPr>
          <w:p w:rsidR="009A7CDC" w:rsidRDefault="009A7CDC" w:rsidP="009A7CDC">
            <w:pPr>
              <w:jc w:val="center"/>
              <w:rPr>
                <w:sz w:val="18"/>
                <w:szCs w:val="18"/>
              </w:rPr>
            </w:pPr>
          </w:p>
          <w:p w:rsidR="009A7CDC" w:rsidRPr="005C195C" w:rsidRDefault="009A7CDC" w:rsidP="009A7CDC">
            <w:pPr>
              <w:jc w:val="center"/>
              <w:rPr>
                <w:sz w:val="18"/>
                <w:szCs w:val="18"/>
              </w:rPr>
            </w:pPr>
            <w:r w:rsidRPr="005C195C">
              <w:rPr>
                <w:sz w:val="18"/>
                <w:szCs w:val="18"/>
              </w:rPr>
              <w:t xml:space="preserve">по району </w:t>
            </w:r>
          </w:p>
        </w:tc>
        <w:tc>
          <w:tcPr>
            <w:tcW w:w="1276" w:type="dxa"/>
            <w:shd w:val="clear" w:color="auto" w:fill="auto"/>
          </w:tcPr>
          <w:p w:rsidR="009A7CDC" w:rsidRPr="005C195C" w:rsidRDefault="009A7CDC" w:rsidP="009A7CDC">
            <w:pPr>
              <w:jc w:val="center"/>
              <w:rPr>
                <w:sz w:val="18"/>
                <w:szCs w:val="18"/>
              </w:rPr>
            </w:pPr>
          </w:p>
          <w:p w:rsidR="009A7CDC" w:rsidRPr="005C195C" w:rsidRDefault="009A7CDC" w:rsidP="009A7CDC">
            <w:pPr>
              <w:jc w:val="center"/>
              <w:rPr>
                <w:sz w:val="18"/>
                <w:szCs w:val="18"/>
              </w:rPr>
            </w:pPr>
            <w:r w:rsidRPr="005C195C">
              <w:rPr>
                <w:sz w:val="18"/>
                <w:szCs w:val="18"/>
              </w:rPr>
              <w:t>ЦДБ</w:t>
            </w:r>
          </w:p>
        </w:tc>
        <w:tc>
          <w:tcPr>
            <w:tcW w:w="1275" w:type="dxa"/>
            <w:shd w:val="clear" w:color="auto" w:fill="auto"/>
          </w:tcPr>
          <w:p w:rsidR="009A7CDC" w:rsidRDefault="009A7CDC" w:rsidP="009A7CDC">
            <w:pPr>
              <w:jc w:val="center"/>
              <w:rPr>
                <w:sz w:val="18"/>
                <w:szCs w:val="18"/>
              </w:rPr>
            </w:pPr>
          </w:p>
          <w:p w:rsidR="009A7CDC" w:rsidRPr="005C195C" w:rsidRDefault="009A7CDC" w:rsidP="009A7CDC">
            <w:pPr>
              <w:jc w:val="center"/>
              <w:rPr>
                <w:sz w:val="18"/>
                <w:szCs w:val="18"/>
              </w:rPr>
            </w:pPr>
            <w:r w:rsidRPr="005C195C">
              <w:rPr>
                <w:sz w:val="18"/>
                <w:szCs w:val="18"/>
              </w:rPr>
              <w:t xml:space="preserve">по району </w:t>
            </w:r>
          </w:p>
        </w:tc>
        <w:tc>
          <w:tcPr>
            <w:tcW w:w="1418" w:type="dxa"/>
            <w:shd w:val="clear" w:color="auto" w:fill="E5B8B7" w:themeFill="accent2" w:themeFillTint="66"/>
          </w:tcPr>
          <w:p w:rsidR="009A7CDC" w:rsidRPr="005C195C" w:rsidRDefault="009A7CDC" w:rsidP="009A7CDC">
            <w:pPr>
              <w:jc w:val="center"/>
              <w:rPr>
                <w:sz w:val="18"/>
                <w:szCs w:val="18"/>
              </w:rPr>
            </w:pPr>
          </w:p>
          <w:p w:rsidR="009A7CDC" w:rsidRPr="005C195C" w:rsidRDefault="009A7CDC" w:rsidP="009A7CDC">
            <w:pPr>
              <w:jc w:val="center"/>
              <w:rPr>
                <w:sz w:val="18"/>
                <w:szCs w:val="18"/>
              </w:rPr>
            </w:pPr>
            <w:r w:rsidRPr="005C195C">
              <w:rPr>
                <w:sz w:val="18"/>
                <w:szCs w:val="18"/>
              </w:rPr>
              <w:t>ЦДБ</w:t>
            </w:r>
          </w:p>
        </w:tc>
        <w:tc>
          <w:tcPr>
            <w:tcW w:w="1559" w:type="dxa"/>
            <w:shd w:val="clear" w:color="auto" w:fill="E5B8B7" w:themeFill="accent2" w:themeFillTint="66"/>
          </w:tcPr>
          <w:p w:rsidR="009A7CDC" w:rsidRDefault="009A7CDC" w:rsidP="009A7CDC">
            <w:pPr>
              <w:jc w:val="center"/>
              <w:rPr>
                <w:sz w:val="18"/>
                <w:szCs w:val="18"/>
              </w:rPr>
            </w:pPr>
          </w:p>
          <w:p w:rsidR="009A7CDC" w:rsidRPr="005C195C" w:rsidRDefault="009A7CDC" w:rsidP="009A7CDC">
            <w:pPr>
              <w:jc w:val="center"/>
              <w:rPr>
                <w:sz w:val="18"/>
                <w:szCs w:val="18"/>
              </w:rPr>
            </w:pPr>
            <w:r w:rsidRPr="005C195C">
              <w:rPr>
                <w:sz w:val="18"/>
                <w:szCs w:val="18"/>
              </w:rPr>
              <w:t xml:space="preserve">по району </w:t>
            </w:r>
          </w:p>
        </w:tc>
      </w:tr>
      <w:tr w:rsidR="009A7CDC" w:rsidRPr="00DD30B8" w:rsidTr="009A7CDC">
        <w:trPr>
          <w:trHeight w:val="230"/>
        </w:trPr>
        <w:tc>
          <w:tcPr>
            <w:tcW w:w="1101" w:type="dxa"/>
            <w:hideMark/>
          </w:tcPr>
          <w:p w:rsidR="009A7CDC" w:rsidRPr="00DD30B8" w:rsidRDefault="009A7CDC" w:rsidP="009A7CDC">
            <w:pPr>
              <w:rPr>
                <w:sz w:val="18"/>
                <w:szCs w:val="18"/>
              </w:rPr>
            </w:pPr>
            <w:r w:rsidRPr="00DD30B8">
              <w:rPr>
                <w:sz w:val="18"/>
                <w:szCs w:val="18"/>
              </w:rPr>
              <w:t xml:space="preserve">Абдулинский </w:t>
            </w:r>
            <w:r>
              <w:rPr>
                <w:sz w:val="18"/>
                <w:szCs w:val="18"/>
              </w:rPr>
              <w:t>район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4,1</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2,1</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12,4</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14,2</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16,9</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14,2</w:t>
            </w:r>
          </w:p>
        </w:tc>
      </w:tr>
      <w:tr w:rsidR="009A7CDC" w:rsidRPr="00DD30B8" w:rsidTr="009A7CDC">
        <w:trPr>
          <w:trHeight w:val="276"/>
        </w:trPr>
        <w:tc>
          <w:tcPr>
            <w:tcW w:w="1101" w:type="dxa"/>
            <w:hideMark/>
          </w:tcPr>
          <w:p w:rsidR="009A7CDC" w:rsidRPr="00DD30B8" w:rsidRDefault="009A7CDC" w:rsidP="009A7CDC">
            <w:pPr>
              <w:rPr>
                <w:sz w:val="18"/>
                <w:szCs w:val="18"/>
              </w:rPr>
            </w:pPr>
            <w:r w:rsidRPr="00DD30B8">
              <w:rPr>
                <w:sz w:val="18"/>
                <w:szCs w:val="18"/>
              </w:rPr>
              <w:t xml:space="preserve">Адамовский </w:t>
            </w:r>
            <w:r w:rsidRPr="009B5627">
              <w:rPr>
                <w:sz w:val="18"/>
                <w:szCs w:val="18"/>
              </w:rPr>
              <w:t>район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2,5</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3</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16,4</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21</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28,6</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30</w:t>
            </w:r>
          </w:p>
        </w:tc>
      </w:tr>
      <w:tr w:rsidR="009A7CDC" w:rsidRPr="00DD30B8" w:rsidTr="009A7CDC">
        <w:trPr>
          <w:trHeight w:val="124"/>
        </w:trPr>
        <w:tc>
          <w:tcPr>
            <w:tcW w:w="1101" w:type="dxa"/>
            <w:hideMark/>
          </w:tcPr>
          <w:p w:rsidR="009A7CDC" w:rsidRPr="00DD30B8" w:rsidRDefault="009A7CDC" w:rsidP="009A7CDC">
            <w:pPr>
              <w:rPr>
                <w:sz w:val="18"/>
                <w:szCs w:val="18"/>
              </w:rPr>
            </w:pPr>
            <w:r w:rsidRPr="00DD30B8">
              <w:rPr>
                <w:sz w:val="18"/>
                <w:szCs w:val="18"/>
              </w:rPr>
              <w:t xml:space="preserve">Акбулакский </w:t>
            </w:r>
            <w:r>
              <w:rPr>
                <w:sz w:val="18"/>
                <w:szCs w:val="18"/>
              </w:rPr>
              <w:t>район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4,7</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13,9</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19</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30,6</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34,4</w:t>
            </w:r>
          </w:p>
        </w:tc>
      </w:tr>
      <w:tr w:rsidR="009A7CDC" w:rsidRPr="00DD30B8" w:rsidTr="009A7CDC">
        <w:trPr>
          <w:trHeight w:val="183"/>
        </w:trPr>
        <w:tc>
          <w:tcPr>
            <w:tcW w:w="1101" w:type="dxa"/>
            <w:hideMark/>
          </w:tcPr>
          <w:p w:rsidR="009A7CDC" w:rsidRPr="00DD30B8" w:rsidRDefault="009A7CDC" w:rsidP="009A7CDC">
            <w:pPr>
              <w:rPr>
                <w:sz w:val="18"/>
                <w:szCs w:val="18"/>
              </w:rPr>
            </w:pPr>
            <w:r>
              <w:rPr>
                <w:sz w:val="18"/>
                <w:szCs w:val="18"/>
              </w:rPr>
              <w:t>Александр</w:t>
            </w:r>
            <w:r>
              <w:rPr>
                <w:sz w:val="18"/>
                <w:szCs w:val="18"/>
              </w:rPr>
              <w:lastRenderedPageBreak/>
              <w:t>овский р-н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lastRenderedPageBreak/>
              <w:t>3,8</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2,1</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33,8</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33,7</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22,8</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33</w:t>
            </w:r>
          </w:p>
        </w:tc>
      </w:tr>
      <w:tr w:rsidR="009A7CDC" w:rsidRPr="00DD30B8" w:rsidTr="009A7CDC">
        <w:trPr>
          <w:trHeight w:val="258"/>
        </w:trPr>
        <w:tc>
          <w:tcPr>
            <w:tcW w:w="1101" w:type="dxa"/>
            <w:hideMark/>
          </w:tcPr>
          <w:p w:rsidR="009A7CDC" w:rsidRPr="00DD30B8" w:rsidRDefault="009A7CDC" w:rsidP="009A7CDC">
            <w:pPr>
              <w:rPr>
                <w:sz w:val="18"/>
                <w:szCs w:val="18"/>
              </w:rPr>
            </w:pPr>
            <w:r w:rsidRPr="00DD30B8">
              <w:rPr>
                <w:sz w:val="18"/>
                <w:szCs w:val="18"/>
              </w:rPr>
              <w:lastRenderedPageBreak/>
              <w:t xml:space="preserve">Асекеевский </w:t>
            </w:r>
            <w:r w:rsidRPr="00E13683">
              <w:rPr>
                <w:sz w:val="18"/>
                <w:szCs w:val="18"/>
              </w:rPr>
              <w:t>район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2</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1,9</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12,5</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14,5</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24,5</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28</w:t>
            </w:r>
          </w:p>
        </w:tc>
      </w:tr>
      <w:tr w:rsidR="009A7CDC" w:rsidRPr="00DD30B8" w:rsidTr="009A7CDC">
        <w:trPr>
          <w:trHeight w:val="275"/>
        </w:trPr>
        <w:tc>
          <w:tcPr>
            <w:tcW w:w="1101" w:type="dxa"/>
            <w:hideMark/>
          </w:tcPr>
          <w:p w:rsidR="009A7CDC" w:rsidRPr="00DD30B8" w:rsidRDefault="009A7CDC" w:rsidP="009A7CDC">
            <w:pPr>
              <w:rPr>
                <w:sz w:val="18"/>
                <w:szCs w:val="18"/>
              </w:rPr>
            </w:pPr>
            <w:r w:rsidRPr="00DD30B8">
              <w:rPr>
                <w:sz w:val="18"/>
                <w:szCs w:val="18"/>
              </w:rPr>
              <w:t xml:space="preserve">Беляевский </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4,7</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2,4</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13,1</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20,8</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23,7</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30,4</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г</w:t>
            </w:r>
            <w:proofErr w:type="gramStart"/>
            <w:r w:rsidRPr="00DD30B8">
              <w:rPr>
                <w:sz w:val="18"/>
                <w:szCs w:val="18"/>
              </w:rPr>
              <w:t>.Б</w:t>
            </w:r>
            <w:proofErr w:type="gramEnd"/>
            <w:r w:rsidRPr="00DD30B8">
              <w:rPr>
                <w:sz w:val="18"/>
                <w:szCs w:val="18"/>
              </w:rPr>
              <w:t>угуруслан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2,2</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5,3</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14,7</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27</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19,8</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33,3</w:t>
            </w:r>
          </w:p>
        </w:tc>
      </w:tr>
      <w:tr w:rsidR="009A7CDC" w:rsidRPr="00DD30B8" w:rsidTr="009A7CDC">
        <w:trPr>
          <w:trHeight w:val="283"/>
        </w:trPr>
        <w:tc>
          <w:tcPr>
            <w:tcW w:w="1101" w:type="dxa"/>
            <w:hideMark/>
          </w:tcPr>
          <w:p w:rsidR="009A7CDC" w:rsidRPr="00DD30B8" w:rsidRDefault="009A7CDC" w:rsidP="009A7CDC">
            <w:pPr>
              <w:rPr>
                <w:sz w:val="18"/>
                <w:szCs w:val="18"/>
              </w:rPr>
            </w:pPr>
            <w:r w:rsidRPr="00DD30B8">
              <w:rPr>
                <w:sz w:val="18"/>
                <w:szCs w:val="18"/>
              </w:rPr>
              <w:t xml:space="preserve">Бугурусланский </w:t>
            </w:r>
            <w:r>
              <w:rPr>
                <w:sz w:val="18"/>
                <w:szCs w:val="18"/>
              </w:rPr>
              <w:t>р-н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1,2</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0,8</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21</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27</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21</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31,7</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г</w:t>
            </w:r>
            <w:proofErr w:type="gramStart"/>
            <w:r w:rsidRPr="00DD30B8">
              <w:rPr>
                <w:sz w:val="18"/>
                <w:szCs w:val="18"/>
              </w:rPr>
              <w:t>.Б</w:t>
            </w:r>
            <w:proofErr w:type="gramEnd"/>
            <w:r w:rsidRPr="00DD30B8">
              <w:rPr>
                <w:sz w:val="18"/>
                <w:szCs w:val="18"/>
              </w:rPr>
              <w:t>узулук</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2,9</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2,7</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8,6</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8,7</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17,9</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18,3</w:t>
            </w:r>
          </w:p>
        </w:tc>
      </w:tr>
      <w:tr w:rsidR="009A7CDC" w:rsidRPr="00DD30B8" w:rsidTr="009A7CDC">
        <w:trPr>
          <w:trHeight w:val="291"/>
        </w:trPr>
        <w:tc>
          <w:tcPr>
            <w:tcW w:w="1101" w:type="dxa"/>
            <w:hideMark/>
          </w:tcPr>
          <w:p w:rsidR="009A7CDC" w:rsidRPr="00DD30B8" w:rsidRDefault="009A7CDC" w:rsidP="009A7CDC">
            <w:pPr>
              <w:rPr>
                <w:sz w:val="18"/>
                <w:szCs w:val="18"/>
              </w:rPr>
            </w:pPr>
            <w:r>
              <w:rPr>
                <w:sz w:val="18"/>
                <w:szCs w:val="18"/>
              </w:rPr>
              <w:t xml:space="preserve">Бузулукский </w:t>
            </w:r>
            <w:r w:rsidRPr="00E13683">
              <w:rPr>
                <w:sz w:val="18"/>
                <w:szCs w:val="18"/>
              </w:rPr>
              <w:t>район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0</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1,6</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0</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17</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0</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25,3</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г</w:t>
            </w:r>
            <w:proofErr w:type="gramStart"/>
            <w:r w:rsidRPr="00DD30B8">
              <w:rPr>
                <w:sz w:val="18"/>
                <w:szCs w:val="18"/>
              </w:rPr>
              <w:t>.Г</w:t>
            </w:r>
            <w:proofErr w:type="gramEnd"/>
            <w:r w:rsidRPr="00DD30B8">
              <w:rPr>
                <w:sz w:val="18"/>
                <w:szCs w:val="18"/>
              </w:rPr>
              <w:t>ай</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2,8</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2,7</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21,8</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22,3</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22,4</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23,4</w:t>
            </w:r>
          </w:p>
        </w:tc>
      </w:tr>
      <w:tr w:rsidR="009A7CDC" w:rsidRPr="00DD30B8" w:rsidTr="009A7CDC">
        <w:trPr>
          <w:trHeight w:val="299"/>
        </w:trPr>
        <w:tc>
          <w:tcPr>
            <w:tcW w:w="1101" w:type="dxa"/>
            <w:hideMark/>
          </w:tcPr>
          <w:p w:rsidR="009A7CDC" w:rsidRPr="00DD30B8" w:rsidRDefault="009A7CDC" w:rsidP="009A7CDC">
            <w:pPr>
              <w:rPr>
                <w:sz w:val="18"/>
                <w:szCs w:val="18"/>
              </w:rPr>
            </w:pPr>
            <w:r>
              <w:rPr>
                <w:sz w:val="18"/>
                <w:szCs w:val="18"/>
              </w:rPr>
              <w:t xml:space="preserve">Грачевский </w:t>
            </w:r>
            <w:r w:rsidRPr="00E13683">
              <w:rPr>
                <w:sz w:val="18"/>
                <w:szCs w:val="18"/>
              </w:rPr>
              <w:t>район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1,6</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1,2</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12,6</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14,3</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20,3</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22</w:t>
            </w:r>
          </w:p>
        </w:tc>
      </w:tr>
      <w:tr w:rsidR="009A7CDC" w:rsidRPr="00DD30B8" w:rsidTr="009A7CDC">
        <w:trPr>
          <w:trHeight w:val="276"/>
        </w:trPr>
        <w:tc>
          <w:tcPr>
            <w:tcW w:w="1101" w:type="dxa"/>
            <w:hideMark/>
          </w:tcPr>
          <w:p w:rsidR="009A7CDC" w:rsidRPr="00DD30B8" w:rsidRDefault="009A7CDC" w:rsidP="009A7CDC">
            <w:pPr>
              <w:rPr>
                <w:sz w:val="18"/>
                <w:szCs w:val="18"/>
              </w:rPr>
            </w:pPr>
            <w:r>
              <w:rPr>
                <w:sz w:val="18"/>
                <w:szCs w:val="18"/>
              </w:rPr>
              <w:t xml:space="preserve">Домбаровский </w:t>
            </w:r>
            <w:r w:rsidRPr="00E13683">
              <w:rPr>
                <w:sz w:val="18"/>
                <w:szCs w:val="18"/>
              </w:rPr>
              <w:t>район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4,8</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6,8</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22636</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4,3</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23,8</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49,6</w:t>
            </w:r>
          </w:p>
        </w:tc>
      </w:tr>
      <w:tr w:rsidR="009A7CDC" w:rsidRPr="00DD30B8" w:rsidTr="009A7CDC">
        <w:trPr>
          <w:trHeight w:val="265"/>
        </w:trPr>
        <w:tc>
          <w:tcPr>
            <w:tcW w:w="1101" w:type="dxa"/>
            <w:hideMark/>
          </w:tcPr>
          <w:p w:rsidR="009A7CDC" w:rsidRPr="00DD30B8" w:rsidRDefault="009A7CDC" w:rsidP="009A7CDC">
            <w:pPr>
              <w:rPr>
                <w:sz w:val="18"/>
                <w:szCs w:val="18"/>
              </w:rPr>
            </w:pPr>
            <w:r>
              <w:rPr>
                <w:sz w:val="18"/>
                <w:szCs w:val="18"/>
              </w:rPr>
              <w:t xml:space="preserve">Илекский </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2,7</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2,7</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8,1</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17.5</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27,1</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48</w:t>
            </w:r>
          </w:p>
        </w:tc>
      </w:tr>
      <w:tr w:rsidR="009A7CDC" w:rsidRPr="00DD30B8" w:rsidTr="009A7CDC">
        <w:trPr>
          <w:trHeight w:val="270"/>
        </w:trPr>
        <w:tc>
          <w:tcPr>
            <w:tcW w:w="1101" w:type="dxa"/>
            <w:hideMark/>
          </w:tcPr>
          <w:p w:rsidR="009A7CDC" w:rsidRPr="00DD30B8" w:rsidRDefault="009A7CDC" w:rsidP="009A7CDC">
            <w:pPr>
              <w:rPr>
                <w:sz w:val="18"/>
                <w:szCs w:val="18"/>
              </w:rPr>
            </w:pPr>
            <w:r>
              <w:rPr>
                <w:sz w:val="18"/>
                <w:szCs w:val="18"/>
              </w:rPr>
              <w:t xml:space="preserve">Кваркенский </w:t>
            </w:r>
            <w:r w:rsidRPr="00E13683">
              <w:rPr>
                <w:sz w:val="18"/>
                <w:szCs w:val="18"/>
              </w:rPr>
              <w:t>район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1,18</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1,1</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8,9</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17,8</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22</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31,5</w:t>
            </w:r>
          </w:p>
        </w:tc>
      </w:tr>
      <w:tr w:rsidR="009A7CDC" w:rsidRPr="00DD30B8" w:rsidTr="009A7CDC">
        <w:trPr>
          <w:trHeight w:val="273"/>
        </w:trPr>
        <w:tc>
          <w:tcPr>
            <w:tcW w:w="1101" w:type="dxa"/>
            <w:hideMark/>
          </w:tcPr>
          <w:p w:rsidR="009A7CDC" w:rsidRPr="00DD30B8" w:rsidRDefault="009A7CDC" w:rsidP="009A7CDC">
            <w:pPr>
              <w:rPr>
                <w:sz w:val="18"/>
                <w:szCs w:val="18"/>
              </w:rPr>
            </w:pPr>
            <w:r>
              <w:rPr>
                <w:sz w:val="18"/>
                <w:szCs w:val="18"/>
              </w:rPr>
              <w:t>Красногвардейский</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3,1</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1,4</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22,4</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23,4</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22,1</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24</w:t>
            </w:r>
          </w:p>
        </w:tc>
      </w:tr>
      <w:tr w:rsidR="009A7CDC" w:rsidRPr="00DD30B8" w:rsidTr="009A7CDC">
        <w:trPr>
          <w:trHeight w:val="292"/>
        </w:trPr>
        <w:tc>
          <w:tcPr>
            <w:tcW w:w="1101" w:type="dxa"/>
            <w:hideMark/>
          </w:tcPr>
          <w:p w:rsidR="009A7CDC" w:rsidRPr="00DD30B8" w:rsidRDefault="009A7CDC" w:rsidP="009A7CDC">
            <w:pPr>
              <w:rPr>
                <w:sz w:val="18"/>
                <w:szCs w:val="18"/>
              </w:rPr>
            </w:pPr>
            <w:r w:rsidRPr="00DD30B8">
              <w:rPr>
                <w:sz w:val="18"/>
                <w:szCs w:val="18"/>
              </w:rPr>
              <w:t>Кувандыкский ГО</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3,5</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2,3</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15,7</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23,9</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25,6</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36,3</w:t>
            </w:r>
          </w:p>
        </w:tc>
      </w:tr>
      <w:tr w:rsidR="009A7CDC" w:rsidRPr="00DD30B8" w:rsidTr="009A7CDC">
        <w:trPr>
          <w:trHeight w:val="253"/>
        </w:trPr>
        <w:tc>
          <w:tcPr>
            <w:tcW w:w="1101" w:type="dxa"/>
            <w:hideMark/>
          </w:tcPr>
          <w:p w:rsidR="009A7CDC" w:rsidRPr="00DD30B8" w:rsidRDefault="009A7CDC" w:rsidP="009A7CDC">
            <w:pPr>
              <w:rPr>
                <w:sz w:val="18"/>
                <w:szCs w:val="18"/>
              </w:rPr>
            </w:pPr>
            <w:r>
              <w:rPr>
                <w:sz w:val="18"/>
                <w:szCs w:val="18"/>
              </w:rPr>
              <w:t>Курманаевский р-н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2,1</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1,2</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37,8</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32</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29</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31,4</w:t>
            </w:r>
          </w:p>
        </w:tc>
      </w:tr>
      <w:tr w:rsidR="009A7CDC" w:rsidRPr="00DD30B8" w:rsidTr="009A7CDC">
        <w:trPr>
          <w:trHeight w:val="286"/>
        </w:trPr>
        <w:tc>
          <w:tcPr>
            <w:tcW w:w="1101" w:type="dxa"/>
            <w:hideMark/>
          </w:tcPr>
          <w:p w:rsidR="009A7CDC" w:rsidRPr="00DD30B8" w:rsidRDefault="009A7CDC" w:rsidP="009A7CDC">
            <w:pPr>
              <w:rPr>
                <w:sz w:val="18"/>
                <w:szCs w:val="18"/>
              </w:rPr>
            </w:pPr>
            <w:r>
              <w:rPr>
                <w:sz w:val="18"/>
                <w:szCs w:val="18"/>
              </w:rPr>
              <w:t xml:space="preserve">Матвеевский </w:t>
            </w:r>
            <w:r w:rsidRPr="00E13683">
              <w:rPr>
                <w:sz w:val="18"/>
                <w:szCs w:val="18"/>
              </w:rPr>
              <w:t>район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4.2</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1.4</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10.2</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13.8</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24.5</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31.5</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г</w:t>
            </w:r>
            <w:proofErr w:type="gramStart"/>
            <w:r w:rsidRPr="00DD30B8">
              <w:rPr>
                <w:sz w:val="18"/>
                <w:szCs w:val="18"/>
              </w:rPr>
              <w:t>.М</w:t>
            </w:r>
            <w:proofErr w:type="gramEnd"/>
            <w:r w:rsidRPr="00DD30B8">
              <w:rPr>
                <w:sz w:val="18"/>
                <w:szCs w:val="18"/>
              </w:rPr>
              <w:t>едногорск</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1,1</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1,3</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11,9</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9,2</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18,4</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18</w:t>
            </w:r>
          </w:p>
        </w:tc>
      </w:tr>
      <w:tr w:rsidR="009A7CDC" w:rsidRPr="00DD30B8" w:rsidTr="009A7CDC">
        <w:trPr>
          <w:trHeight w:val="294"/>
        </w:trPr>
        <w:tc>
          <w:tcPr>
            <w:tcW w:w="1101" w:type="dxa"/>
            <w:hideMark/>
          </w:tcPr>
          <w:p w:rsidR="009A7CDC" w:rsidRPr="00DD30B8" w:rsidRDefault="009A7CDC" w:rsidP="009A7CDC">
            <w:pPr>
              <w:rPr>
                <w:sz w:val="18"/>
                <w:szCs w:val="18"/>
              </w:rPr>
            </w:pPr>
            <w:r w:rsidRPr="00DD30B8">
              <w:rPr>
                <w:sz w:val="18"/>
                <w:szCs w:val="18"/>
              </w:rPr>
              <w:t>Новоорский район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2</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2,3</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12,3</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21,4</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19,1</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27,2</w:t>
            </w:r>
          </w:p>
        </w:tc>
      </w:tr>
      <w:tr w:rsidR="009A7CDC" w:rsidRPr="00DD30B8" w:rsidTr="009A7CDC">
        <w:trPr>
          <w:trHeight w:val="269"/>
        </w:trPr>
        <w:tc>
          <w:tcPr>
            <w:tcW w:w="1101" w:type="dxa"/>
            <w:hideMark/>
          </w:tcPr>
          <w:p w:rsidR="009A7CDC" w:rsidRPr="00DD30B8" w:rsidRDefault="009A7CDC" w:rsidP="009A7CDC">
            <w:pPr>
              <w:rPr>
                <w:sz w:val="18"/>
                <w:szCs w:val="18"/>
              </w:rPr>
            </w:pPr>
            <w:r>
              <w:rPr>
                <w:sz w:val="18"/>
                <w:szCs w:val="18"/>
              </w:rPr>
              <w:t>Новосергиевский р-н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3</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1,9</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12,9</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13,5</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23,6</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27</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г</w:t>
            </w:r>
            <w:proofErr w:type="gramStart"/>
            <w:r w:rsidRPr="00DD30B8">
              <w:rPr>
                <w:sz w:val="18"/>
                <w:szCs w:val="18"/>
              </w:rPr>
              <w:t>.Н</w:t>
            </w:r>
            <w:proofErr w:type="gramEnd"/>
            <w:r w:rsidRPr="00DD30B8">
              <w:rPr>
                <w:sz w:val="18"/>
                <w:szCs w:val="18"/>
              </w:rPr>
              <w:t>овотроицк</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1,2</w:t>
            </w:r>
          </w:p>
        </w:tc>
        <w:tc>
          <w:tcPr>
            <w:tcW w:w="1134" w:type="dxa"/>
            <w:shd w:val="clear" w:color="auto" w:fill="E5B8B7" w:themeFill="accent2" w:themeFillTint="66"/>
            <w:noWrap/>
            <w:hideMark/>
          </w:tcPr>
          <w:p w:rsidR="009A7CDC" w:rsidRPr="0071015B" w:rsidRDefault="009A7CDC" w:rsidP="009A7CDC">
            <w:pPr>
              <w:jc w:val="center"/>
              <w:rPr>
                <w:sz w:val="18"/>
                <w:szCs w:val="18"/>
              </w:rPr>
            </w:pPr>
            <w:r w:rsidRPr="0071015B">
              <w:rPr>
                <w:sz w:val="18"/>
                <w:szCs w:val="18"/>
              </w:rPr>
              <w:t xml:space="preserve">           1,2</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23,3</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15,6</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21,3</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17,6</w:t>
            </w:r>
          </w:p>
        </w:tc>
      </w:tr>
      <w:tr w:rsidR="009A7CDC" w:rsidRPr="00DD30B8" w:rsidTr="009A7CDC">
        <w:trPr>
          <w:trHeight w:val="255"/>
        </w:trPr>
        <w:tc>
          <w:tcPr>
            <w:tcW w:w="1101" w:type="dxa"/>
          </w:tcPr>
          <w:p w:rsidR="009A7CDC" w:rsidRPr="00DD30B8" w:rsidRDefault="009A7CDC" w:rsidP="009A7CDC">
            <w:pPr>
              <w:rPr>
                <w:sz w:val="18"/>
                <w:szCs w:val="18"/>
              </w:rPr>
            </w:pPr>
            <w:r>
              <w:rPr>
                <w:sz w:val="18"/>
                <w:szCs w:val="18"/>
              </w:rPr>
              <w:t>«Алые паруса»</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p>
        </w:tc>
        <w:tc>
          <w:tcPr>
            <w:tcW w:w="1134" w:type="dxa"/>
            <w:shd w:val="clear" w:color="auto" w:fill="E5B8B7" w:themeFill="accent2" w:themeFillTint="66"/>
            <w:noWrap/>
          </w:tcPr>
          <w:p w:rsidR="009A7CDC" w:rsidRPr="0071015B" w:rsidRDefault="009A7CDC" w:rsidP="009A7CDC">
            <w:pPr>
              <w:jc w:val="center"/>
              <w:rPr>
                <w:sz w:val="18"/>
                <w:szCs w:val="18"/>
              </w:rPr>
            </w:pPr>
          </w:p>
        </w:tc>
        <w:tc>
          <w:tcPr>
            <w:tcW w:w="1276" w:type="dxa"/>
            <w:shd w:val="clear" w:color="auto" w:fill="auto"/>
          </w:tcPr>
          <w:p w:rsidR="009A7CDC" w:rsidRPr="00F722CB" w:rsidRDefault="009A7CDC" w:rsidP="009A7CDC">
            <w:pPr>
              <w:jc w:val="center"/>
              <w:rPr>
                <w:sz w:val="18"/>
                <w:szCs w:val="18"/>
              </w:rPr>
            </w:pPr>
            <w:r w:rsidRPr="00F722CB">
              <w:rPr>
                <w:sz w:val="18"/>
                <w:szCs w:val="18"/>
              </w:rPr>
              <w:t>14,4</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24,5</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24,5</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p>
        </w:tc>
      </w:tr>
      <w:tr w:rsidR="009A7CDC" w:rsidRPr="00DD30B8" w:rsidTr="009A7CDC">
        <w:trPr>
          <w:trHeight w:val="310"/>
        </w:trPr>
        <w:tc>
          <w:tcPr>
            <w:tcW w:w="1101" w:type="dxa"/>
            <w:hideMark/>
          </w:tcPr>
          <w:p w:rsidR="009A7CDC" w:rsidRPr="00DD30B8" w:rsidRDefault="009A7CDC" w:rsidP="009A7CDC">
            <w:pPr>
              <w:rPr>
                <w:sz w:val="18"/>
                <w:szCs w:val="18"/>
              </w:rPr>
            </w:pPr>
            <w:r>
              <w:rPr>
                <w:sz w:val="18"/>
                <w:szCs w:val="18"/>
              </w:rPr>
              <w:t xml:space="preserve">Октябрьский </w:t>
            </w:r>
            <w:r w:rsidRPr="00DA5529">
              <w:rPr>
                <w:sz w:val="18"/>
                <w:szCs w:val="18"/>
              </w:rPr>
              <w:t>район</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1,9</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1,9</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19,2</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8,2</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22,4</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28,5</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Оренбург</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6</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4,8</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8,8</w:t>
            </w:r>
          </w:p>
        </w:tc>
        <w:tc>
          <w:tcPr>
            <w:tcW w:w="1275" w:type="dxa"/>
            <w:shd w:val="clear" w:color="auto" w:fill="auto"/>
            <w:vAlign w:val="bottom"/>
          </w:tcPr>
          <w:p w:rsidR="009A7CDC" w:rsidRPr="00256C98" w:rsidRDefault="009A7CDC" w:rsidP="009A7CDC">
            <w:pPr>
              <w:rPr>
                <w:color w:val="000000"/>
                <w:sz w:val="18"/>
                <w:szCs w:val="18"/>
              </w:rPr>
            </w:pPr>
            <w:r w:rsidRPr="00256C98">
              <w:rPr>
                <w:color w:val="000000"/>
                <w:sz w:val="18"/>
                <w:szCs w:val="18"/>
              </w:rPr>
              <w:t> </w:t>
            </w:r>
          </w:p>
        </w:tc>
        <w:tc>
          <w:tcPr>
            <w:tcW w:w="1418" w:type="dxa"/>
            <w:shd w:val="clear" w:color="auto" w:fill="E5B8B7" w:themeFill="accent2" w:themeFillTint="66"/>
          </w:tcPr>
          <w:p w:rsidR="009A7CDC" w:rsidRPr="00A947B7" w:rsidRDefault="009A7CDC" w:rsidP="009A7CDC">
            <w:pPr>
              <w:jc w:val="center"/>
              <w:rPr>
                <w:sz w:val="18"/>
                <w:szCs w:val="18"/>
              </w:rPr>
            </w:pPr>
            <w:r w:rsidRPr="00A947B7">
              <w:rPr>
                <w:sz w:val="18"/>
                <w:szCs w:val="18"/>
              </w:rPr>
              <w:t>22,05</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19,4</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филиал 7</w:t>
            </w:r>
          </w:p>
        </w:tc>
        <w:tc>
          <w:tcPr>
            <w:tcW w:w="992" w:type="dxa"/>
            <w:shd w:val="clear" w:color="auto" w:fill="E5B8B7" w:themeFill="accent2" w:themeFillTint="66"/>
            <w:noWrap/>
            <w:vAlign w:val="bottom"/>
            <w:hideMark/>
          </w:tcPr>
          <w:p w:rsidR="009A7CDC" w:rsidRPr="00F95AA5" w:rsidRDefault="009A7CDC" w:rsidP="009A7CDC">
            <w:pPr>
              <w:rPr>
                <w:color w:val="000000"/>
                <w:sz w:val="18"/>
                <w:szCs w:val="18"/>
              </w:rPr>
            </w:pPr>
            <w:r w:rsidRPr="00F95AA5">
              <w:rPr>
                <w:color w:val="000000"/>
                <w:sz w:val="18"/>
                <w:szCs w:val="18"/>
              </w:rPr>
              <w:t> </w:t>
            </w:r>
          </w:p>
        </w:tc>
        <w:tc>
          <w:tcPr>
            <w:tcW w:w="1134" w:type="dxa"/>
            <w:shd w:val="clear" w:color="auto" w:fill="E5B8B7" w:themeFill="accent2" w:themeFillTint="66"/>
            <w:noWrap/>
            <w:hideMark/>
          </w:tcPr>
          <w:p w:rsidR="009A7CDC" w:rsidRPr="0071015B" w:rsidRDefault="009A7CDC" w:rsidP="009A7CDC">
            <w:pPr>
              <w:jc w:val="center"/>
              <w:rPr>
                <w:sz w:val="18"/>
                <w:szCs w:val="18"/>
              </w:rPr>
            </w:pP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10,3</w:t>
            </w:r>
          </w:p>
        </w:tc>
        <w:tc>
          <w:tcPr>
            <w:tcW w:w="1275" w:type="dxa"/>
            <w:shd w:val="clear" w:color="auto" w:fill="auto"/>
            <w:vAlign w:val="bottom"/>
          </w:tcPr>
          <w:p w:rsidR="009A7CDC" w:rsidRPr="00256C98" w:rsidRDefault="009A7CDC" w:rsidP="009A7CDC">
            <w:pPr>
              <w:rPr>
                <w:color w:val="000000"/>
                <w:sz w:val="18"/>
                <w:szCs w:val="18"/>
              </w:rPr>
            </w:pPr>
            <w:r w:rsidRPr="00256C98">
              <w:rPr>
                <w:color w:val="000000"/>
                <w:sz w:val="18"/>
                <w:szCs w:val="18"/>
              </w:rPr>
              <w:t> </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24,6</w:t>
            </w:r>
          </w:p>
        </w:tc>
        <w:tc>
          <w:tcPr>
            <w:tcW w:w="1559" w:type="dxa"/>
            <w:shd w:val="clear" w:color="auto" w:fill="E5B8B7" w:themeFill="accent2" w:themeFillTint="66"/>
            <w:vAlign w:val="bottom"/>
          </w:tcPr>
          <w:p w:rsidR="009A7CDC" w:rsidRPr="00A947B7" w:rsidRDefault="009A7CDC" w:rsidP="009A7CDC">
            <w:pPr>
              <w:rPr>
                <w:color w:val="000000"/>
                <w:sz w:val="18"/>
                <w:szCs w:val="18"/>
              </w:rPr>
            </w:pPr>
            <w:r w:rsidRPr="00A947B7">
              <w:rPr>
                <w:color w:val="000000"/>
                <w:sz w:val="18"/>
                <w:szCs w:val="18"/>
              </w:rPr>
              <w:t> </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филиал 17</w:t>
            </w:r>
          </w:p>
        </w:tc>
        <w:tc>
          <w:tcPr>
            <w:tcW w:w="992" w:type="dxa"/>
            <w:shd w:val="clear" w:color="auto" w:fill="E5B8B7" w:themeFill="accent2" w:themeFillTint="66"/>
            <w:noWrap/>
            <w:vAlign w:val="bottom"/>
            <w:hideMark/>
          </w:tcPr>
          <w:p w:rsidR="009A7CDC" w:rsidRPr="00F95AA5" w:rsidRDefault="009A7CDC" w:rsidP="009A7CDC">
            <w:pPr>
              <w:rPr>
                <w:color w:val="000000"/>
                <w:sz w:val="18"/>
                <w:szCs w:val="18"/>
              </w:rPr>
            </w:pPr>
            <w:r w:rsidRPr="00F95AA5">
              <w:rPr>
                <w:color w:val="000000"/>
                <w:sz w:val="18"/>
                <w:szCs w:val="18"/>
              </w:rPr>
              <w:t> </w:t>
            </w:r>
          </w:p>
        </w:tc>
        <w:tc>
          <w:tcPr>
            <w:tcW w:w="1134" w:type="dxa"/>
            <w:shd w:val="clear" w:color="auto" w:fill="E5B8B7" w:themeFill="accent2" w:themeFillTint="66"/>
            <w:noWrap/>
            <w:hideMark/>
          </w:tcPr>
          <w:p w:rsidR="009A7CDC" w:rsidRPr="0071015B" w:rsidRDefault="009A7CDC" w:rsidP="009A7CDC">
            <w:pPr>
              <w:jc w:val="center"/>
              <w:rPr>
                <w:sz w:val="18"/>
                <w:szCs w:val="18"/>
              </w:rPr>
            </w:pP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14</w:t>
            </w:r>
          </w:p>
        </w:tc>
        <w:tc>
          <w:tcPr>
            <w:tcW w:w="1275" w:type="dxa"/>
            <w:shd w:val="clear" w:color="auto" w:fill="auto"/>
            <w:vAlign w:val="bottom"/>
          </w:tcPr>
          <w:p w:rsidR="009A7CDC" w:rsidRPr="00256C98" w:rsidRDefault="009A7CDC" w:rsidP="009A7CDC">
            <w:pPr>
              <w:rPr>
                <w:color w:val="000000"/>
                <w:sz w:val="18"/>
                <w:szCs w:val="18"/>
              </w:rPr>
            </w:pPr>
            <w:r w:rsidRPr="00256C98">
              <w:rPr>
                <w:color w:val="000000"/>
                <w:sz w:val="18"/>
                <w:szCs w:val="18"/>
              </w:rPr>
              <w:t> </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35,8</w:t>
            </w:r>
          </w:p>
        </w:tc>
        <w:tc>
          <w:tcPr>
            <w:tcW w:w="1559" w:type="dxa"/>
            <w:shd w:val="clear" w:color="auto" w:fill="E5B8B7" w:themeFill="accent2" w:themeFillTint="66"/>
            <w:vAlign w:val="bottom"/>
          </w:tcPr>
          <w:p w:rsidR="009A7CDC" w:rsidRPr="00A947B7" w:rsidRDefault="009A7CDC" w:rsidP="009A7CDC">
            <w:pPr>
              <w:rPr>
                <w:color w:val="000000"/>
                <w:sz w:val="18"/>
                <w:szCs w:val="18"/>
              </w:rPr>
            </w:pPr>
            <w:r w:rsidRPr="00A947B7">
              <w:rPr>
                <w:color w:val="000000"/>
                <w:sz w:val="18"/>
                <w:szCs w:val="18"/>
              </w:rPr>
              <w:t> </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филиал 19</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0</w:t>
            </w:r>
          </w:p>
        </w:tc>
        <w:tc>
          <w:tcPr>
            <w:tcW w:w="1134" w:type="dxa"/>
            <w:shd w:val="clear" w:color="auto" w:fill="E5B8B7" w:themeFill="accent2" w:themeFillTint="66"/>
            <w:noWrap/>
            <w:hideMark/>
          </w:tcPr>
          <w:p w:rsidR="009A7CDC" w:rsidRPr="0071015B" w:rsidRDefault="009A7CDC" w:rsidP="009A7CDC">
            <w:pPr>
              <w:jc w:val="center"/>
              <w:rPr>
                <w:sz w:val="18"/>
                <w:szCs w:val="18"/>
              </w:rPr>
            </w:pP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8,9</w:t>
            </w:r>
          </w:p>
        </w:tc>
        <w:tc>
          <w:tcPr>
            <w:tcW w:w="1275" w:type="dxa"/>
            <w:shd w:val="clear" w:color="auto" w:fill="auto"/>
            <w:vAlign w:val="bottom"/>
          </w:tcPr>
          <w:p w:rsidR="009A7CDC" w:rsidRPr="00256C98" w:rsidRDefault="009A7CDC" w:rsidP="009A7CDC">
            <w:pPr>
              <w:jc w:val="right"/>
              <w:rPr>
                <w:color w:val="000000"/>
                <w:sz w:val="18"/>
                <w:szCs w:val="18"/>
              </w:rPr>
            </w:pP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18,5</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p>
        </w:tc>
      </w:tr>
      <w:tr w:rsidR="009A7CDC" w:rsidRPr="00DD30B8" w:rsidTr="009A7CDC">
        <w:trPr>
          <w:trHeight w:val="201"/>
        </w:trPr>
        <w:tc>
          <w:tcPr>
            <w:tcW w:w="1101" w:type="dxa"/>
            <w:hideMark/>
          </w:tcPr>
          <w:p w:rsidR="009A7CDC" w:rsidRPr="00DD30B8" w:rsidRDefault="009A7CDC" w:rsidP="009A7CDC">
            <w:pPr>
              <w:rPr>
                <w:sz w:val="18"/>
                <w:szCs w:val="18"/>
              </w:rPr>
            </w:pPr>
            <w:r w:rsidRPr="00DD30B8">
              <w:rPr>
                <w:sz w:val="18"/>
                <w:szCs w:val="18"/>
              </w:rPr>
              <w:t xml:space="preserve">Оренбургский </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p>
        </w:tc>
        <w:tc>
          <w:tcPr>
            <w:tcW w:w="1134" w:type="dxa"/>
            <w:shd w:val="clear" w:color="auto" w:fill="E5B8B7" w:themeFill="accent2" w:themeFillTint="66"/>
            <w:noWrap/>
            <w:hideMark/>
          </w:tcPr>
          <w:p w:rsidR="009A7CDC" w:rsidRPr="0071015B" w:rsidRDefault="009A7CDC" w:rsidP="009A7CDC">
            <w:pPr>
              <w:jc w:val="center"/>
              <w:rPr>
                <w:sz w:val="18"/>
                <w:szCs w:val="18"/>
              </w:rPr>
            </w:pPr>
            <w:r w:rsidRPr="0071015B">
              <w:rPr>
                <w:sz w:val="18"/>
                <w:szCs w:val="18"/>
              </w:rPr>
              <w:t>1,7</w:t>
            </w:r>
          </w:p>
        </w:tc>
        <w:tc>
          <w:tcPr>
            <w:tcW w:w="1276" w:type="dxa"/>
            <w:shd w:val="clear" w:color="auto" w:fill="auto"/>
          </w:tcPr>
          <w:p w:rsidR="009A7CDC" w:rsidRPr="00F722CB" w:rsidRDefault="009A7CDC" w:rsidP="009A7CDC">
            <w:pPr>
              <w:jc w:val="center"/>
              <w:rPr>
                <w:sz w:val="18"/>
                <w:szCs w:val="18"/>
              </w:rPr>
            </w:pP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7,9</w:t>
            </w:r>
          </w:p>
        </w:tc>
        <w:tc>
          <w:tcPr>
            <w:tcW w:w="1418" w:type="dxa"/>
            <w:shd w:val="clear" w:color="auto" w:fill="E5B8B7" w:themeFill="accent2" w:themeFillTint="66"/>
          </w:tcPr>
          <w:p w:rsidR="009A7CDC" w:rsidRPr="00A947B7" w:rsidRDefault="009A7CDC" w:rsidP="009A7CDC">
            <w:pPr>
              <w:jc w:val="center"/>
              <w:rPr>
                <w:sz w:val="18"/>
                <w:szCs w:val="18"/>
              </w:rPr>
            </w:pP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17,8</w:t>
            </w:r>
          </w:p>
        </w:tc>
      </w:tr>
      <w:tr w:rsidR="009A7CDC" w:rsidRPr="00DD30B8" w:rsidTr="009A7CDC">
        <w:trPr>
          <w:trHeight w:val="255"/>
        </w:trPr>
        <w:tc>
          <w:tcPr>
            <w:tcW w:w="1101" w:type="dxa"/>
            <w:hideMark/>
          </w:tcPr>
          <w:p w:rsidR="009A7CDC" w:rsidRPr="00DD30B8" w:rsidRDefault="009A7CDC" w:rsidP="009A7CDC">
            <w:pPr>
              <w:rPr>
                <w:sz w:val="18"/>
                <w:szCs w:val="18"/>
              </w:rPr>
            </w:pPr>
            <w:r w:rsidRPr="00DD30B8">
              <w:rPr>
                <w:sz w:val="18"/>
                <w:szCs w:val="18"/>
              </w:rPr>
              <w:t>г</w:t>
            </w:r>
            <w:proofErr w:type="gramStart"/>
            <w:r w:rsidRPr="00DD30B8">
              <w:rPr>
                <w:sz w:val="18"/>
                <w:szCs w:val="18"/>
              </w:rPr>
              <w:t>.О</w:t>
            </w:r>
            <w:proofErr w:type="gramEnd"/>
            <w:r w:rsidRPr="00DD30B8">
              <w:rPr>
                <w:sz w:val="18"/>
                <w:szCs w:val="18"/>
              </w:rPr>
              <w:t>рск</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4,5</w:t>
            </w:r>
          </w:p>
        </w:tc>
        <w:tc>
          <w:tcPr>
            <w:tcW w:w="1134" w:type="dxa"/>
            <w:shd w:val="clear" w:color="auto" w:fill="E5B8B7" w:themeFill="accent2" w:themeFillTint="66"/>
            <w:noWrap/>
            <w:hideMark/>
          </w:tcPr>
          <w:p w:rsidR="009A7CDC" w:rsidRPr="0071015B" w:rsidRDefault="009A7CDC" w:rsidP="009A7CDC">
            <w:pPr>
              <w:jc w:val="center"/>
              <w:rPr>
                <w:sz w:val="18"/>
                <w:szCs w:val="18"/>
              </w:rPr>
            </w:pPr>
            <w:r w:rsidRPr="0071015B">
              <w:rPr>
                <w:sz w:val="18"/>
                <w:szCs w:val="18"/>
              </w:rPr>
              <w:t>2,7</w:t>
            </w:r>
          </w:p>
        </w:tc>
        <w:tc>
          <w:tcPr>
            <w:tcW w:w="1276" w:type="dxa"/>
            <w:shd w:val="clear" w:color="auto" w:fill="auto"/>
          </w:tcPr>
          <w:p w:rsidR="009A7CDC" w:rsidRPr="00F722CB" w:rsidRDefault="009A7CDC" w:rsidP="009A7CDC">
            <w:pPr>
              <w:jc w:val="center"/>
              <w:rPr>
                <w:sz w:val="18"/>
                <w:szCs w:val="18"/>
              </w:rPr>
            </w:pPr>
            <w:r w:rsidRPr="00F722CB">
              <w:rPr>
                <w:sz w:val="18"/>
                <w:szCs w:val="18"/>
              </w:rPr>
              <w:t>0,7</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11,8</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20,8</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19,8</w:t>
            </w:r>
          </w:p>
        </w:tc>
      </w:tr>
      <w:tr w:rsidR="009A7CDC" w:rsidRPr="00DD30B8" w:rsidTr="009A7CDC">
        <w:trPr>
          <w:trHeight w:val="255"/>
        </w:trPr>
        <w:tc>
          <w:tcPr>
            <w:tcW w:w="1101" w:type="dxa"/>
          </w:tcPr>
          <w:p w:rsidR="009A7CDC" w:rsidRPr="00DD30B8" w:rsidRDefault="009A7CDC" w:rsidP="009A7CDC">
            <w:pPr>
              <w:rPr>
                <w:sz w:val="18"/>
                <w:szCs w:val="18"/>
              </w:rPr>
            </w:pPr>
            <w:r>
              <w:rPr>
                <w:sz w:val="18"/>
                <w:szCs w:val="18"/>
              </w:rPr>
              <w:t>Филиал №7 Орск</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p>
        </w:tc>
        <w:tc>
          <w:tcPr>
            <w:tcW w:w="1134" w:type="dxa"/>
            <w:shd w:val="clear" w:color="auto" w:fill="E5B8B7" w:themeFill="accent2" w:themeFillTint="66"/>
            <w:noWrap/>
          </w:tcPr>
          <w:p w:rsidR="009A7CDC" w:rsidRPr="0071015B" w:rsidRDefault="009A7CDC" w:rsidP="009A7CDC">
            <w:pPr>
              <w:jc w:val="center"/>
              <w:rPr>
                <w:sz w:val="18"/>
                <w:szCs w:val="18"/>
              </w:rPr>
            </w:pP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12,2</w:t>
            </w:r>
          </w:p>
        </w:tc>
        <w:tc>
          <w:tcPr>
            <w:tcW w:w="1275" w:type="dxa"/>
            <w:shd w:val="clear" w:color="auto" w:fill="auto"/>
            <w:vAlign w:val="bottom"/>
          </w:tcPr>
          <w:p w:rsidR="009A7CDC" w:rsidRPr="00256C98" w:rsidRDefault="009A7CDC" w:rsidP="009A7CDC">
            <w:pPr>
              <w:jc w:val="right"/>
              <w:rPr>
                <w:color w:val="000000"/>
                <w:sz w:val="18"/>
                <w:szCs w:val="18"/>
              </w:rPr>
            </w:pP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20,2</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p>
        </w:tc>
      </w:tr>
      <w:tr w:rsidR="009A7CDC" w:rsidRPr="00DD30B8" w:rsidTr="009A7CDC">
        <w:trPr>
          <w:trHeight w:val="311"/>
        </w:trPr>
        <w:tc>
          <w:tcPr>
            <w:tcW w:w="1101" w:type="dxa"/>
            <w:hideMark/>
          </w:tcPr>
          <w:p w:rsidR="009A7CDC" w:rsidRPr="00DD30B8" w:rsidRDefault="009A7CDC" w:rsidP="009A7CDC">
            <w:pPr>
              <w:rPr>
                <w:sz w:val="18"/>
                <w:szCs w:val="18"/>
              </w:rPr>
            </w:pPr>
            <w:r w:rsidRPr="00DD30B8">
              <w:rPr>
                <w:sz w:val="18"/>
                <w:szCs w:val="18"/>
              </w:rPr>
              <w:t xml:space="preserve">Первомайский </w:t>
            </w:r>
            <w:r w:rsidRPr="00DA5529">
              <w:rPr>
                <w:sz w:val="18"/>
                <w:szCs w:val="18"/>
              </w:rPr>
              <w:t>район</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2,5</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1,7</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21,6</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24,3</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25,2</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28,8</w:t>
            </w:r>
          </w:p>
        </w:tc>
      </w:tr>
      <w:tr w:rsidR="009A7CDC" w:rsidRPr="00DD30B8" w:rsidTr="009A7CDC">
        <w:trPr>
          <w:trHeight w:val="273"/>
        </w:trPr>
        <w:tc>
          <w:tcPr>
            <w:tcW w:w="1101" w:type="dxa"/>
            <w:hideMark/>
          </w:tcPr>
          <w:p w:rsidR="009A7CDC" w:rsidRPr="00DD30B8" w:rsidRDefault="009A7CDC" w:rsidP="009A7CDC">
            <w:pPr>
              <w:rPr>
                <w:sz w:val="18"/>
                <w:szCs w:val="18"/>
              </w:rPr>
            </w:pPr>
            <w:r w:rsidRPr="00DD30B8">
              <w:rPr>
                <w:sz w:val="18"/>
                <w:szCs w:val="18"/>
              </w:rPr>
              <w:t xml:space="preserve">Переволоцкий </w:t>
            </w:r>
            <w:r w:rsidRPr="00DA5529">
              <w:rPr>
                <w:sz w:val="18"/>
                <w:szCs w:val="18"/>
              </w:rPr>
              <w:t>район</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2,4</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1,6</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15</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18,8</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25,5</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31</w:t>
            </w:r>
          </w:p>
        </w:tc>
      </w:tr>
      <w:tr w:rsidR="009A7CDC" w:rsidRPr="00DD30B8" w:rsidTr="009A7CDC">
        <w:trPr>
          <w:trHeight w:val="264"/>
        </w:trPr>
        <w:tc>
          <w:tcPr>
            <w:tcW w:w="1101" w:type="dxa"/>
            <w:hideMark/>
          </w:tcPr>
          <w:p w:rsidR="009A7CDC" w:rsidRPr="00DD30B8" w:rsidRDefault="009A7CDC" w:rsidP="009A7CDC">
            <w:pPr>
              <w:rPr>
                <w:sz w:val="18"/>
                <w:szCs w:val="18"/>
              </w:rPr>
            </w:pPr>
            <w:r w:rsidRPr="00DD30B8">
              <w:rPr>
                <w:sz w:val="18"/>
                <w:szCs w:val="18"/>
              </w:rPr>
              <w:t xml:space="preserve">Пономаревский </w:t>
            </w:r>
            <w:r w:rsidRPr="00DA5529">
              <w:rPr>
                <w:sz w:val="18"/>
                <w:szCs w:val="18"/>
              </w:rPr>
              <w:t>район</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2</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2,6</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12,7</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19,9</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28,5</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47,5</w:t>
            </w:r>
          </w:p>
        </w:tc>
      </w:tr>
      <w:tr w:rsidR="009A7CDC" w:rsidRPr="00DD30B8" w:rsidTr="009A7CDC">
        <w:trPr>
          <w:trHeight w:val="281"/>
        </w:trPr>
        <w:tc>
          <w:tcPr>
            <w:tcW w:w="1101" w:type="dxa"/>
            <w:hideMark/>
          </w:tcPr>
          <w:p w:rsidR="009A7CDC" w:rsidRPr="00DD30B8" w:rsidRDefault="009A7CDC" w:rsidP="009A7CDC">
            <w:pPr>
              <w:rPr>
                <w:sz w:val="18"/>
                <w:szCs w:val="18"/>
              </w:rPr>
            </w:pPr>
            <w:r>
              <w:rPr>
                <w:sz w:val="18"/>
                <w:szCs w:val="18"/>
              </w:rPr>
              <w:t xml:space="preserve">Сакмарский </w:t>
            </w:r>
            <w:r w:rsidRPr="00DA5529">
              <w:rPr>
                <w:sz w:val="18"/>
                <w:szCs w:val="18"/>
              </w:rPr>
              <w:t>район</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2,6</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2,1</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14,1</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24,2</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22,6</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35,7</w:t>
            </w:r>
          </w:p>
        </w:tc>
      </w:tr>
      <w:tr w:rsidR="009A7CDC" w:rsidRPr="00DD30B8" w:rsidTr="009A7CDC">
        <w:trPr>
          <w:trHeight w:val="285"/>
        </w:trPr>
        <w:tc>
          <w:tcPr>
            <w:tcW w:w="1101" w:type="dxa"/>
            <w:hideMark/>
          </w:tcPr>
          <w:p w:rsidR="009A7CDC" w:rsidRPr="00DD30B8" w:rsidRDefault="009A7CDC" w:rsidP="009A7CDC">
            <w:pPr>
              <w:rPr>
                <w:sz w:val="18"/>
                <w:szCs w:val="18"/>
              </w:rPr>
            </w:pPr>
            <w:r w:rsidRPr="00DD30B8">
              <w:rPr>
                <w:sz w:val="18"/>
                <w:szCs w:val="18"/>
              </w:rPr>
              <w:t xml:space="preserve">Саракташский </w:t>
            </w:r>
            <w:r w:rsidRPr="00DA5529">
              <w:rPr>
                <w:sz w:val="18"/>
                <w:szCs w:val="18"/>
              </w:rPr>
              <w:t>район</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4,5</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1,6</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15,5</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17,6</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26,7</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28</w:t>
            </w:r>
          </w:p>
        </w:tc>
      </w:tr>
      <w:tr w:rsidR="009A7CDC" w:rsidRPr="00DD30B8" w:rsidTr="009A7CDC">
        <w:trPr>
          <w:trHeight w:val="262"/>
        </w:trPr>
        <w:tc>
          <w:tcPr>
            <w:tcW w:w="1101" w:type="dxa"/>
            <w:hideMark/>
          </w:tcPr>
          <w:p w:rsidR="009A7CDC" w:rsidRPr="00DD30B8" w:rsidRDefault="009A7CDC" w:rsidP="009A7CDC">
            <w:pPr>
              <w:rPr>
                <w:sz w:val="18"/>
                <w:szCs w:val="18"/>
              </w:rPr>
            </w:pPr>
            <w:r>
              <w:rPr>
                <w:sz w:val="18"/>
                <w:szCs w:val="18"/>
              </w:rPr>
              <w:t xml:space="preserve">Северный </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1,6</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1605</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23</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25</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34</w:t>
            </w:r>
          </w:p>
        </w:tc>
      </w:tr>
      <w:tr w:rsidR="009A7CDC" w:rsidRPr="00DD30B8" w:rsidTr="009A7CDC">
        <w:trPr>
          <w:trHeight w:val="279"/>
        </w:trPr>
        <w:tc>
          <w:tcPr>
            <w:tcW w:w="1101" w:type="dxa"/>
            <w:hideMark/>
          </w:tcPr>
          <w:p w:rsidR="009A7CDC" w:rsidRPr="00DD30B8" w:rsidRDefault="009A7CDC" w:rsidP="009A7CDC">
            <w:pPr>
              <w:rPr>
                <w:sz w:val="18"/>
                <w:szCs w:val="18"/>
              </w:rPr>
            </w:pPr>
            <w:r>
              <w:rPr>
                <w:sz w:val="18"/>
                <w:szCs w:val="18"/>
              </w:rPr>
              <w:t xml:space="preserve">Светлинский </w:t>
            </w:r>
            <w:r w:rsidRPr="00DA5529">
              <w:rPr>
                <w:sz w:val="18"/>
                <w:szCs w:val="18"/>
              </w:rPr>
              <w:t>район</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4,6</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3,4</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17,4</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22,4</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35,7</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37,1</w:t>
            </w:r>
          </w:p>
        </w:tc>
      </w:tr>
      <w:tr w:rsidR="009A7CDC" w:rsidRPr="00DD30B8" w:rsidTr="009A7CDC">
        <w:trPr>
          <w:trHeight w:val="269"/>
        </w:trPr>
        <w:tc>
          <w:tcPr>
            <w:tcW w:w="1101" w:type="dxa"/>
            <w:hideMark/>
          </w:tcPr>
          <w:p w:rsidR="009A7CDC" w:rsidRPr="00DD30B8" w:rsidRDefault="009A7CDC" w:rsidP="009A7CDC">
            <w:pPr>
              <w:rPr>
                <w:sz w:val="18"/>
                <w:szCs w:val="18"/>
              </w:rPr>
            </w:pPr>
            <w:r w:rsidRPr="00DD30B8">
              <w:rPr>
                <w:sz w:val="18"/>
                <w:szCs w:val="18"/>
              </w:rPr>
              <w:t>Соль-Илецкий ГО</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3.7</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5.4</w:t>
            </w:r>
          </w:p>
        </w:tc>
        <w:tc>
          <w:tcPr>
            <w:tcW w:w="1276" w:type="dxa"/>
            <w:shd w:val="clear" w:color="auto" w:fill="auto"/>
            <w:vAlign w:val="bottom"/>
          </w:tcPr>
          <w:p w:rsidR="009A7CDC" w:rsidRPr="00F722CB" w:rsidRDefault="009A7CDC" w:rsidP="009A7CDC">
            <w:pPr>
              <w:rPr>
                <w:color w:val="000000"/>
                <w:sz w:val="18"/>
                <w:szCs w:val="18"/>
              </w:rPr>
            </w:pPr>
            <w:r w:rsidRPr="00F722CB">
              <w:rPr>
                <w:color w:val="000000"/>
                <w:sz w:val="18"/>
                <w:szCs w:val="18"/>
              </w:rPr>
              <w:t>16.0</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24.9</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24.7</w:t>
            </w:r>
          </w:p>
        </w:tc>
        <w:tc>
          <w:tcPr>
            <w:tcW w:w="1559" w:type="dxa"/>
            <w:shd w:val="clear" w:color="auto" w:fill="E5B8B7" w:themeFill="accent2" w:themeFillTint="66"/>
            <w:vAlign w:val="bottom"/>
          </w:tcPr>
          <w:p w:rsidR="009A7CDC" w:rsidRPr="00A947B7" w:rsidRDefault="009A7CDC" w:rsidP="009A7CDC">
            <w:pPr>
              <w:rPr>
                <w:color w:val="000000"/>
                <w:sz w:val="18"/>
                <w:szCs w:val="18"/>
              </w:rPr>
            </w:pPr>
            <w:r w:rsidRPr="00A947B7">
              <w:rPr>
                <w:color w:val="000000"/>
                <w:sz w:val="18"/>
                <w:szCs w:val="18"/>
              </w:rPr>
              <w:t>31.9</w:t>
            </w:r>
          </w:p>
        </w:tc>
      </w:tr>
      <w:tr w:rsidR="009A7CDC" w:rsidRPr="00DD30B8" w:rsidTr="009A7CDC">
        <w:trPr>
          <w:trHeight w:val="274"/>
        </w:trPr>
        <w:tc>
          <w:tcPr>
            <w:tcW w:w="1101" w:type="dxa"/>
            <w:hideMark/>
          </w:tcPr>
          <w:p w:rsidR="009A7CDC" w:rsidRPr="00DD30B8" w:rsidRDefault="009A7CDC" w:rsidP="009A7CDC">
            <w:pPr>
              <w:rPr>
                <w:sz w:val="18"/>
                <w:szCs w:val="18"/>
              </w:rPr>
            </w:pPr>
            <w:r w:rsidRPr="00DD30B8">
              <w:rPr>
                <w:sz w:val="18"/>
                <w:szCs w:val="18"/>
              </w:rPr>
              <w:t>Сорочинский ГО</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0</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3,4</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0</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13,4</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0</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27,9</w:t>
            </w:r>
          </w:p>
        </w:tc>
      </w:tr>
      <w:tr w:rsidR="009A7CDC" w:rsidRPr="00DD30B8" w:rsidTr="009A7CDC">
        <w:trPr>
          <w:trHeight w:val="277"/>
        </w:trPr>
        <w:tc>
          <w:tcPr>
            <w:tcW w:w="1101" w:type="dxa"/>
            <w:hideMark/>
          </w:tcPr>
          <w:p w:rsidR="009A7CDC" w:rsidRPr="00DD30B8" w:rsidRDefault="009A7CDC" w:rsidP="009A7CDC">
            <w:pPr>
              <w:rPr>
                <w:sz w:val="18"/>
                <w:szCs w:val="18"/>
              </w:rPr>
            </w:pPr>
            <w:r w:rsidRPr="00DD30B8">
              <w:rPr>
                <w:sz w:val="18"/>
                <w:szCs w:val="18"/>
              </w:rPr>
              <w:t>Ташлински</w:t>
            </w:r>
            <w:r w:rsidRPr="00DD30B8">
              <w:rPr>
                <w:sz w:val="18"/>
                <w:szCs w:val="18"/>
              </w:rPr>
              <w:lastRenderedPageBreak/>
              <w:t>й район</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lastRenderedPageBreak/>
              <w:t>3,1</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2,4</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15</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18,1</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22,4</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25,6</w:t>
            </w:r>
          </w:p>
        </w:tc>
      </w:tr>
      <w:tr w:rsidR="009A7CDC" w:rsidRPr="00DD30B8" w:rsidTr="009A7CDC">
        <w:trPr>
          <w:trHeight w:val="268"/>
        </w:trPr>
        <w:tc>
          <w:tcPr>
            <w:tcW w:w="1101" w:type="dxa"/>
            <w:hideMark/>
          </w:tcPr>
          <w:p w:rsidR="009A7CDC" w:rsidRPr="00DD30B8" w:rsidRDefault="009A7CDC" w:rsidP="009A7CDC">
            <w:pPr>
              <w:rPr>
                <w:sz w:val="18"/>
                <w:szCs w:val="18"/>
              </w:rPr>
            </w:pPr>
            <w:r w:rsidRPr="00DD30B8">
              <w:rPr>
                <w:sz w:val="18"/>
                <w:szCs w:val="18"/>
              </w:rPr>
              <w:lastRenderedPageBreak/>
              <w:t>Тоцкий район</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2.6</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2.1</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21</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21.7</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24</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28</w:t>
            </w:r>
          </w:p>
        </w:tc>
      </w:tr>
      <w:tr w:rsidR="009A7CDC" w:rsidRPr="00DD30B8" w:rsidTr="009A7CDC">
        <w:trPr>
          <w:trHeight w:val="272"/>
        </w:trPr>
        <w:tc>
          <w:tcPr>
            <w:tcW w:w="1101" w:type="dxa"/>
            <w:hideMark/>
          </w:tcPr>
          <w:p w:rsidR="009A7CDC" w:rsidRPr="00DD30B8" w:rsidRDefault="009A7CDC" w:rsidP="009A7CDC">
            <w:pPr>
              <w:rPr>
                <w:sz w:val="18"/>
                <w:szCs w:val="18"/>
              </w:rPr>
            </w:pPr>
            <w:r w:rsidRPr="00DD30B8">
              <w:rPr>
                <w:sz w:val="18"/>
                <w:szCs w:val="18"/>
              </w:rPr>
              <w:t xml:space="preserve">Тюльганский </w:t>
            </w:r>
            <w:r w:rsidRPr="00DA5529">
              <w:rPr>
                <w:sz w:val="18"/>
                <w:szCs w:val="18"/>
              </w:rPr>
              <w:t>район</w:t>
            </w:r>
          </w:p>
        </w:tc>
        <w:tc>
          <w:tcPr>
            <w:tcW w:w="992" w:type="dxa"/>
            <w:shd w:val="clear" w:color="auto" w:fill="E5B8B7" w:themeFill="accent2" w:themeFillTint="66"/>
            <w:noWrap/>
            <w:vAlign w:val="bottom"/>
          </w:tcPr>
          <w:p w:rsidR="009A7CDC" w:rsidRPr="00F95AA5" w:rsidRDefault="009A7CDC" w:rsidP="009A7CDC">
            <w:pPr>
              <w:jc w:val="right"/>
              <w:rPr>
                <w:color w:val="000000"/>
                <w:sz w:val="18"/>
                <w:szCs w:val="18"/>
              </w:rPr>
            </w:pPr>
            <w:r w:rsidRPr="00F95AA5">
              <w:rPr>
                <w:color w:val="000000"/>
                <w:sz w:val="18"/>
                <w:szCs w:val="18"/>
              </w:rPr>
              <w:t>3</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1,4</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18</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28</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34</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41</w:t>
            </w:r>
          </w:p>
        </w:tc>
      </w:tr>
      <w:tr w:rsidR="009A7CDC" w:rsidRPr="00DD30B8" w:rsidTr="009A7CDC">
        <w:trPr>
          <w:trHeight w:val="273"/>
        </w:trPr>
        <w:tc>
          <w:tcPr>
            <w:tcW w:w="1101" w:type="dxa"/>
            <w:hideMark/>
          </w:tcPr>
          <w:p w:rsidR="009A7CDC" w:rsidRPr="00DD30B8" w:rsidRDefault="009A7CDC" w:rsidP="009A7CDC">
            <w:pPr>
              <w:rPr>
                <w:sz w:val="18"/>
                <w:szCs w:val="18"/>
              </w:rPr>
            </w:pPr>
            <w:r>
              <w:rPr>
                <w:sz w:val="18"/>
                <w:szCs w:val="18"/>
              </w:rPr>
              <w:t>Шарлыкский район</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4</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1.6</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19</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19</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23</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24</w:t>
            </w:r>
          </w:p>
        </w:tc>
      </w:tr>
      <w:tr w:rsidR="009A7CDC" w:rsidRPr="00DD30B8" w:rsidTr="009A7CDC">
        <w:trPr>
          <w:trHeight w:val="273"/>
        </w:trPr>
        <w:tc>
          <w:tcPr>
            <w:tcW w:w="1101" w:type="dxa"/>
            <w:hideMark/>
          </w:tcPr>
          <w:p w:rsidR="009A7CDC" w:rsidRPr="00DD30B8" w:rsidRDefault="009A7CDC" w:rsidP="009A7CDC">
            <w:pPr>
              <w:rPr>
                <w:sz w:val="18"/>
                <w:szCs w:val="18"/>
              </w:rPr>
            </w:pPr>
            <w:r w:rsidRPr="00DD30B8">
              <w:rPr>
                <w:sz w:val="18"/>
                <w:szCs w:val="18"/>
              </w:rPr>
              <w:t>Ясненский ГО</w:t>
            </w:r>
          </w:p>
        </w:tc>
        <w:tc>
          <w:tcPr>
            <w:tcW w:w="992" w:type="dxa"/>
            <w:shd w:val="clear" w:color="auto" w:fill="E5B8B7" w:themeFill="accent2" w:themeFillTint="66"/>
            <w:noWrap/>
            <w:vAlign w:val="bottom"/>
            <w:hideMark/>
          </w:tcPr>
          <w:p w:rsidR="009A7CDC" w:rsidRPr="00F95AA5" w:rsidRDefault="009A7CDC" w:rsidP="009A7CDC">
            <w:pPr>
              <w:jc w:val="right"/>
              <w:rPr>
                <w:color w:val="000000"/>
                <w:sz w:val="18"/>
                <w:szCs w:val="18"/>
              </w:rPr>
            </w:pPr>
            <w:r w:rsidRPr="00F95AA5">
              <w:rPr>
                <w:color w:val="000000"/>
                <w:sz w:val="18"/>
                <w:szCs w:val="18"/>
              </w:rPr>
              <w:t>3</w:t>
            </w:r>
          </w:p>
        </w:tc>
        <w:tc>
          <w:tcPr>
            <w:tcW w:w="1134" w:type="dxa"/>
            <w:shd w:val="clear" w:color="auto" w:fill="E5B8B7" w:themeFill="accent2" w:themeFillTint="66"/>
            <w:noWrap/>
            <w:vAlign w:val="bottom"/>
            <w:hideMark/>
          </w:tcPr>
          <w:p w:rsidR="009A7CDC" w:rsidRPr="0071015B" w:rsidRDefault="009A7CDC" w:rsidP="009A7CDC">
            <w:pPr>
              <w:jc w:val="right"/>
              <w:rPr>
                <w:color w:val="000000"/>
                <w:sz w:val="18"/>
                <w:szCs w:val="18"/>
              </w:rPr>
            </w:pPr>
            <w:r w:rsidRPr="0071015B">
              <w:rPr>
                <w:color w:val="000000"/>
                <w:sz w:val="18"/>
                <w:szCs w:val="18"/>
              </w:rPr>
              <w:t>1,8</w:t>
            </w:r>
          </w:p>
        </w:tc>
        <w:tc>
          <w:tcPr>
            <w:tcW w:w="1276" w:type="dxa"/>
            <w:shd w:val="clear" w:color="auto" w:fill="auto"/>
            <w:vAlign w:val="bottom"/>
          </w:tcPr>
          <w:p w:rsidR="009A7CDC" w:rsidRPr="00F722CB" w:rsidRDefault="009A7CDC" w:rsidP="009A7CDC">
            <w:pPr>
              <w:jc w:val="right"/>
              <w:rPr>
                <w:color w:val="000000"/>
                <w:sz w:val="18"/>
                <w:szCs w:val="18"/>
              </w:rPr>
            </w:pPr>
            <w:r w:rsidRPr="00F722CB">
              <w:rPr>
                <w:color w:val="000000"/>
                <w:sz w:val="18"/>
                <w:szCs w:val="18"/>
              </w:rPr>
              <w:t>17,4</w:t>
            </w:r>
          </w:p>
        </w:tc>
        <w:tc>
          <w:tcPr>
            <w:tcW w:w="1275" w:type="dxa"/>
            <w:shd w:val="clear" w:color="auto" w:fill="auto"/>
            <w:vAlign w:val="bottom"/>
          </w:tcPr>
          <w:p w:rsidR="009A7CDC" w:rsidRPr="00256C98" w:rsidRDefault="009A7CDC" w:rsidP="009A7CDC">
            <w:pPr>
              <w:jc w:val="right"/>
              <w:rPr>
                <w:color w:val="000000"/>
                <w:sz w:val="18"/>
                <w:szCs w:val="18"/>
              </w:rPr>
            </w:pPr>
            <w:r w:rsidRPr="00256C98">
              <w:rPr>
                <w:color w:val="000000"/>
                <w:sz w:val="18"/>
                <w:szCs w:val="18"/>
              </w:rPr>
              <w:t>20,5</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20,5</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24,4</w:t>
            </w:r>
          </w:p>
        </w:tc>
      </w:tr>
      <w:tr w:rsidR="009A7CDC" w:rsidRPr="00DD30B8" w:rsidTr="009A7CDC">
        <w:trPr>
          <w:trHeight w:val="255"/>
        </w:trPr>
        <w:tc>
          <w:tcPr>
            <w:tcW w:w="1101" w:type="dxa"/>
            <w:noWrap/>
            <w:hideMark/>
          </w:tcPr>
          <w:p w:rsidR="009A7CDC" w:rsidRPr="0071015B" w:rsidRDefault="009A7CDC" w:rsidP="009A7CDC">
            <w:pPr>
              <w:rPr>
                <w:b/>
                <w:sz w:val="18"/>
                <w:szCs w:val="18"/>
              </w:rPr>
            </w:pPr>
            <w:r w:rsidRPr="0071015B">
              <w:rPr>
                <w:b/>
                <w:sz w:val="18"/>
                <w:szCs w:val="18"/>
              </w:rPr>
              <w:t>Итого:</w:t>
            </w:r>
          </w:p>
        </w:tc>
        <w:tc>
          <w:tcPr>
            <w:tcW w:w="992" w:type="dxa"/>
            <w:shd w:val="clear" w:color="auto" w:fill="E5B8B7" w:themeFill="accent2" w:themeFillTint="66"/>
            <w:noWrap/>
            <w:hideMark/>
          </w:tcPr>
          <w:p w:rsidR="009A7CDC" w:rsidRPr="0071015B" w:rsidRDefault="009A7CDC" w:rsidP="009A7CDC">
            <w:pPr>
              <w:jc w:val="center"/>
              <w:rPr>
                <w:b/>
                <w:sz w:val="18"/>
                <w:szCs w:val="18"/>
              </w:rPr>
            </w:pPr>
            <w:r w:rsidRPr="0071015B">
              <w:rPr>
                <w:b/>
                <w:sz w:val="18"/>
                <w:szCs w:val="18"/>
              </w:rPr>
              <w:t>2,8</w:t>
            </w:r>
          </w:p>
        </w:tc>
        <w:tc>
          <w:tcPr>
            <w:tcW w:w="1134" w:type="dxa"/>
            <w:shd w:val="clear" w:color="auto" w:fill="E5B8B7" w:themeFill="accent2" w:themeFillTint="66"/>
            <w:noWrap/>
            <w:hideMark/>
          </w:tcPr>
          <w:p w:rsidR="009A7CDC" w:rsidRPr="0071015B" w:rsidRDefault="009A7CDC" w:rsidP="009A7CDC">
            <w:pPr>
              <w:jc w:val="center"/>
              <w:rPr>
                <w:b/>
                <w:sz w:val="18"/>
                <w:szCs w:val="18"/>
              </w:rPr>
            </w:pPr>
            <w:r w:rsidRPr="0071015B">
              <w:rPr>
                <w:b/>
                <w:sz w:val="18"/>
                <w:szCs w:val="18"/>
              </w:rPr>
              <w:t>2,2</w:t>
            </w:r>
          </w:p>
        </w:tc>
        <w:tc>
          <w:tcPr>
            <w:tcW w:w="1276" w:type="dxa"/>
            <w:shd w:val="clear" w:color="auto" w:fill="auto"/>
            <w:vAlign w:val="bottom"/>
          </w:tcPr>
          <w:p w:rsidR="009A7CDC" w:rsidRPr="00256C98" w:rsidRDefault="009A7CDC" w:rsidP="009A7CDC">
            <w:pPr>
              <w:jc w:val="right"/>
              <w:rPr>
                <w:b/>
                <w:color w:val="000000"/>
                <w:sz w:val="18"/>
                <w:szCs w:val="18"/>
              </w:rPr>
            </w:pPr>
            <w:r w:rsidRPr="00256C98">
              <w:rPr>
                <w:b/>
                <w:color w:val="000000"/>
                <w:sz w:val="18"/>
                <w:szCs w:val="18"/>
              </w:rPr>
              <w:t>13,07</w:t>
            </w:r>
          </w:p>
        </w:tc>
        <w:tc>
          <w:tcPr>
            <w:tcW w:w="1275" w:type="dxa"/>
            <w:shd w:val="clear" w:color="auto" w:fill="auto"/>
            <w:vAlign w:val="bottom"/>
          </w:tcPr>
          <w:p w:rsidR="009A7CDC" w:rsidRPr="00256C98" w:rsidRDefault="009A7CDC" w:rsidP="009A7CDC">
            <w:pPr>
              <w:jc w:val="right"/>
              <w:rPr>
                <w:b/>
                <w:color w:val="000000"/>
                <w:sz w:val="18"/>
                <w:szCs w:val="18"/>
              </w:rPr>
            </w:pPr>
            <w:r w:rsidRPr="00256C98">
              <w:rPr>
                <w:b/>
                <w:color w:val="000000"/>
                <w:sz w:val="18"/>
                <w:szCs w:val="18"/>
              </w:rPr>
              <w:t>14,7</w:t>
            </w:r>
          </w:p>
        </w:tc>
        <w:tc>
          <w:tcPr>
            <w:tcW w:w="1418"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22,2</w:t>
            </w:r>
          </w:p>
        </w:tc>
        <w:tc>
          <w:tcPr>
            <w:tcW w:w="1559" w:type="dxa"/>
            <w:shd w:val="clear" w:color="auto" w:fill="E5B8B7" w:themeFill="accent2" w:themeFillTint="66"/>
            <w:vAlign w:val="bottom"/>
          </w:tcPr>
          <w:p w:rsidR="009A7CDC" w:rsidRPr="00A947B7" w:rsidRDefault="009A7CDC" w:rsidP="009A7CDC">
            <w:pPr>
              <w:jc w:val="right"/>
              <w:rPr>
                <w:color w:val="000000"/>
                <w:sz w:val="18"/>
                <w:szCs w:val="18"/>
              </w:rPr>
            </w:pPr>
            <w:r w:rsidRPr="00A947B7">
              <w:rPr>
                <w:color w:val="000000"/>
                <w:sz w:val="18"/>
                <w:szCs w:val="18"/>
              </w:rPr>
              <w:t>24,04</w:t>
            </w:r>
          </w:p>
        </w:tc>
      </w:tr>
    </w:tbl>
    <w:p w:rsidR="009A7CDC" w:rsidRPr="00DD30B8" w:rsidRDefault="009A7CDC" w:rsidP="009A7CDC">
      <w:pPr>
        <w:jc w:val="center"/>
        <w:rPr>
          <w:sz w:val="18"/>
          <w:szCs w:val="18"/>
        </w:rPr>
      </w:pPr>
    </w:p>
    <w:p w:rsidR="009A7CDC" w:rsidRPr="00DD30B8" w:rsidRDefault="009A7CDC" w:rsidP="009A7CDC">
      <w:pPr>
        <w:rPr>
          <w:sz w:val="18"/>
          <w:szCs w:val="18"/>
        </w:rPr>
      </w:pPr>
    </w:p>
    <w:p w:rsidR="009A7CDC" w:rsidRPr="00DD30B8" w:rsidRDefault="009A7CDC" w:rsidP="009A7CDC">
      <w:pPr>
        <w:rPr>
          <w:sz w:val="18"/>
          <w:szCs w:val="18"/>
        </w:rPr>
      </w:pPr>
    </w:p>
    <w:p w:rsidR="009A7CDC" w:rsidRDefault="009A7CDC" w:rsidP="009A7CDC"/>
    <w:p w:rsidR="009A7CDC" w:rsidRDefault="009A7CDC" w:rsidP="009A7CDC"/>
    <w:p w:rsidR="009A7CDC" w:rsidRPr="00DD30B8" w:rsidRDefault="009A7CDC" w:rsidP="009A7CDC">
      <w:pPr>
        <w:rPr>
          <w:sz w:val="18"/>
          <w:szCs w:val="18"/>
        </w:rPr>
      </w:pPr>
    </w:p>
    <w:p w:rsidR="009A7CDC" w:rsidRPr="00DD30B8" w:rsidRDefault="009A7CDC" w:rsidP="009A7CDC">
      <w:pPr>
        <w:rPr>
          <w:sz w:val="18"/>
          <w:szCs w:val="18"/>
        </w:rPr>
      </w:pPr>
    </w:p>
    <w:p w:rsidR="009A7CDC" w:rsidRDefault="009A7CDC" w:rsidP="009A7CDC"/>
    <w:p w:rsidR="009A7CDC" w:rsidRDefault="009A7CDC" w:rsidP="009A7CDC"/>
    <w:p w:rsidR="00401B6A" w:rsidRDefault="00401B6A"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AF58BB" w:rsidP="00AF58BB">
      <w:pPr>
        <w:jc w:val="center"/>
        <w:rPr>
          <w:sz w:val="23"/>
        </w:rPr>
      </w:pPr>
      <w:r>
        <w:rPr>
          <w:sz w:val="23"/>
        </w:rPr>
        <w:t>Выпуск № 5                        13.05.2024                                  Тираж  10 экз.</w:t>
      </w: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7F2DE6" w:rsidRDefault="007F2DE6" w:rsidP="009A7CDC">
      <w:pPr>
        <w:jc w:val="both"/>
        <w:rPr>
          <w:sz w:val="23"/>
        </w:rPr>
      </w:pPr>
    </w:p>
    <w:p w:rsidR="0007384E" w:rsidRDefault="0007384E" w:rsidP="0007384E">
      <w:pPr>
        <w:jc w:val="both"/>
        <w:rPr>
          <w:sz w:val="24"/>
          <w:szCs w:val="24"/>
        </w:rPr>
      </w:pPr>
    </w:p>
    <w:p w:rsidR="0007384E" w:rsidRDefault="0007384E" w:rsidP="0007384E">
      <w:pPr>
        <w:suppressAutoHyphens/>
        <w:jc w:val="center"/>
        <w:rPr>
          <w:rFonts w:eastAsia="Calibri"/>
          <w:spacing w:val="-20"/>
        </w:rPr>
      </w:pPr>
      <w:r>
        <w:rPr>
          <w:rFonts w:eastAsia="Calibri"/>
          <w:noProof/>
          <w:spacing w:val="-20"/>
          <w:lang w:eastAsia="ru-RU"/>
        </w:rPr>
        <w:drawing>
          <wp:inline distT="0" distB="0" distL="0" distR="0">
            <wp:extent cx="2143125" cy="2314575"/>
            <wp:effectExtent l="190500" t="190500" r="161925" b="2000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3720" cy="1988185"/>
                    </a:xfrm>
                    <a:prstGeom prst="rect">
                      <a:avLst/>
                    </a:prstGeom>
                    <a:ln>
                      <a:noFill/>
                    </a:ln>
                    <a:effectLst>
                      <a:outerShdw blurRad="190500" algn="tl" rotWithShape="0">
                        <a:srgbClr val="000000">
                          <a:alpha val="70000"/>
                        </a:srgbClr>
                      </a:outerShdw>
                    </a:effectLst>
                  </pic:spPr>
                </pic:pic>
              </a:graphicData>
            </a:graphic>
          </wp:inline>
        </w:drawing>
      </w:r>
      <w:r>
        <w:rPr>
          <w:rFonts w:eastAsia="Calibri"/>
          <w:spacing w:val="-20"/>
        </w:rPr>
        <w:br w:type="textWrapping" w:clear="all"/>
      </w:r>
    </w:p>
    <w:p w:rsidR="0007384E" w:rsidRDefault="0007384E" w:rsidP="0007384E">
      <w:pPr>
        <w:suppressAutoHyphens/>
        <w:jc w:val="center"/>
        <w:rPr>
          <w:rFonts w:eastAsia="Calibri"/>
          <w:spacing w:val="-20"/>
        </w:rPr>
      </w:pPr>
    </w:p>
    <w:p w:rsidR="0007384E" w:rsidRDefault="0007384E" w:rsidP="0007384E">
      <w:pPr>
        <w:suppressAutoHyphens/>
        <w:jc w:val="center"/>
        <w:rPr>
          <w:rFonts w:eastAsia="Calibri"/>
          <w:spacing w:val="-20"/>
        </w:rPr>
      </w:pPr>
      <w:r>
        <w:rPr>
          <w:rFonts w:asciiTheme="minorHAnsi" w:eastAsiaTheme="minorHAnsi" w:hAnsiTheme="minorHAnsi" w:cstheme="minorBidi"/>
          <w:noProof/>
          <w:lang w:eastAsia="ru-RU"/>
        </w:rPr>
        <mc:AlternateContent>
          <mc:Choice Requires="wps">
            <w:drawing>
              <wp:anchor distT="0" distB="0" distL="114300" distR="114300" simplePos="0" relativeHeight="251659264" behindDoc="0" locked="0" layoutInCell="1" allowOverlap="1">
                <wp:simplePos x="0" y="0"/>
                <wp:positionH relativeFrom="column">
                  <wp:posOffset>637540</wp:posOffset>
                </wp:positionH>
                <wp:positionV relativeFrom="paragraph">
                  <wp:posOffset>135890</wp:posOffset>
                </wp:positionV>
                <wp:extent cx="4643120" cy="2767965"/>
                <wp:effectExtent l="0" t="0" r="5080" b="444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2776855"/>
                        </a:xfrm>
                        <a:prstGeom prst="rect">
                          <a:avLst/>
                        </a:prstGeom>
                        <a:solidFill>
                          <a:srgbClr val="FFFFFF"/>
                        </a:solidFill>
                        <a:ln w="9525">
                          <a:noFill/>
                          <a:miter lim="800000"/>
                          <a:headEnd/>
                          <a:tailEnd/>
                        </a:ln>
                      </wps:spPr>
                      <wps:txbx>
                        <w:txbxContent>
                          <w:p w:rsidR="00367F2E" w:rsidRDefault="00367F2E" w:rsidP="0007384E">
                            <w:pPr>
                              <w:suppressAutoHyphens/>
                              <w:jc w:val="center"/>
                              <w:rPr>
                                <w:rFonts w:eastAsia="Calibri"/>
                                <w:spacing w:val="-20"/>
                              </w:rPr>
                            </w:pPr>
                          </w:p>
                          <w:p w:rsidR="00367F2E" w:rsidRDefault="00367F2E" w:rsidP="0007384E">
                            <w:pPr>
                              <w:jc w:val="center"/>
                              <w:rPr>
                                <w:rFonts w:eastAsiaTheme="minorHAnsi"/>
                                <w:sz w:val="28"/>
                                <w:szCs w:val="28"/>
                              </w:rPr>
                            </w:pPr>
                            <w:r>
                              <w:rPr>
                                <w:sz w:val="28"/>
                                <w:szCs w:val="28"/>
                              </w:rPr>
                              <w:t>Государственное бюджетное учреждение культуры</w:t>
                            </w:r>
                          </w:p>
                          <w:p w:rsidR="00367F2E" w:rsidRDefault="00367F2E" w:rsidP="0007384E">
                            <w:pPr>
                              <w:jc w:val="center"/>
                              <w:rPr>
                                <w:sz w:val="28"/>
                                <w:szCs w:val="28"/>
                              </w:rPr>
                            </w:pPr>
                            <w:r>
                              <w:rPr>
                                <w:sz w:val="28"/>
                                <w:szCs w:val="28"/>
                              </w:rPr>
                              <w:t>«ОРЕНБУРГСКАЯ ОБЛАСТНАЯ</w:t>
                            </w:r>
                          </w:p>
                          <w:p w:rsidR="00367F2E" w:rsidRDefault="00367F2E" w:rsidP="0007384E">
                            <w:pPr>
                              <w:jc w:val="center"/>
                              <w:rPr>
                                <w:sz w:val="28"/>
                                <w:szCs w:val="28"/>
                              </w:rPr>
                            </w:pPr>
                            <w:r>
                              <w:rPr>
                                <w:sz w:val="28"/>
                                <w:szCs w:val="28"/>
                              </w:rPr>
                              <w:t>ПОЛИЭТНИЧЕСКАЯ ДЕТСКАЯ БИБЛИОТЕКА»</w:t>
                            </w:r>
                          </w:p>
                          <w:p w:rsidR="00367F2E" w:rsidRDefault="00367F2E" w:rsidP="0007384E">
                            <w:pPr>
                              <w:jc w:val="center"/>
                              <w:rPr>
                                <w:sz w:val="28"/>
                                <w:szCs w:val="28"/>
                              </w:rPr>
                            </w:pPr>
                            <w:r>
                              <w:rPr>
                                <w:sz w:val="28"/>
                                <w:szCs w:val="28"/>
                              </w:rPr>
                              <w:t>Наш адрес:</w:t>
                            </w:r>
                          </w:p>
                          <w:p w:rsidR="00367F2E" w:rsidRDefault="00367F2E" w:rsidP="0007384E">
                            <w:pPr>
                              <w:jc w:val="center"/>
                              <w:rPr>
                                <w:sz w:val="28"/>
                                <w:szCs w:val="28"/>
                              </w:rPr>
                            </w:pPr>
                            <w:r>
                              <w:rPr>
                                <w:sz w:val="28"/>
                                <w:szCs w:val="28"/>
                              </w:rPr>
                              <w:t>460006, г. Оренбург, ул. Терешковой, 15</w:t>
                            </w:r>
                          </w:p>
                          <w:p w:rsidR="00367F2E" w:rsidRDefault="00367F2E" w:rsidP="0007384E">
                            <w:pPr>
                              <w:jc w:val="center"/>
                              <w:rPr>
                                <w:sz w:val="28"/>
                                <w:szCs w:val="28"/>
                              </w:rPr>
                            </w:pPr>
                            <w:r>
                              <w:rPr>
                                <w:sz w:val="28"/>
                                <w:szCs w:val="28"/>
                              </w:rPr>
                              <w:t>Тел/факс: (3532) 77-49-83</w:t>
                            </w:r>
                          </w:p>
                          <w:p w:rsidR="00367F2E" w:rsidRDefault="00367F2E" w:rsidP="0007384E">
                            <w:pPr>
                              <w:jc w:val="center"/>
                              <w:rPr>
                                <w:sz w:val="28"/>
                                <w:szCs w:val="28"/>
                              </w:rPr>
                            </w:pPr>
                            <w:r>
                              <w:rPr>
                                <w:sz w:val="28"/>
                                <w:szCs w:val="28"/>
                              </w:rPr>
                              <w:t>www.oodb.ru</w:t>
                            </w:r>
                          </w:p>
                          <w:p w:rsidR="00367F2E" w:rsidRDefault="00367F2E" w:rsidP="0007384E">
                            <w:pPr>
                              <w:jc w:val="center"/>
                              <w:rPr>
                                <w:sz w:val="28"/>
                                <w:szCs w:val="28"/>
                              </w:rPr>
                            </w:pPr>
                            <w:r>
                              <w:rPr>
                                <w:sz w:val="28"/>
                                <w:szCs w:val="28"/>
                              </w:rPr>
                              <w:t>E-mail:  orenodb@yandex.ru</w:t>
                            </w:r>
                          </w:p>
                          <w:p w:rsidR="00367F2E" w:rsidRDefault="00367F2E" w:rsidP="0007384E">
                            <w:pPr>
                              <w:jc w:val="center"/>
                              <w:rPr>
                                <w:sz w:val="28"/>
                                <w:szCs w:val="28"/>
                              </w:rPr>
                            </w:pPr>
                            <w:r>
                              <w:rPr>
                                <w:sz w:val="28"/>
                                <w:szCs w:val="28"/>
                              </w:rPr>
                              <w:t>E-mail: методический отдел</w:t>
                            </w:r>
                          </w:p>
                          <w:p w:rsidR="00367F2E" w:rsidRDefault="00367F2E" w:rsidP="0007384E">
                            <w:pPr>
                              <w:jc w:val="center"/>
                              <w:rPr>
                                <w:sz w:val="28"/>
                                <w:szCs w:val="28"/>
                              </w:rPr>
                            </w:pPr>
                            <w:r>
                              <w:rPr>
                                <w:sz w:val="28"/>
                                <w:szCs w:val="28"/>
                              </w:rPr>
                              <w:t>oodb-metod@</w:t>
                            </w:r>
                            <w:proofErr w:type="gramStart"/>
                            <w:r>
                              <w:rPr>
                                <w:sz w:val="28"/>
                                <w:szCs w:val="28"/>
                              </w:rPr>
                              <w:t>у</w:t>
                            </w:r>
                            <w:proofErr w:type="gramEnd"/>
                            <w:r>
                              <w:rPr>
                                <w:sz w:val="28"/>
                                <w:szCs w:val="28"/>
                              </w:rPr>
                              <w:t>andex.ru</w:t>
                            </w:r>
                          </w:p>
                          <w:p w:rsidR="00367F2E" w:rsidRDefault="00367F2E" w:rsidP="0007384E">
                            <w:pPr>
                              <w:jc w:val="cente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50.2pt;margin-top:10.7pt;width:365.6pt;height:217.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" stroked="f">
                <v:textbox style="mso-fit-shape-to-text:t">
                  <w:txbxContent>
                    <w:p w:rsidR="0007384E" w:rsidRDefault="0007384E" w:rsidP="0007384E">
                      <w:pPr>
                        <w:suppressAutoHyphens/>
                        <w:jc w:val="center"/>
                        <w:rPr>
                          <w:rFonts w:eastAsia="Calibri"/>
                          <w:spacing w:val="-20"/>
                        </w:rPr>
                      </w:pPr>
                    </w:p>
                    <w:p w:rsidR="0007384E" w:rsidRDefault="0007384E" w:rsidP="0007384E">
                      <w:pPr>
                        <w:jc w:val="center"/>
                        <w:rPr>
                          <w:rFonts w:eastAsiaTheme="minorHAnsi"/>
                          <w:sz w:val="28"/>
                          <w:szCs w:val="28"/>
                        </w:rPr>
                      </w:pPr>
                      <w:r>
                        <w:rPr>
                          <w:sz w:val="28"/>
                          <w:szCs w:val="28"/>
                        </w:rPr>
                        <w:t>Государственное бюджетное учреждение культуры</w:t>
                      </w:r>
                    </w:p>
                    <w:p w:rsidR="0007384E" w:rsidRDefault="0007384E" w:rsidP="0007384E">
                      <w:pPr>
                        <w:jc w:val="center"/>
                        <w:rPr>
                          <w:sz w:val="28"/>
                          <w:szCs w:val="28"/>
                        </w:rPr>
                      </w:pPr>
                      <w:r>
                        <w:rPr>
                          <w:sz w:val="28"/>
                          <w:szCs w:val="28"/>
                        </w:rPr>
                        <w:t>«ОРЕНБУРГСКАЯ ОБЛАСТНАЯ</w:t>
                      </w:r>
                    </w:p>
                    <w:p w:rsidR="0007384E" w:rsidRDefault="0007384E" w:rsidP="0007384E">
                      <w:pPr>
                        <w:jc w:val="center"/>
                        <w:rPr>
                          <w:sz w:val="28"/>
                          <w:szCs w:val="28"/>
                        </w:rPr>
                      </w:pPr>
                      <w:r>
                        <w:rPr>
                          <w:sz w:val="28"/>
                          <w:szCs w:val="28"/>
                        </w:rPr>
                        <w:t>ПОЛИЭТНИЧЕСКАЯ ДЕТСКАЯ БИБЛИОТЕКА»</w:t>
                      </w:r>
                    </w:p>
                    <w:p w:rsidR="0007384E" w:rsidRDefault="0007384E" w:rsidP="0007384E">
                      <w:pPr>
                        <w:jc w:val="center"/>
                        <w:rPr>
                          <w:sz w:val="28"/>
                          <w:szCs w:val="28"/>
                        </w:rPr>
                      </w:pPr>
                      <w:r>
                        <w:rPr>
                          <w:sz w:val="28"/>
                          <w:szCs w:val="28"/>
                        </w:rPr>
                        <w:t>Наш адрес:</w:t>
                      </w:r>
                    </w:p>
                    <w:p w:rsidR="0007384E" w:rsidRDefault="0007384E" w:rsidP="0007384E">
                      <w:pPr>
                        <w:jc w:val="center"/>
                        <w:rPr>
                          <w:sz w:val="28"/>
                          <w:szCs w:val="28"/>
                        </w:rPr>
                      </w:pPr>
                      <w:r>
                        <w:rPr>
                          <w:sz w:val="28"/>
                          <w:szCs w:val="28"/>
                        </w:rPr>
                        <w:t>460006, г. Оренбург, ул. Терешковой, 15</w:t>
                      </w:r>
                    </w:p>
                    <w:p w:rsidR="0007384E" w:rsidRDefault="0007384E" w:rsidP="0007384E">
                      <w:pPr>
                        <w:jc w:val="center"/>
                        <w:rPr>
                          <w:sz w:val="28"/>
                          <w:szCs w:val="28"/>
                        </w:rPr>
                      </w:pPr>
                      <w:r>
                        <w:rPr>
                          <w:sz w:val="28"/>
                          <w:szCs w:val="28"/>
                        </w:rPr>
                        <w:t>Тел/факс: (3532) 77-49-83</w:t>
                      </w:r>
                    </w:p>
                    <w:p w:rsidR="0007384E" w:rsidRDefault="0007384E" w:rsidP="0007384E">
                      <w:pPr>
                        <w:jc w:val="center"/>
                        <w:rPr>
                          <w:sz w:val="28"/>
                          <w:szCs w:val="28"/>
                        </w:rPr>
                      </w:pPr>
                      <w:r>
                        <w:rPr>
                          <w:sz w:val="28"/>
                          <w:szCs w:val="28"/>
                        </w:rPr>
                        <w:t>www.oodb.ru</w:t>
                      </w:r>
                    </w:p>
                    <w:p w:rsidR="0007384E" w:rsidRDefault="0007384E" w:rsidP="0007384E">
                      <w:pPr>
                        <w:jc w:val="center"/>
                        <w:rPr>
                          <w:sz w:val="28"/>
                          <w:szCs w:val="28"/>
                        </w:rPr>
                      </w:pPr>
                      <w:r>
                        <w:rPr>
                          <w:sz w:val="28"/>
                          <w:szCs w:val="28"/>
                        </w:rPr>
                        <w:t>E-mail:  orenodb@yandex.ru</w:t>
                      </w:r>
                    </w:p>
                    <w:p w:rsidR="0007384E" w:rsidRDefault="0007384E" w:rsidP="0007384E">
                      <w:pPr>
                        <w:jc w:val="center"/>
                        <w:rPr>
                          <w:sz w:val="28"/>
                          <w:szCs w:val="28"/>
                        </w:rPr>
                      </w:pPr>
                      <w:r>
                        <w:rPr>
                          <w:sz w:val="28"/>
                          <w:szCs w:val="28"/>
                        </w:rPr>
                        <w:t>E-mail: методический отдел</w:t>
                      </w:r>
                    </w:p>
                    <w:p w:rsidR="0007384E" w:rsidRDefault="0007384E" w:rsidP="0007384E">
                      <w:pPr>
                        <w:jc w:val="center"/>
                        <w:rPr>
                          <w:sz w:val="28"/>
                          <w:szCs w:val="28"/>
                        </w:rPr>
                      </w:pPr>
                      <w:r>
                        <w:rPr>
                          <w:sz w:val="28"/>
                          <w:szCs w:val="28"/>
                        </w:rPr>
                        <w:t>oodb-metod@</w:t>
                      </w:r>
                      <w:proofErr w:type="gramStart"/>
                      <w:r>
                        <w:rPr>
                          <w:sz w:val="28"/>
                          <w:szCs w:val="28"/>
                        </w:rPr>
                        <w:t>у</w:t>
                      </w:r>
                      <w:proofErr w:type="gramEnd"/>
                      <w:r>
                        <w:rPr>
                          <w:sz w:val="28"/>
                          <w:szCs w:val="28"/>
                        </w:rPr>
                        <w:t>andex.ru</w:t>
                      </w:r>
                    </w:p>
                    <w:p w:rsidR="0007384E" w:rsidRDefault="0007384E" w:rsidP="0007384E">
                      <w:pPr>
                        <w:jc w:val="center"/>
                        <w:rPr>
                          <w:sz w:val="28"/>
                          <w:szCs w:val="28"/>
                        </w:rPr>
                      </w:pPr>
                    </w:p>
                  </w:txbxContent>
                </v:textbox>
              </v:shape>
            </w:pict>
          </mc:Fallback>
        </mc:AlternateContent>
      </w:r>
    </w:p>
    <w:p w:rsidR="0007384E" w:rsidRDefault="0007384E" w:rsidP="0007384E">
      <w:pPr>
        <w:suppressAutoHyphens/>
        <w:jc w:val="center"/>
        <w:rPr>
          <w:rFonts w:eastAsia="Calibri"/>
          <w:spacing w:val="-20"/>
        </w:rPr>
      </w:pPr>
    </w:p>
    <w:p w:rsidR="0007384E" w:rsidRDefault="0007384E" w:rsidP="0007384E">
      <w:pPr>
        <w:suppressAutoHyphens/>
        <w:jc w:val="center"/>
        <w:rPr>
          <w:rFonts w:eastAsia="Calibri"/>
          <w:spacing w:val="-20"/>
        </w:rPr>
      </w:pPr>
    </w:p>
    <w:p w:rsidR="0007384E" w:rsidRDefault="0007384E" w:rsidP="0007384E">
      <w:pPr>
        <w:suppressAutoHyphens/>
        <w:jc w:val="center"/>
        <w:rPr>
          <w:rFonts w:ascii="Calibri" w:eastAsia="Calibri" w:hAnsi="Calibri" w:cs="Calibri"/>
          <w:b/>
          <w:bCs/>
          <w:spacing w:val="-20"/>
          <w:sz w:val="28"/>
          <w:szCs w:val="28"/>
        </w:rPr>
      </w:pPr>
    </w:p>
    <w:p w:rsidR="0007384E" w:rsidRDefault="0007384E" w:rsidP="0007384E">
      <w:pPr>
        <w:jc w:val="both"/>
        <w:rPr>
          <w:rFonts w:eastAsiaTheme="minorHAnsi"/>
          <w:sz w:val="24"/>
          <w:szCs w:val="24"/>
        </w:rPr>
      </w:pPr>
    </w:p>
    <w:p w:rsidR="0007384E" w:rsidRDefault="0007384E" w:rsidP="0007384E">
      <w:pPr>
        <w:jc w:val="both"/>
        <w:rPr>
          <w:sz w:val="24"/>
          <w:szCs w:val="24"/>
        </w:rPr>
      </w:pPr>
    </w:p>
    <w:p w:rsidR="007F2DE6" w:rsidRDefault="007F2DE6" w:rsidP="009A7CDC">
      <w:pPr>
        <w:jc w:val="both"/>
        <w:rPr>
          <w:sz w:val="23"/>
        </w:rPr>
        <w:sectPr w:rsidR="007F2DE6" w:rsidSect="008F526A">
          <w:footerReference w:type="default" r:id="rId16"/>
          <w:pgSz w:w="11900" w:h="16850"/>
          <w:pgMar w:top="780" w:right="985" w:bottom="1160" w:left="993" w:header="0" w:footer="916" w:gutter="0"/>
          <w:cols w:space="720"/>
        </w:sectPr>
      </w:pPr>
    </w:p>
    <w:p w:rsidR="00401B6A" w:rsidRDefault="00401B6A" w:rsidP="00AF58BB">
      <w:pPr>
        <w:pStyle w:val="a3"/>
        <w:spacing w:before="220"/>
        <w:ind w:left="0" w:right="7993"/>
        <w:rPr>
          <w:rFonts w:ascii="Microsoft Sans Serif"/>
        </w:rPr>
      </w:pPr>
    </w:p>
    <w:sectPr w:rsidR="00401B6A">
      <w:footerReference w:type="default" r:id="rId17"/>
      <w:pgSz w:w="16850" w:h="11900" w:orient="landscape"/>
      <w:pgMar w:top="740" w:right="0" w:bottom="280" w:left="4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2E" w:rsidRDefault="00367F2E">
      <w:r>
        <w:separator/>
      </w:r>
    </w:p>
  </w:endnote>
  <w:endnote w:type="continuationSeparator" w:id="0">
    <w:p w:rsidR="00367F2E" w:rsidRDefault="0036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ongolian Baiti">
    <w:panose1 w:val="03000500000000000000"/>
    <w:charset w:val="00"/>
    <w:family w:val="script"/>
    <w:pitch w:val="variable"/>
    <w:sig w:usb0="80000023" w:usb1="00000000" w:usb2="00020000" w:usb3="00000000" w:csb0="00000001"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2E" w:rsidRDefault="00367F2E">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29.4pt;margin-top:782.05pt;width:23.65pt;height:15.6pt;z-index:-16869888;mso-position-horizontal-relative:page;mso-position-vertical-relative:page" filled="f" stroked="f">
          <v:textbox style="mso-next-textbox:#_x0000_s2050" inset="0,0,0,0">
            <w:txbxContent>
              <w:p w:rsidR="00367F2E" w:rsidRDefault="00367F2E">
                <w:pPr>
                  <w:pStyle w:val="a3"/>
                  <w:spacing w:before="20"/>
                  <w:ind w:left="60"/>
                  <w:rPr>
                    <w:rFonts w:ascii="Microsoft Sans Serif"/>
                  </w:rPr>
                </w:pPr>
                <w:r>
                  <w:fldChar w:fldCharType="begin"/>
                </w:r>
                <w:r>
                  <w:rPr>
                    <w:rFonts w:ascii="Microsoft Sans Serif"/>
                  </w:rPr>
                  <w:instrText xml:space="preserve"> PAGE </w:instrText>
                </w:r>
                <w:r>
                  <w:fldChar w:fldCharType="separate"/>
                </w:r>
                <w:r w:rsidR="00CA585A">
                  <w:rPr>
                    <w:rFonts w:ascii="Microsoft Sans Serif"/>
                    <w:noProof/>
                  </w:rPr>
                  <w:t>59</w:t>
                </w:r>
                <w:r>
                  <w:fldChar w:fldCharType="end"/>
                </w:r>
                <w:r>
                  <w:rPr>
                    <w:rFonts w:ascii="Microsoft Sans Serif"/>
                  </w:rPr>
                  <w:t xml:space="preserve"> </w:t>
                </w:r>
              </w:p>
            </w:txbxContent>
          </v:textbox>
          <w10:wrap anchorx="page" anchory="page"/>
        </v:shape>
      </w:pict>
    </w:r>
    <w:r>
      <w:pict>
        <v:shape id="_x0000_s2049" type="#_x0000_t202" style="position:absolute;margin-left:69.95pt;margin-top:784.6pt;width:5.2pt;height:15.6pt;z-index:-16869376;mso-position-horizontal-relative:page;mso-position-vertical-relative:page" filled="f" stroked="f">
          <v:textbox style="mso-next-textbox:#_x0000_s2049" inset="0,0,0,0">
            <w:txbxContent>
              <w:p w:rsidR="00367F2E" w:rsidRDefault="00367F2E">
                <w:pPr>
                  <w:pStyle w:val="a3"/>
                  <w:spacing w:before="20"/>
                  <w:ind w:left="20"/>
                  <w:rPr>
                    <w:rFonts w:ascii="Microsoft Sans Serif"/>
                  </w:rPr>
                </w:pPr>
                <w:r>
                  <w:rPr>
                    <w:rFonts w:ascii="Microsoft Sans Serif"/>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2E" w:rsidRDefault="00367F2E">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2E" w:rsidRDefault="00367F2E">
      <w:r>
        <w:separator/>
      </w:r>
    </w:p>
  </w:footnote>
  <w:footnote w:type="continuationSeparator" w:id="0">
    <w:p w:rsidR="00367F2E" w:rsidRDefault="00367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673"/>
    <w:multiLevelType w:val="hybridMultilevel"/>
    <w:tmpl w:val="281656DC"/>
    <w:lvl w:ilvl="0" w:tplc="595A2F8A">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B4F7F"/>
    <w:multiLevelType w:val="hybridMultilevel"/>
    <w:tmpl w:val="12C09E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47198"/>
    <w:multiLevelType w:val="multilevel"/>
    <w:tmpl w:val="24A47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7563D6"/>
    <w:multiLevelType w:val="hybridMultilevel"/>
    <w:tmpl w:val="F0904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2C3914"/>
    <w:multiLevelType w:val="hybridMultilevel"/>
    <w:tmpl w:val="0638014C"/>
    <w:lvl w:ilvl="0" w:tplc="08E6A012">
      <w:numFmt w:val="bullet"/>
      <w:lvlText w:val="–"/>
      <w:lvlJc w:val="left"/>
      <w:pPr>
        <w:ind w:left="780" w:hanging="168"/>
      </w:pPr>
      <w:rPr>
        <w:rFonts w:ascii="Times New Roman" w:eastAsia="Times New Roman" w:hAnsi="Times New Roman" w:cs="Times New Roman" w:hint="default"/>
        <w:w w:val="100"/>
        <w:sz w:val="24"/>
        <w:szCs w:val="24"/>
        <w:lang w:val="ru-RU" w:eastAsia="en-US" w:bidi="ar-SA"/>
      </w:rPr>
    </w:lvl>
    <w:lvl w:ilvl="1" w:tplc="538A244A">
      <w:numFmt w:val="bullet"/>
      <w:lvlText w:val=""/>
      <w:lvlJc w:val="left"/>
      <w:pPr>
        <w:ind w:left="780" w:hanging="428"/>
      </w:pPr>
      <w:rPr>
        <w:rFonts w:ascii="Symbol" w:eastAsia="Symbol" w:hAnsi="Symbol" w:cs="Symbol" w:hint="default"/>
        <w:w w:val="100"/>
        <w:sz w:val="24"/>
        <w:szCs w:val="24"/>
        <w:lang w:val="ru-RU" w:eastAsia="en-US" w:bidi="ar-SA"/>
      </w:rPr>
    </w:lvl>
    <w:lvl w:ilvl="2" w:tplc="8E20CDD6">
      <w:numFmt w:val="bullet"/>
      <w:lvlText w:val="•"/>
      <w:lvlJc w:val="left"/>
      <w:pPr>
        <w:ind w:left="2779" w:hanging="428"/>
      </w:pPr>
      <w:rPr>
        <w:rFonts w:hint="default"/>
        <w:lang w:val="ru-RU" w:eastAsia="en-US" w:bidi="ar-SA"/>
      </w:rPr>
    </w:lvl>
    <w:lvl w:ilvl="3" w:tplc="14D220D0">
      <w:numFmt w:val="bullet"/>
      <w:lvlText w:val="•"/>
      <w:lvlJc w:val="left"/>
      <w:pPr>
        <w:ind w:left="3779" w:hanging="428"/>
      </w:pPr>
      <w:rPr>
        <w:rFonts w:hint="default"/>
        <w:lang w:val="ru-RU" w:eastAsia="en-US" w:bidi="ar-SA"/>
      </w:rPr>
    </w:lvl>
    <w:lvl w:ilvl="4" w:tplc="55A87C74">
      <w:numFmt w:val="bullet"/>
      <w:lvlText w:val="•"/>
      <w:lvlJc w:val="left"/>
      <w:pPr>
        <w:ind w:left="4779" w:hanging="428"/>
      </w:pPr>
      <w:rPr>
        <w:rFonts w:hint="default"/>
        <w:lang w:val="ru-RU" w:eastAsia="en-US" w:bidi="ar-SA"/>
      </w:rPr>
    </w:lvl>
    <w:lvl w:ilvl="5" w:tplc="FE023D4C">
      <w:numFmt w:val="bullet"/>
      <w:lvlText w:val="•"/>
      <w:lvlJc w:val="left"/>
      <w:pPr>
        <w:ind w:left="5779" w:hanging="428"/>
      </w:pPr>
      <w:rPr>
        <w:rFonts w:hint="default"/>
        <w:lang w:val="ru-RU" w:eastAsia="en-US" w:bidi="ar-SA"/>
      </w:rPr>
    </w:lvl>
    <w:lvl w:ilvl="6" w:tplc="13C4CB08">
      <w:numFmt w:val="bullet"/>
      <w:lvlText w:val="•"/>
      <w:lvlJc w:val="left"/>
      <w:pPr>
        <w:ind w:left="6779" w:hanging="428"/>
      </w:pPr>
      <w:rPr>
        <w:rFonts w:hint="default"/>
        <w:lang w:val="ru-RU" w:eastAsia="en-US" w:bidi="ar-SA"/>
      </w:rPr>
    </w:lvl>
    <w:lvl w:ilvl="7" w:tplc="7F7E8112">
      <w:numFmt w:val="bullet"/>
      <w:lvlText w:val="•"/>
      <w:lvlJc w:val="left"/>
      <w:pPr>
        <w:ind w:left="7779" w:hanging="428"/>
      </w:pPr>
      <w:rPr>
        <w:rFonts w:hint="default"/>
        <w:lang w:val="ru-RU" w:eastAsia="en-US" w:bidi="ar-SA"/>
      </w:rPr>
    </w:lvl>
    <w:lvl w:ilvl="8" w:tplc="F2C29E5A">
      <w:numFmt w:val="bullet"/>
      <w:lvlText w:val="•"/>
      <w:lvlJc w:val="left"/>
      <w:pPr>
        <w:ind w:left="8779" w:hanging="428"/>
      </w:pPr>
      <w:rPr>
        <w:rFonts w:hint="default"/>
        <w:lang w:val="ru-RU" w:eastAsia="en-US" w:bidi="ar-SA"/>
      </w:rPr>
    </w:lvl>
  </w:abstractNum>
  <w:abstractNum w:abstractNumId="5">
    <w:nsid w:val="35C51432"/>
    <w:multiLevelType w:val="hybridMultilevel"/>
    <w:tmpl w:val="E09E98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40B126E"/>
    <w:multiLevelType w:val="hybridMultilevel"/>
    <w:tmpl w:val="5D085D9E"/>
    <w:lvl w:ilvl="0" w:tplc="F8849466">
      <w:numFmt w:val="bullet"/>
      <w:lvlText w:val=""/>
      <w:lvlJc w:val="left"/>
      <w:pPr>
        <w:ind w:left="780" w:hanging="428"/>
      </w:pPr>
      <w:rPr>
        <w:rFonts w:ascii="Symbol" w:eastAsia="Symbol" w:hAnsi="Symbol" w:cs="Symbol" w:hint="default"/>
        <w:w w:val="100"/>
        <w:sz w:val="24"/>
        <w:szCs w:val="24"/>
        <w:lang w:val="ru-RU" w:eastAsia="en-US" w:bidi="ar-SA"/>
      </w:rPr>
    </w:lvl>
    <w:lvl w:ilvl="1" w:tplc="79B8EB28">
      <w:start w:val="1"/>
      <w:numFmt w:val="decimal"/>
      <w:lvlText w:val="%2."/>
      <w:lvlJc w:val="left"/>
      <w:pPr>
        <w:ind w:left="4953" w:hanging="181"/>
      </w:pPr>
      <w:rPr>
        <w:rFonts w:ascii="Times New Roman" w:eastAsia="Times New Roman" w:hAnsi="Times New Roman" w:cs="Times New Roman" w:hint="default"/>
        <w:b/>
        <w:bCs/>
        <w:w w:val="100"/>
        <w:sz w:val="22"/>
        <w:szCs w:val="22"/>
        <w:lang w:val="ru-RU" w:eastAsia="en-US" w:bidi="ar-SA"/>
      </w:rPr>
    </w:lvl>
    <w:lvl w:ilvl="2" w:tplc="19761812">
      <w:numFmt w:val="bullet"/>
      <w:lvlText w:val="•"/>
      <w:lvlJc w:val="left"/>
      <w:pPr>
        <w:ind w:left="5606" w:hanging="181"/>
      </w:pPr>
      <w:rPr>
        <w:rFonts w:hint="default"/>
        <w:lang w:val="ru-RU" w:eastAsia="en-US" w:bidi="ar-SA"/>
      </w:rPr>
    </w:lvl>
    <w:lvl w:ilvl="3" w:tplc="E49E303A">
      <w:numFmt w:val="bullet"/>
      <w:lvlText w:val="•"/>
      <w:lvlJc w:val="left"/>
      <w:pPr>
        <w:ind w:left="6253" w:hanging="181"/>
      </w:pPr>
      <w:rPr>
        <w:rFonts w:hint="default"/>
        <w:lang w:val="ru-RU" w:eastAsia="en-US" w:bidi="ar-SA"/>
      </w:rPr>
    </w:lvl>
    <w:lvl w:ilvl="4" w:tplc="74D8E9AA">
      <w:numFmt w:val="bullet"/>
      <w:lvlText w:val="•"/>
      <w:lvlJc w:val="left"/>
      <w:pPr>
        <w:ind w:left="6899" w:hanging="181"/>
      </w:pPr>
      <w:rPr>
        <w:rFonts w:hint="default"/>
        <w:lang w:val="ru-RU" w:eastAsia="en-US" w:bidi="ar-SA"/>
      </w:rPr>
    </w:lvl>
    <w:lvl w:ilvl="5" w:tplc="AF3E642E">
      <w:numFmt w:val="bullet"/>
      <w:lvlText w:val="•"/>
      <w:lvlJc w:val="left"/>
      <w:pPr>
        <w:ind w:left="7546" w:hanging="181"/>
      </w:pPr>
      <w:rPr>
        <w:rFonts w:hint="default"/>
        <w:lang w:val="ru-RU" w:eastAsia="en-US" w:bidi="ar-SA"/>
      </w:rPr>
    </w:lvl>
    <w:lvl w:ilvl="6" w:tplc="9606F9A2">
      <w:numFmt w:val="bullet"/>
      <w:lvlText w:val="•"/>
      <w:lvlJc w:val="left"/>
      <w:pPr>
        <w:ind w:left="8192" w:hanging="181"/>
      </w:pPr>
      <w:rPr>
        <w:rFonts w:hint="default"/>
        <w:lang w:val="ru-RU" w:eastAsia="en-US" w:bidi="ar-SA"/>
      </w:rPr>
    </w:lvl>
    <w:lvl w:ilvl="7" w:tplc="6A92EF90">
      <w:numFmt w:val="bullet"/>
      <w:lvlText w:val="•"/>
      <w:lvlJc w:val="left"/>
      <w:pPr>
        <w:ind w:left="8839" w:hanging="181"/>
      </w:pPr>
      <w:rPr>
        <w:rFonts w:hint="default"/>
        <w:lang w:val="ru-RU" w:eastAsia="en-US" w:bidi="ar-SA"/>
      </w:rPr>
    </w:lvl>
    <w:lvl w:ilvl="8" w:tplc="1C32F752">
      <w:numFmt w:val="bullet"/>
      <w:lvlText w:val="•"/>
      <w:lvlJc w:val="left"/>
      <w:pPr>
        <w:ind w:left="9486" w:hanging="181"/>
      </w:pPr>
      <w:rPr>
        <w:rFonts w:hint="default"/>
        <w:lang w:val="ru-RU" w:eastAsia="en-US" w:bidi="ar-SA"/>
      </w:rPr>
    </w:lvl>
  </w:abstractNum>
  <w:abstractNum w:abstractNumId="7">
    <w:nsid w:val="48716903"/>
    <w:multiLevelType w:val="hybridMultilevel"/>
    <w:tmpl w:val="CF4051B2"/>
    <w:lvl w:ilvl="0" w:tplc="7AB63E1C">
      <w:numFmt w:val="bullet"/>
      <w:lvlText w:val=""/>
      <w:lvlJc w:val="left"/>
      <w:pPr>
        <w:ind w:left="1166" w:hanging="387"/>
      </w:pPr>
      <w:rPr>
        <w:rFonts w:ascii="Symbol" w:eastAsia="Symbol" w:hAnsi="Symbol" w:cs="Symbol" w:hint="default"/>
        <w:w w:val="100"/>
        <w:sz w:val="24"/>
        <w:szCs w:val="24"/>
        <w:lang w:val="ru-RU" w:eastAsia="en-US" w:bidi="ar-SA"/>
      </w:rPr>
    </w:lvl>
    <w:lvl w:ilvl="1" w:tplc="0540EC4A">
      <w:numFmt w:val="bullet"/>
      <w:lvlText w:val=""/>
      <w:lvlJc w:val="left"/>
      <w:pPr>
        <w:ind w:left="1632" w:hanging="428"/>
      </w:pPr>
      <w:rPr>
        <w:rFonts w:ascii="Symbol" w:eastAsia="Symbol" w:hAnsi="Symbol" w:cs="Symbol" w:hint="default"/>
        <w:w w:val="100"/>
        <w:sz w:val="24"/>
        <w:szCs w:val="24"/>
        <w:lang w:val="ru-RU" w:eastAsia="en-US" w:bidi="ar-SA"/>
      </w:rPr>
    </w:lvl>
    <w:lvl w:ilvl="2" w:tplc="78C80F26">
      <w:numFmt w:val="bullet"/>
      <w:lvlText w:val="•"/>
      <w:lvlJc w:val="left"/>
      <w:pPr>
        <w:ind w:left="2655" w:hanging="428"/>
      </w:pPr>
      <w:rPr>
        <w:rFonts w:hint="default"/>
        <w:lang w:val="ru-RU" w:eastAsia="en-US" w:bidi="ar-SA"/>
      </w:rPr>
    </w:lvl>
    <w:lvl w:ilvl="3" w:tplc="877E859E">
      <w:numFmt w:val="bullet"/>
      <w:lvlText w:val="•"/>
      <w:lvlJc w:val="left"/>
      <w:pPr>
        <w:ind w:left="3670" w:hanging="428"/>
      </w:pPr>
      <w:rPr>
        <w:rFonts w:hint="default"/>
        <w:lang w:val="ru-RU" w:eastAsia="en-US" w:bidi="ar-SA"/>
      </w:rPr>
    </w:lvl>
    <w:lvl w:ilvl="4" w:tplc="A86E38A6">
      <w:numFmt w:val="bullet"/>
      <w:lvlText w:val="•"/>
      <w:lvlJc w:val="left"/>
      <w:pPr>
        <w:ind w:left="4686" w:hanging="428"/>
      </w:pPr>
      <w:rPr>
        <w:rFonts w:hint="default"/>
        <w:lang w:val="ru-RU" w:eastAsia="en-US" w:bidi="ar-SA"/>
      </w:rPr>
    </w:lvl>
    <w:lvl w:ilvl="5" w:tplc="AF48E7BE">
      <w:numFmt w:val="bullet"/>
      <w:lvlText w:val="•"/>
      <w:lvlJc w:val="left"/>
      <w:pPr>
        <w:ind w:left="5701" w:hanging="428"/>
      </w:pPr>
      <w:rPr>
        <w:rFonts w:hint="default"/>
        <w:lang w:val="ru-RU" w:eastAsia="en-US" w:bidi="ar-SA"/>
      </w:rPr>
    </w:lvl>
    <w:lvl w:ilvl="6" w:tplc="E0DE2FC2">
      <w:numFmt w:val="bullet"/>
      <w:lvlText w:val="•"/>
      <w:lvlJc w:val="left"/>
      <w:pPr>
        <w:ind w:left="6717" w:hanging="428"/>
      </w:pPr>
      <w:rPr>
        <w:rFonts w:hint="default"/>
        <w:lang w:val="ru-RU" w:eastAsia="en-US" w:bidi="ar-SA"/>
      </w:rPr>
    </w:lvl>
    <w:lvl w:ilvl="7" w:tplc="7D3840EA">
      <w:numFmt w:val="bullet"/>
      <w:lvlText w:val="•"/>
      <w:lvlJc w:val="left"/>
      <w:pPr>
        <w:ind w:left="7732" w:hanging="428"/>
      </w:pPr>
      <w:rPr>
        <w:rFonts w:hint="default"/>
        <w:lang w:val="ru-RU" w:eastAsia="en-US" w:bidi="ar-SA"/>
      </w:rPr>
    </w:lvl>
    <w:lvl w:ilvl="8" w:tplc="DB0CEEEE">
      <w:numFmt w:val="bullet"/>
      <w:lvlText w:val="•"/>
      <w:lvlJc w:val="left"/>
      <w:pPr>
        <w:ind w:left="8748" w:hanging="428"/>
      </w:pPr>
      <w:rPr>
        <w:rFonts w:hint="default"/>
        <w:lang w:val="ru-RU" w:eastAsia="en-US" w:bidi="ar-SA"/>
      </w:rPr>
    </w:lvl>
  </w:abstractNum>
  <w:abstractNum w:abstractNumId="8">
    <w:nsid w:val="504E187A"/>
    <w:multiLevelType w:val="hybridMultilevel"/>
    <w:tmpl w:val="18AA7BCA"/>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9">
    <w:nsid w:val="580625FD"/>
    <w:multiLevelType w:val="hybridMultilevel"/>
    <w:tmpl w:val="160C10A4"/>
    <w:lvl w:ilvl="0" w:tplc="B13CE45C">
      <w:numFmt w:val="bullet"/>
      <w:lvlText w:val=""/>
      <w:lvlJc w:val="left"/>
      <w:pPr>
        <w:ind w:left="1632" w:hanging="428"/>
      </w:pPr>
      <w:rPr>
        <w:rFonts w:ascii="Symbol" w:eastAsia="Symbol" w:hAnsi="Symbol" w:cs="Symbol" w:hint="default"/>
        <w:w w:val="100"/>
        <w:sz w:val="24"/>
        <w:szCs w:val="24"/>
        <w:lang w:val="ru-RU" w:eastAsia="en-US" w:bidi="ar-SA"/>
      </w:rPr>
    </w:lvl>
    <w:lvl w:ilvl="1" w:tplc="6352D560">
      <w:numFmt w:val="bullet"/>
      <w:lvlText w:val="•"/>
      <w:lvlJc w:val="left"/>
      <w:pPr>
        <w:ind w:left="2553" w:hanging="428"/>
      </w:pPr>
      <w:rPr>
        <w:rFonts w:hint="default"/>
        <w:lang w:val="ru-RU" w:eastAsia="en-US" w:bidi="ar-SA"/>
      </w:rPr>
    </w:lvl>
    <w:lvl w:ilvl="2" w:tplc="425403D4">
      <w:numFmt w:val="bullet"/>
      <w:lvlText w:val="•"/>
      <w:lvlJc w:val="left"/>
      <w:pPr>
        <w:ind w:left="3467" w:hanging="428"/>
      </w:pPr>
      <w:rPr>
        <w:rFonts w:hint="default"/>
        <w:lang w:val="ru-RU" w:eastAsia="en-US" w:bidi="ar-SA"/>
      </w:rPr>
    </w:lvl>
    <w:lvl w:ilvl="3" w:tplc="32344EE0">
      <w:numFmt w:val="bullet"/>
      <w:lvlText w:val="•"/>
      <w:lvlJc w:val="left"/>
      <w:pPr>
        <w:ind w:left="4381" w:hanging="428"/>
      </w:pPr>
      <w:rPr>
        <w:rFonts w:hint="default"/>
        <w:lang w:val="ru-RU" w:eastAsia="en-US" w:bidi="ar-SA"/>
      </w:rPr>
    </w:lvl>
    <w:lvl w:ilvl="4" w:tplc="45345052">
      <w:numFmt w:val="bullet"/>
      <w:lvlText w:val="•"/>
      <w:lvlJc w:val="left"/>
      <w:pPr>
        <w:ind w:left="5295" w:hanging="428"/>
      </w:pPr>
      <w:rPr>
        <w:rFonts w:hint="default"/>
        <w:lang w:val="ru-RU" w:eastAsia="en-US" w:bidi="ar-SA"/>
      </w:rPr>
    </w:lvl>
    <w:lvl w:ilvl="5" w:tplc="F1A87A0E">
      <w:numFmt w:val="bullet"/>
      <w:lvlText w:val="•"/>
      <w:lvlJc w:val="left"/>
      <w:pPr>
        <w:ind w:left="6209" w:hanging="428"/>
      </w:pPr>
      <w:rPr>
        <w:rFonts w:hint="default"/>
        <w:lang w:val="ru-RU" w:eastAsia="en-US" w:bidi="ar-SA"/>
      </w:rPr>
    </w:lvl>
    <w:lvl w:ilvl="6" w:tplc="E698FAFE">
      <w:numFmt w:val="bullet"/>
      <w:lvlText w:val="•"/>
      <w:lvlJc w:val="left"/>
      <w:pPr>
        <w:ind w:left="7123" w:hanging="428"/>
      </w:pPr>
      <w:rPr>
        <w:rFonts w:hint="default"/>
        <w:lang w:val="ru-RU" w:eastAsia="en-US" w:bidi="ar-SA"/>
      </w:rPr>
    </w:lvl>
    <w:lvl w:ilvl="7" w:tplc="80940B8C">
      <w:numFmt w:val="bullet"/>
      <w:lvlText w:val="•"/>
      <w:lvlJc w:val="left"/>
      <w:pPr>
        <w:ind w:left="8037" w:hanging="428"/>
      </w:pPr>
      <w:rPr>
        <w:rFonts w:hint="default"/>
        <w:lang w:val="ru-RU" w:eastAsia="en-US" w:bidi="ar-SA"/>
      </w:rPr>
    </w:lvl>
    <w:lvl w:ilvl="8" w:tplc="749E4020">
      <w:numFmt w:val="bullet"/>
      <w:lvlText w:val="•"/>
      <w:lvlJc w:val="left"/>
      <w:pPr>
        <w:ind w:left="8951" w:hanging="428"/>
      </w:pPr>
      <w:rPr>
        <w:rFonts w:hint="default"/>
        <w:lang w:val="ru-RU" w:eastAsia="en-US" w:bidi="ar-SA"/>
      </w:rPr>
    </w:lvl>
  </w:abstractNum>
  <w:abstractNum w:abstractNumId="10">
    <w:nsid w:val="59642B5B"/>
    <w:multiLevelType w:val="hybridMultilevel"/>
    <w:tmpl w:val="2E2E1F5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29718AE"/>
    <w:multiLevelType w:val="hybridMultilevel"/>
    <w:tmpl w:val="08B0B54E"/>
    <w:lvl w:ilvl="0" w:tplc="05C6C070">
      <w:numFmt w:val="bullet"/>
      <w:lvlText w:val=""/>
      <w:lvlJc w:val="left"/>
      <w:pPr>
        <w:ind w:left="1500" w:hanging="360"/>
      </w:pPr>
      <w:rPr>
        <w:rFonts w:ascii="Symbol" w:eastAsia="Symbol" w:hAnsi="Symbol" w:cs="Symbol" w:hint="default"/>
        <w:w w:val="100"/>
        <w:sz w:val="24"/>
        <w:szCs w:val="24"/>
        <w:lang w:val="ru-RU" w:eastAsia="en-US" w:bidi="ar-SA"/>
      </w:rPr>
    </w:lvl>
    <w:lvl w:ilvl="1" w:tplc="2B8E41C0">
      <w:numFmt w:val="bullet"/>
      <w:lvlText w:val="•"/>
      <w:lvlJc w:val="left"/>
      <w:pPr>
        <w:ind w:left="2427" w:hanging="360"/>
      </w:pPr>
      <w:rPr>
        <w:rFonts w:hint="default"/>
        <w:lang w:val="ru-RU" w:eastAsia="en-US" w:bidi="ar-SA"/>
      </w:rPr>
    </w:lvl>
    <w:lvl w:ilvl="2" w:tplc="D7267CDA">
      <w:numFmt w:val="bullet"/>
      <w:lvlText w:val="•"/>
      <w:lvlJc w:val="left"/>
      <w:pPr>
        <w:ind w:left="3355" w:hanging="360"/>
      </w:pPr>
      <w:rPr>
        <w:rFonts w:hint="default"/>
        <w:lang w:val="ru-RU" w:eastAsia="en-US" w:bidi="ar-SA"/>
      </w:rPr>
    </w:lvl>
    <w:lvl w:ilvl="3" w:tplc="32F402CA">
      <w:numFmt w:val="bullet"/>
      <w:lvlText w:val="•"/>
      <w:lvlJc w:val="left"/>
      <w:pPr>
        <w:ind w:left="4283" w:hanging="360"/>
      </w:pPr>
      <w:rPr>
        <w:rFonts w:hint="default"/>
        <w:lang w:val="ru-RU" w:eastAsia="en-US" w:bidi="ar-SA"/>
      </w:rPr>
    </w:lvl>
    <w:lvl w:ilvl="4" w:tplc="80DC0D62">
      <w:numFmt w:val="bullet"/>
      <w:lvlText w:val="•"/>
      <w:lvlJc w:val="left"/>
      <w:pPr>
        <w:ind w:left="5211" w:hanging="360"/>
      </w:pPr>
      <w:rPr>
        <w:rFonts w:hint="default"/>
        <w:lang w:val="ru-RU" w:eastAsia="en-US" w:bidi="ar-SA"/>
      </w:rPr>
    </w:lvl>
    <w:lvl w:ilvl="5" w:tplc="CA082F6E">
      <w:numFmt w:val="bullet"/>
      <w:lvlText w:val="•"/>
      <w:lvlJc w:val="left"/>
      <w:pPr>
        <w:ind w:left="6139" w:hanging="360"/>
      </w:pPr>
      <w:rPr>
        <w:rFonts w:hint="default"/>
        <w:lang w:val="ru-RU" w:eastAsia="en-US" w:bidi="ar-SA"/>
      </w:rPr>
    </w:lvl>
    <w:lvl w:ilvl="6" w:tplc="1A1E7426">
      <w:numFmt w:val="bullet"/>
      <w:lvlText w:val="•"/>
      <w:lvlJc w:val="left"/>
      <w:pPr>
        <w:ind w:left="7067" w:hanging="360"/>
      </w:pPr>
      <w:rPr>
        <w:rFonts w:hint="default"/>
        <w:lang w:val="ru-RU" w:eastAsia="en-US" w:bidi="ar-SA"/>
      </w:rPr>
    </w:lvl>
    <w:lvl w:ilvl="7" w:tplc="4C7230F2">
      <w:numFmt w:val="bullet"/>
      <w:lvlText w:val="•"/>
      <w:lvlJc w:val="left"/>
      <w:pPr>
        <w:ind w:left="7995" w:hanging="360"/>
      </w:pPr>
      <w:rPr>
        <w:rFonts w:hint="default"/>
        <w:lang w:val="ru-RU" w:eastAsia="en-US" w:bidi="ar-SA"/>
      </w:rPr>
    </w:lvl>
    <w:lvl w:ilvl="8" w:tplc="415E2428">
      <w:numFmt w:val="bullet"/>
      <w:lvlText w:val="•"/>
      <w:lvlJc w:val="left"/>
      <w:pPr>
        <w:ind w:left="8923" w:hanging="360"/>
      </w:pPr>
      <w:rPr>
        <w:rFonts w:hint="default"/>
        <w:lang w:val="ru-RU" w:eastAsia="en-US" w:bidi="ar-SA"/>
      </w:rPr>
    </w:lvl>
  </w:abstractNum>
  <w:abstractNum w:abstractNumId="12">
    <w:nsid w:val="6E0334AC"/>
    <w:multiLevelType w:val="hybridMultilevel"/>
    <w:tmpl w:val="D4E03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3618D"/>
    <w:multiLevelType w:val="hybridMultilevel"/>
    <w:tmpl w:val="3A10D6C2"/>
    <w:lvl w:ilvl="0" w:tplc="4E244772">
      <w:numFmt w:val="bullet"/>
      <w:lvlText w:val=""/>
      <w:lvlJc w:val="left"/>
      <w:pPr>
        <w:ind w:left="922" w:hanging="425"/>
      </w:pPr>
      <w:rPr>
        <w:rFonts w:ascii="Symbol" w:eastAsia="Symbol" w:hAnsi="Symbol" w:cs="Symbol" w:hint="default"/>
        <w:w w:val="100"/>
        <w:sz w:val="24"/>
        <w:szCs w:val="24"/>
        <w:lang w:val="ru-RU" w:eastAsia="en-US" w:bidi="ar-SA"/>
      </w:rPr>
    </w:lvl>
    <w:lvl w:ilvl="1" w:tplc="2DF217B6">
      <w:numFmt w:val="bullet"/>
      <w:lvlText w:val=""/>
      <w:lvlJc w:val="left"/>
      <w:pPr>
        <w:ind w:left="1346" w:hanging="281"/>
      </w:pPr>
      <w:rPr>
        <w:rFonts w:ascii="Symbol" w:eastAsia="Symbol" w:hAnsi="Symbol" w:cs="Symbol" w:hint="default"/>
        <w:w w:val="100"/>
        <w:sz w:val="24"/>
        <w:szCs w:val="24"/>
        <w:lang w:val="ru-RU" w:eastAsia="en-US" w:bidi="ar-SA"/>
      </w:rPr>
    </w:lvl>
    <w:lvl w:ilvl="2" w:tplc="0B949D06">
      <w:numFmt w:val="bullet"/>
      <w:lvlText w:val="•"/>
      <w:lvlJc w:val="left"/>
      <w:pPr>
        <w:ind w:left="2388" w:hanging="281"/>
      </w:pPr>
      <w:rPr>
        <w:rFonts w:hint="default"/>
        <w:lang w:val="ru-RU" w:eastAsia="en-US" w:bidi="ar-SA"/>
      </w:rPr>
    </w:lvl>
    <w:lvl w:ilvl="3" w:tplc="89B2E4BC">
      <w:numFmt w:val="bullet"/>
      <w:lvlText w:val="•"/>
      <w:lvlJc w:val="left"/>
      <w:pPr>
        <w:ind w:left="3437" w:hanging="281"/>
      </w:pPr>
      <w:rPr>
        <w:rFonts w:hint="default"/>
        <w:lang w:val="ru-RU" w:eastAsia="en-US" w:bidi="ar-SA"/>
      </w:rPr>
    </w:lvl>
    <w:lvl w:ilvl="4" w:tplc="A1AE157C">
      <w:numFmt w:val="bullet"/>
      <w:lvlText w:val="•"/>
      <w:lvlJc w:val="left"/>
      <w:pPr>
        <w:ind w:left="4486" w:hanging="281"/>
      </w:pPr>
      <w:rPr>
        <w:rFonts w:hint="default"/>
        <w:lang w:val="ru-RU" w:eastAsia="en-US" w:bidi="ar-SA"/>
      </w:rPr>
    </w:lvl>
    <w:lvl w:ilvl="5" w:tplc="9962E2EE">
      <w:numFmt w:val="bullet"/>
      <w:lvlText w:val="•"/>
      <w:lvlJc w:val="left"/>
      <w:pPr>
        <w:ind w:left="5535" w:hanging="281"/>
      </w:pPr>
      <w:rPr>
        <w:rFonts w:hint="default"/>
        <w:lang w:val="ru-RU" w:eastAsia="en-US" w:bidi="ar-SA"/>
      </w:rPr>
    </w:lvl>
    <w:lvl w:ilvl="6" w:tplc="647410DA">
      <w:numFmt w:val="bullet"/>
      <w:lvlText w:val="•"/>
      <w:lvlJc w:val="left"/>
      <w:pPr>
        <w:ind w:left="6584" w:hanging="281"/>
      </w:pPr>
      <w:rPr>
        <w:rFonts w:hint="default"/>
        <w:lang w:val="ru-RU" w:eastAsia="en-US" w:bidi="ar-SA"/>
      </w:rPr>
    </w:lvl>
    <w:lvl w:ilvl="7" w:tplc="FFD40450">
      <w:numFmt w:val="bullet"/>
      <w:lvlText w:val="•"/>
      <w:lvlJc w:val="left"/>
      <w:pPr>
        <w:ind w:left="7632" w:hanging="281"/>
      </w:pPr>
      <w:rPr>
        <w:rFonts w:hint="default"/>
        <w:lang w:val="ru-RU" w:eastAsia="en-US" w:bidi="ar-SA"/>
      </w:rPr>
    </w:lvl>
    <w:lvl w:ilvl="8" w:tplc="DF76760A">
      <w:numFmt w:val="bullet"/>
      <w:lvlText w:val="•"/>
      <w:lvlJc w:val="left"/>
      <w:pPr>
        <w:ind w:left="8681" w:hanging="281"/>
      </w:pPr>
      <w:rPr>
        <w:rFonts w:hint="default"/>
        <w:lang w:val="ru-RU" w:eastAsia="en-US" w:bidi="ar-SA"/>
      </w:rPr>
    </w:lvl>
  </w:abstractNum>
  <w:abstractNum w:abstractNumId="14">
    <w:nsid w:val="79EE6D83"/>
    <w:multiLevelType w:val="hybridMultilevel"/>
    <w:tmpl w:val="44E45CB8"/>
    <w:lvl w:ilvl="0" w:tplc="65947C4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F73894"/>
    <w:multiLevelType w:val="hybridMultilevel"/>
    <w:tmpl w:val="D7BE0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792B20"/>
    <w:multiLevelType w:val="hybridMultilevel"/>
    <w:tmpl w:val="661A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7"/>
  </w:num>
  <w:num w:numId="5">
    <w:abstractNumId w:val="9"/>
  </w:num>
  <w:num w:numId="6">
    <w:abstractNumId w:val="6"/>
  </w:num>
  <w:num w:numId="7">
    <w:abstractNumId w:val="12"/>
  </w:num>
  <w:num w:numId="8">
    <w:abstractNumId w:val="0"/>
  </w:num>
  <w:num w:numId="9">
    <w:abstractNumId w:val="15"/>
  </w:num>
  <w:num w:numId="10">
    <w:abstractNumId w:val="16"/>
  </w:num>
  <w:num w:numId="11">
    <w:abstractNumId w:val="1"/>
  </w:num>
  <w:num w:numId="12">
    <w:abstractNumId w:val="2"/>
  </w:num>
  <w:num w:numId="13">
    <w:abstractNumId w:val="14"/>
  </w:num>
  <w:num w:numId="14">
    <w:abstractNumId w:val="3"/>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01B6A"/>
    <w:rsid w:val="000003E1"/>
    <w:rsid w:val="000006E2"/>
    <w:rsid w:val="00001A9E"/>
    <w:rsid w:val="00002375"/>
    <w:rsid w:val="0000751C"/>
    <w:rsid w:val="00011C25"/>
    <w:rsid w:val="0002166A"/>
    <w:rsid w:val="000219C3"/>
    <w:rsid w:val="00022570"/>
    <w:rsid w:val="00022984"/>
    <w:rsid w:val="00022F9C"/>
    <w:rsid w:val="00023895"/>
    <w:rsid w:val="0002775F"/>
    <w:rsid w:val="00031EC0"/>
    <w:rsid w:val="00032433"/>
    <w:rsid w:val="00036495"/>
    <w:rsid w:val="00037263"/>
    <w:rsid w:val="00037868"/>
    <w:rsid w:val="000422F0"/>
    <w:rsid w:val="00043541"/>
    <w:rsid w:val="00050F71"/>
    <w:rsid w:val="00051F70"/>
    <w:rsid w:val="00052C6D"/>
    <w:rsid w:val="00053029"/>
    <w:rsid w:val="000534FC"/>
    <w:rsid w:val="0005435C"/>
    <w:rsid w:val="00055A03"/>
    <w:rsid w:val="000561B6"/>
    <w:rsid w:val="000571FD"/>
    <w:rsid w:val="00060B3F"/>
    <w:rsid w:val="00061066"/>
    <w:rsid w:val="00061A3C"/>
    <w:rsid w:val="000649CC"/>
    <w:rsid w:val="00066E44"/>
    <w:rsid w:val="00067D18"/>
    <w:rsid w:val="0007384E"/>
    <w:rsid w:val="00077B46"/>
    <w:rsid w:val="000822B1"/>
    <w:rsid w:val="000828FC"/>
    <w:rsid w:val="00083D85"/>
    <w:rsid w:val="000856CA"/>
    <w:rsid w:val="0009039E"/>
    <w:rsid w:val="000927EB"/>
    <w:rsid w:val="0009322B"/>
    <w:rsid w:val="000949F6"/>
    <w:rsid w:val="000A6B7A"/>
    <w:rsid w:val="000A77C4"/>
    <w:rsid w:val="000B0492"/>
    <w:rsid w:val="000B24C2"/>
    <w:rsid w:val="000B685A"/>
    <w:rsid w:val="000B71B4"/>
    <w:rsid w:val="000C1AF4"/>
    <w:rsid w:val="000C2D64"/>
    <w:rsid w:val="000C30CA"/>
    <w:rsid w:val="000C36D7"/>
    <w:rsid w:val="000C37DD"/>
    <w:rsid w:val="000C461A"/>
    <w:rsid w:val="000C7321"/>
    <w:rsid w:val="000D4FCF"/>
    <w:rsid w:val="000D7C5D"/>
    <w:rsid w:val="000D7E8B"/>
    <w:rsid w:val="000E30E5"/>
    <w:rsid w:val="000E5FD7"/>
    <w:rsid w:val="000E63A7"/>
    <w:rsid w:val="000F0271"/>
    <w:rsid w:val="000F4BD1"/>
    <w:rsid w:val="000F5F09"/>
    <w:rsid w:val="001001C3"/>
    <w:rsid w:val="001001DA"/>
    <w:rsid w:val="0010144F"/>
    <w:rsid w:val="00102F2B"/>
    <w:rsid w:val="00103759"/>
    <w:rsid w:val="001049F3"/>
    <w:rsid w:val="00105EC9"/>
    <w:rsid w:val="0010636F"/>
    <w:rsid w:val="001071EA"/>
    <w:rsid w:val="0011518A"/>
    <w:rsid w:val="00116959"/>
    <w:rsid w:val="00116C9B"/>
    <w:rsid w:val="00124347"/>
    <w:rsid w:val="00126881"/>
    <w:rsid w:val="00126E3B"/>
    <w:rsid w:val="0013109E"/>
    <w:rsid w:val="00131202"/>
    <w:rsid w:val="00132CB8"/>
    <w:rsid w:val="001360B2"/>
    <w:rsid w:val="00136143"/>
    <w:rsid w:val="001375DC"/>
    <w:rsid w:val="00141583"/>
    <w:rsid w:val="00141FFA"/>
    <w:rsid w:val="0014286E"/>
    <w:rsid w:val="00144FF1"/>
    <w:rsid w:val="00145364"/>
    <w:rsid w:val="00145B2E"/>
    <w:rsid w:val="0014714A"/>
    <w:rsid w:val="00156715"/>
    <w:rsid w:val="0016064A"/>
    <w:rsid w:val="0016293A"/>
    <w:rsid w:val="00164284"/>
    <w:rsid w:val="001829D8"/>
    <w:rsid w:val="00182DEC"/>
    <w:rsid w:val="00184C39"/>
    <w:rsid w:val="001904DD"/>
    <w:rsid w:val="00190BAC"/>
    <w:rsid w:val="00191940"/>
    <w:rsid w:val="00192FEE"/>
    <w:rsid w:val="00195B73"/>
    <w:rsid w:val="001963F3"/>
    <w:rsid w:val="001965F5"/>
    <w:rsid w:val="001A16E3"/>
    <w:rsid w:val="001A1E24"/>
    <w:rsid w:val="001A4D90"/>
    <w:rsid w:val="001B0601"/>
    <w:rsid w:val="001B0863"/>
    <w:rsid w:val="001B1CAD"/>
    <w:rsid w:val="001B3678"/>
    <w:rsid w:val="001C06C7"/>
    <w:rsid w:val="001C36F3"/>
    <w:rsid w:val="001C38C0"/>
    <w:rsid w:val="001D2867"/>
    <w:rsid w:val="001D3755"/>
    <w:rsid w:val="001D3F0B"/>
    <w:rsid w:val="001D5E44"/>
    <w:rsid w:val="001D7D30"/>
    <w:rsid w:val="001E12A0"/>
    <w:rsid w:val="001E19E9"/>
    <w:rsid w:val="001E263F"/>
    <w:rsid w:val="001E2A75"/>
    <w:rsid w:val="001E5B08"/>
    <w:rsid w:val="001E6F3A"/>
    <w:rsid w:val="001F0506"/>
    <w:rsid w:val="001F2A3A"/>
    <w:rsid w:val="001F48A1"/>
    <w:rsid w:val="001F4F4D"/>
    <w:rsid w:val="00200A4B"/>
    <w:rsid w:val="00202EC6"/>
    <w:rsid w:val="002035E0"/>
    <w:rsid w:val="002076BF"/>
    <w:rsid w:val="002077EC"/>
    <w:rsid w:val="00211024"/>
    <w:rsid w:val="002116AE"/>
    <w:rsid w:val="00213533"/>
    <w:rsid w:val="0021401E"/>
    <w:rsid w:val="00216B70"/>
    <w:rsid w:val="00217B08"/>
    <w:rsid w:val="0022070C"/>
    <w:rsid w:val="00222DD0"/>
    <w:rsid w:val="002262B6"/>
    <w:rsid w:val="00227734"/>
    <w:rsid w:val="002307B9"/>
    <w:rsid w:val="00242725"/>
    <w:rsid w:val="00244A46"/>
    <w:rsid w:val="00247654"/>
    <w:rsid w:val="00247BE1"/>
    <w:rsid w:val="00250267"/>
    <w:rsid w:val="00250FA6"/>
    <w:rsid w:val="0025279D"/>
    <w:rsid w:val="0025377B"/>
    <w:rsid w:val="002558C8"/>
    <w:rsid w:val="00260C3D"/>
    <w:rsid w:val="00260D06"/>
    <w:rsid w:val="00262F93"/>
    <w:rsid w:val="00263194"/>
    <w:rsid w:val="0026320A"/>
    <w:rsid w:val="00264E21"/>
    <w:rsid w:val="00266935"/>
    <w:rsid w:val="0026752B"/>
    <w:rsid w:val="00271916"/>
    <w:rsid w:val="00275EB3"/>
    <w:rsid w:val="00277D77"/>
    <w:rsid w:val="00280911"/>
    <w:rsid w:val="002811C4"/>
    <w:rsid w:val="00283B38"/>
    <w:rsid w:val="00284032"/>
    <w:rsid w:val="002845E0"/>
    <w:rsid w:val="002847CB"/>
    <w:rsid w:val="002908F0"/>
    <w:rsid w:val="00293995"/>
    <w:rsid w:val="00295E80"/>
    <w:rsid w:val="00297AF8"/>
    <w:rsid w:val="002A03DE"/>
    <w:rsid w:val="002A2CAE"/>
    <w:rsid w:val="002A52A0"/>
    <w:rsid w:val="002A6566"/>
    <w:rsid w:val="002A766A"/>
    <w:rsid w:val="002B076A"/>
    <w:rsid w:val="002B0B4A"/>
    <w:rsid w:val="002B197A"/>
    <w:rsid w:val="002B2FB7"/>
    <w:rsid w:val="002C12D0"/>
    <w:rsid w:val="002C3B8B"/>
    <w:rsid w:val="002C4667"/>
    <w:rsid w:val="002C65F7"/>
    <w:rsid w:val="002D1C87"/>
    <w:rsid w:val="002D35F4"/>
    <w:rsid w:val="002D3B87"/>
    <w:rsid w:val="002D5B2D"/>
    <w:rsid w:val="002D616E"/>
    <w:rsid w:val="002E0017"/>
    <w:rsid w:val="002E02DF"/>
    <w:rsid w:val="002E1CB5"/>
    <w:rsid w:val="002E4D5D"/>
    <w:rsid w:val="002E5165"/>
    <w:rsid w:val="002E5F7D"/>
    <w:rsid w:val="002E66CC"/>
    <w:rsid w:val="002E673E"/>
    <w:rsid w:val="002E7DE3"/>
    <w:rsid w:val="002F2214"/>
    <w:rsid w:val="002F3BA7"/>
    <w:rsid w:val="002F4118"/>
    <w:rsid w:val="002F4856"/>
    <w:rsid w:val="002F565F"/>
    <w:rsid w:val="003053CC"/>
    <w:rsid w:val="00313184"/>
    <w:rsid w:val="00314BCD"/>
    <w:rsid w:val="00316BDE"/>
    <w:rsid w:val="00320A4A"/>
    <w:rsid w:val="003212E1"/>
    <w:rsid w:val="00326F4E"/>
    <w:rsid w:val="003275F8"/>
    <w:rsid w:val="00331383"/>
    <w:rsid w:val="00334555"/>
    <w:rsid w:val="00343D56"/>
    <w:rsid w:val="00345959"/>
    <w:rsid w:val="00351134"/>
    <w:rsid w:val="0035662A"/>
    <w:rsid w:val="00357A0E"/>
    <w:rsid w:val="00361C6F"/>
    <w:rsid w:val="003640F4"/>
    <w:rsid w:val="003660AC"/>
    <w:rsid w:val="0036797B"/>
    <w:rsid w:val="00367F2E"/>
    <w:rsid w:val="003909AA"/>
    <w:rsid w:val="0039357D"/>
    <w:rsid w:val="003A1590"/>
    <w:rsid w:val="003B5337"/>
    <w:rsid w:val="003B56E1"/>
    <w:rsid w:val="003B56F7"/>
    <w:rsid w:val="003B6427"/>
    <w:rsid w:val="003B71FF"/>
    <w:rsid w:val="003B7DDF"/>
    <w:rsid w:val="003C12B5"/>
    <w:rsid w:val="003C2EC3"/>
    <w:rsid w:val="003C390A"/>
    <w:rsid w:val="003E177A"/>
    <w:rsid w:val="003E1B76"/>
    <w:rsid w:val="003E5CF4"/>
    <w:rsid w:val="003F1EEE"/>
    <w:rsid w:val="003F2B20"/>
    <w:rsid w:val="003F3C4B"/>
    <w:rsid w:val="003F42D3"/>
    <w:rsid w:val="003F5B9C"/>
    <w:rsid w:val="00401B6A"/>
    <w:rsid w:val="00411C8E"/>
    <w:rsid w:val="0041280A"/>
    <w:rsid w:val="00420B40"/>
    <w:rsid w:val="00421A0C"/>
    <w:rsid w:val="00422DB6"/>
    <w:rsid w:val="00423481"/>
    <w:rsid w:val="004301A1"/>
    <w:rsid w:val="00431E95"/>
    <w:rsid w:val="00432257"/>
    <w:rsid w:val="00437E24"/>
    <w:rsid w:val="00437ED5"/>
    <w:rsid w:val="00443881"/>
    <w:rsid w:val="00444C59"/>
    <w:rsid w:val="00446444"/>
    <w:rsid w:val="00446CD0"/>
    <w:rsid w:val="004502A2"/>
    <w:rsid w:val="00450666"/>
    <w:rsid w:val="00451D3E"/>
    <w:rsid w:val="004522DA"/>
    <w:rsid w:val="00456EAC"/>
    <w:rsid w:val="0045730C"/>
    <w:rsid w:val="00460ACB"/>
    <w:rsid w:val="0046362A"/>
    <w:rsid w:val="00463DBB"/>
    <w:rsid w:val="00467212"/>
    <w:rsid w:val="00467483"/>
    <w:rsid w:val="004674E5"/>
    <w:rsid w:val="004736D0"/>
    <w:rsid w:val="00474255"/>
    <w:rsid w:val="00474F23"/>
    <w:rsid w:val="004759B3"/>
    <w:rsid w:val="00475DCC"/>
    <w:rsid w:val="00476F07"/>
    <w:rsid w:val="00477ED8"/>
    <w:rsid w:val="004857CD"/>
    <w:rsid w:val="00485EC5"/>
    <w:rsid w:val="0049125F"/>
    <w:rsid w:val="004969A0"/>
    <w:rsid w:val="00496D08"/>
    <w:rsid w:val="004A1742"/>
    <w:rsid w:val="004A3B20"/>
    <w:rsid w:val="004B0EC9"/>
    <w:rsid w:val="004B6BE7"/>
    <w:rsid w:val="004C14B1"/>
    <w:rsid w:val="004C14C7"/>
    <w:rsid w:val="004C1651"/>
    <w:rsid w:val="004C7293"/>
    <w:rsid w:val="004D566A"/>
    <w:rsid w:val="004E008D"/>
    <w:rsid w:val="004E2311"/>
    <w:rsid w:val="004E2D0B"/>
    <w:rsid w:val="004E5983"/>
    <w:rsid w:val="004E75B7"/>
    <w:rsid w:val="004F4023"/>
    <w:rsid w:val="004F4408"/>
    <w:rsid w:val="004F6C24"/>
    <w:rsid w:val="004F6CF0"/>
    <w:rsid w:val="00503F23"/>
    <w:rsid w:val="00503FE2"/>
    <w:rsid w:val="0050417C"/>
    <w:rsid w:val="0050446D"/>
    <w:rsid w:val="0051310D"/>
    <w:rsid w:val="00515091"/>
    <w:rsid w:val="00517D84"/>
    <w:rsid w:val="00520EEE"/>
    <w:rsid w:val="00522272"/>
    <w:rsid w:val="00524D34"/>
    <w:rsid w:val="00531E3C"/>
    <w:rsid w:val="005376EC"/>
    <w:rsid w:val="005423C3"/>
    <w:rsid w:val="005426AD"/>
    <w:rsid w:val="0054276E"/>
    <w:rsid w:val="00544F04"/>
    <w:rsid w:val="005467B8"/>
    <w:rsid w:val="00546B96"/>
    <w:rsid w:val="00546E12"/>
    <w:rsid w:val="00547855"/>
    <w:rsid w:val="00547E2C"/>
    <w:rsid w:val="00550307"/>
    <w:rsid w:val="0055381C"/>
    <w:rsid w:val="0055534C"/>
    <w:rsid w:val="0055744C"/>
    <w:rsid w:val="00563FB0"/>
    <w:rsid w:val="005642E6"/>
    <w:rsid w:val="005660ED"/>
    <w:rsid w:val="00566CB4"/>
    <w:rsid w:val="00567ECA"/>
    <w:rsid w:val="005705D7"/>
    <w:rsid w:val="00574194"/>
    <w:rsid w:val="00576B1C"/>
    <w:rsid w:val="00577700"/>
    <w:rsid w:val="0058002C"/>
    <w:rsid w:val="00581DC4"/>
    <w:rsid w:val="0058226B"/>
    <w:rsid w:val="00585BA8"/>
    <w:rsid w:val="005919E7"/>
    <w:rsid w:val="005947F0"/>
    <w:rsid w:val="00595FA3"/>
    <w:rsid w:val="005978CE"/>
    <w:rsid w:val="005A04D2"/>
    <w:rsid w:val="005A0C51"/>
    <w:rsid w:val="005A1F28"/>
    <w:rsid w:val="005A2EE7"/>
    <w:rsid w:val="005A4FDF"/>
    <w:rsid w:val="005A6019"/>
    <w:rsid w:val="005A7FDC"/>
    <w:rsid w:val="005B5153"/>
    <w:rsid w:val="005B59A2"/>
    <w:rsid w:val="005C048C"/>
    <w:rsid w:val="005C2813"/>
    <w:rsid w:val="005C3410"/>
    <w:rsid w:val="005C4F72"/>
    <w:rsid w:val="005C7045"/>
    <w:rsid w:val="005D23CB"/>
    <w:rsid w:val="005D35A5"/>
    <w:rsid w:val="005D5F34"/>
    <w:rsid w:val="005D7E4F"/>
    <w:rsid w:val="005E27BA"/>
    <w:rsid w:val="005E53F9"/>
    <w:rsid w:val="005E6E45"/>
    <w:rsid w:val="005F2024"/>
    <w:rsid w:val="005F2E91"/>
    <w:rsid w:val="005F42BC"/>
    <w:rsid w:val="005F63B9"/>
    <w:rsid w:val="00603379"/>
    <w:rsid w:val="00603EAD"/>
    <w:rsid w:val="00606495"/>
    <w:rsid w:val="00610184"/>
    <w:rsid w:val="0061183B"/>
    <w:rsid w:val="00612685"/>
    <w:rsid w:val="0061353B"/>
    <w:rsid w:val="006204B8"/>
    <w:rsid w:val="00622656"/>
    <w:rsid w:val="006234F8"/>
    <w:rsid w:val="0062484A"/>
    <w:rsid w:val="00630310"/>
    <w:rsid w:val="00630465"/>
    <w:rsid w:val="00632D70"/>
    <w:rsid w:val="0063323B"/>
    <w:rsid w:val="00633C99"/>
    <w:rsid w:val="0063428C"/>
    <w:rsid w:val="00635BE2"/>
    <w:rsid w:val="006360EA"/>
    <w:rsid w:val="00642FD1"/>
    <w:rsid w:val="006443B1"/>
    <w:rsid w:val="006445F5"/>
    <w:rsid w:val="0064611B"/>
    <w:rsid w:val="00647B5D"/>
    <w:rsid w:val="00655266"/>
    <w:rsid w:val="0065621B"/>
    <w:rsid w:val="00657114"/>
    <w:rsid w:val="0066144E"/>
    <w:rsid w:val="00665B1F"/>
    <w:rsid w:val="006673FE"/>
    <w:rsid w:val="006723BA"/>
    <w:rsid w:val="006746F4"/>
    <w:rsid w:val="006763E2"/>
    <w:rsid w:val="00676CBD"/>
    <w:rsid w:val="006829AA"/>
    <w:rsid w:val="00691B2F"/>
    <w:rsid w:val="00693F77"/>
    <w:rsid w:val="006948D6"/>
    <w:rsid w:val="00696F90"/>
    <w:rsid w:val="006A2A06"/>
    <w:rsid w:val="006A3010"/>
    <w:rsid w:val="006A3899"/>
    <w:rsid w:val="006A6C4F"/>
    <w:rsid w:val="006A705F"/>
    <w:rsid w:val="006A7D0E"/>
    <w:rsid w:val="006B1B8F"/>
    <w:rsid w:val="006B2125"/>
    <w:rsid w:val="006B48A1"/>
    <w:rsid w:val="006B4A6F"/>
    <w:rsid w:val="006B7EB4"/>
    <w:rsid w:val="006C18D0"/>
    <w:rsid w:val="006C287D"/>
    <w:rsid w:val="006C4550"/>
    <w:rsid w:val="006C5CC5"/>
    <w:rsid w:val="006C5D96"/>
    <w:rsid w:val="006D3AAF"/>
    <w:rsid w:val="006E2112"/>
    <w:rsid w:val="006E490E"/>
    <w:rsid w:val="006F16AE"/>
    <w:rsid w:val="006F28AC"/>
    <w:rsid w:val="006F583B"/>
    <w:rsid w:val="00700124"/>
    <w:rsid w:val="00700FE9"/>
    <w:rsid w:val="0070190C"/>
    <w:rsid w:val="007031FC"/>
    <w:rsid w:val="00703DBF"/>
    <w:rsid w:val="00707526"/>
    <w:rsid w:val="007111D7"/>
    <w:rsid w:val="00716745"/>
    <w:rsid w:val="00720B28"/>
    <w:rsid w:val="00722F4E"/>
    <w:rsid w:val="00726ECB"/>
    <w:rsid w:val="00731534"/>
    <w:rsid w:val="0073241E"/>
    <w:rsid w:val="007340F5"/>
    <w:rsid w:val="0073418C"/>
    <w:rsid w:val="007439DC"/>
    <w:rsid w:val="00745DA5"/>
    <w:rsid w:val="00750EFB"/>
    <w:rsid w:val="00751A44"/>
    <w:rsid w:val="00753F00"/>
    <w:rsid w:val="00760FF3"/>
    <w:rsid w:val="0076114C"/>
    <w:rsid w:val="007643E9"/>
    <w:rsid w:val="00764F69"/>
    <w:rsid w:val="00765101"/>
    <w:rsid w:val="00766C11"/>
    <w:rsid w:val="00767473"/>
    <w:rsid w:val="00771100"/>
    <w:rsid w:val="00772936"/>
    <w:rsid w:val="00772AB4"/>
    <w:rsid w:val="007759C4"/>
    <w:rsid w:val="00782257"/>
    <w:rsid w:val="00782E86"/>
    <w:rsid w:val="007849A5"/>
    <w:rsid w:val="00786627"/>
    <w:rsid w:val="007A0DE3"/>
    <w:rsid w:val="007A1485"/>
    <w:rsid w:val="007A3ACE"/>
    <w:rsid w:val="007A53BE"/>
    <w:rsid w:val="007A5F5B"/>
    <w:rsid w:val="007A6DF6"/>
    <w:rsid w:val="007A7BA9"/>
    <w:rsid w:val="007B172B"/>
    <w:rsid w:val="007B305E"/>
    <w:rsid w:val="007B4B1D"/>
    <w:rsid w:val="007B6016"/>
    <w:rsid w:val="007C28D2"/>
    <w:rsid w:val="007C2D6C"/>
    <w:rsid w:val="007C6199"/>
    <w:rsid w:val="007C7198"/>
    <w:rsid w:val="007D01F7"/>
    <w:rsid w:val="007D1891"/>
    <w:rsid w:val="007D3BED"/>
    <w:rsid w:val="007D53F5"/>
    <w:rsid w:val="007D61BA"/>
    <w:rsid w:val="007E1BAB"/>
    <w:rsid w:val="007E213B"/>
    <w:rsid w:val="007E2FB9"/>
    <w:rsid w:val="007E51C3"/>
    <w:rsid w:val="007E57A1"/>
    <w:rsid w:val="007E6334"/>
    <w:rsid w:val="007E6A55"/>
    <w:rsid w:val="007F0A4A"/>
    <w:rsid w:val="007F0D13"/>
    <w:rsid w:val="007F13E8"/>
    <w:rsid w:val="007F2DE6"/>
    <w:rsid w:val="007F6CD2"/>
    <w:rsid w:val="007F6DF2"/>
    <w:rsid w:val="007F763D"/>
    <w:rsid w:val="00801164"/>
    <w:rsid w:val="00801672"/>
    <w:rsid w:val="008029AA"/>
    <w:rsid w:val="00812830"/>
    <w:rsid w:val="008153BA"/>
    <w:rsid w:val="00817656"/>
    <w:rsid w:val="0082108C"/>
    <w:rsid w:val="00821E03"/>
    <w:rsid w:val="0082206C"/>
    <w:rsid w:val="0082483F"/>
    <w:rsid w:val="00832FAF"/>
    <w:rsid w:val="0083535E"/>
    <w:rsid w:val="00840460"/>
    <w:rsid w:val="00843449"/>
    <w:rsid w:val="00844604"/>
    <w:rsid w:val="00847D04"/>
    <w:rsid w:val="00850D7C"/>
    <w:rsid w:val="0085302B"/>
    <w:rsid w:val="00854E10"/>
    <w:rsid w:val="008633EC"/>
    <w:rsid w:val="00863D1A"/>
    <w:rsid w:val="00865FB3"/>
    <w:rsid w:val="00871C5F"/>
    <w:rsid w:val="0087241B"/>
    <w:rsid w:val="00872C3E"/>
    <w:rsid w:val="00872E18"/>
    <w:rsid w:val="00873234"/>
    <w:rsid w:val="008736C2"/>
    <w:rsid w:val="0087392A"/>
    <w:rsid w:val="00876D25"/>
    <w:rsid w:val="0088332C"/>
    <w:rsid w:val="008838E1"/>
    <w:rsid w:val="00883B78"/>
    <w:rsid w:val="00886F9E"/>
    <w:rsid w:val="0089392E"/>
    <w:rsid w:val="008A058B"/>
    <w:rsid w:val="008A6DB3"/>
    <w:rsid w:val="008B12BC"/>
    <w:rsid w:val="008B49BC"/>
    <w:rsid w:val="008B4C19"/>
    <w:rsid w:val="008C1E56"/>
    <w:rsid w:val="008C23C4"/>
    <w:rsid w:val="008C4AA9"/>
    <w:rsid w:val="008C6571"/>
    <w:rsid w:val="008C7813"/>
    <w:rsid w:val="008D09CE"/>
    <w:rsid w:val="008D24A0"/>
    <w:rsid w:val="008D3B30"/>
    <w:rsid w:val="008D49E6"/>
    <w:rsid w:val="008D4F61"/>
    <w:rsid w:val="008D7923"/>
    <w:rsid w:val="008E0624"/>
    <w:rsid w:val="008E3756"/>
    <w:rsid w:val="008E38DD"/>
    <w:rsid w:val="008E3C61"/>
    <w:rsid w:val="008F2962"/>
    <w:rsid w:val="008F3514"/>
    <w:rsid w:val="008F490A"/>
    <w:rsid w:val="008F526A"/>
    <w:rsid w:val="008F7DF3"/>
    <w:rsid w:val="00902E5D"/>
    <w:rsid w:val="00903F20"/>
    <w:rsid w:val="0091071A"/>
    <w:rsid w:val="00911195"/>
    <w:rsid w:val="00911331"/>
    <w:rsid w:val="00911369"/>
    <w:rsid w:val="0091295C"/>
    <w:rsid w:val="0091487E"/>
    <w:rsid w:val="0091610C"/>
    <w:rsid w:val="009173B2"/>
    <w:rsid w:val="00922FC8"/>
    <w:rsid w:val="00925D1C"/>
    <w:rsid w:val="009331BB"/>
    <w:rsid w:val="009361C6"/>
    <w:rsid w:val="00942175"/>
    <w:rsid w:val="00943AD0"/>
    <w:rsid w:val="00943C3D"/>
    <w:rsid w:val="00943C50"/>
    <w:rsid w:val="00943C78"/>
    <w:rsid w:val="009447AD"/>
    <w:rsid w:val="00945B16"/>
    <w:rsid w:val="009568BF"/>
    <w:rsid w:val="00957C36"/>
    <w:rsid w:val="009607A3"/>
    <w:rsid w:val="009621B0"/>
    <w:rsid w:val="00965210"/>
    <w:rsid w:val="009662CD"/>
    <w:rsid w:val="009664FD"/>
    <w:rsid w:val="0097512A"/>
    <w:rsid w:val="00975320"/>
    <w:rsid w:val="0098030D"/>
    <w:rsid w:val="009822EE"/>
    <w:rsid w:val="009838E6"/>
    <w:rsid w:val="00983AB2"/>
    <w:rsid w:val="0098530D"/>
    <w:rsid w:val="00994BB3"/>
    <w:rsid w:val="00995053"/>
    <w:rsid w:val="00995A3B"/>
    <w:rsid w:val="00995A47"/>
    <w:rsid w:val="00996005"/>
    <w:rsid w:val="009A0B73"/>
    <w:rsid w:val="009A3F9A"/>
    <w:rsid w:val="009A70D4"/>
    <w:rsid w:val="009A7A61"/>
    <w:rsid w:val="009A7CDC"/>
    <w:rsid w:val="009B2FD2"/>
    <w:rsid w:val="009B329A"/>
    <w:rsid w:val="009B697F"/>
    <w:rsid w:val="009C2976"/>
    <w:rsid w:val="009C386F"/>
    <w:rsid w:val="009C6160"/>
    <w:rsid w:val="009C6D61"/>
    <w:rsid w:val="009C6FD5"/>
    <w:rsid w:val="009D4EE4"/>
    <w:rsid w:val="009E052D"/>
    <w:rsid w:val="009E2B17"/>
    <w:rsid w:val="009E7393"/>
    <w:rsid w:val="009E7F58"/>
    <w:rsid w:val="009F0853"/>
    <w:rsid w:val="009F1BEB"/>
    <w:rsid w:val="009F369E"/>
    <w:rsid w:val="009F7316"/>
    <w:rsid w:val="00A0040C"/>
    <w:rsid w:val="00A004E5"/>
    <w:rsid w:val="00A02B6D"/>
    <w:rsid w:val="00A02C8E"/>
    <w:rsid w:val="00A05100"/>
    <w:rsid w:val="00A11AA7"/>
    <w:rsid w:val="00A12B7D"/>
    <w:rsid w:val="00A13918"/>
    <w:rsid w:val="00A142DB"/>
    <w:rsid w:val="00A14B2F"/>
    <w:rsid w:val="00A159BE"/>
    <w:rsid w:val="00A1795F"/>
    <w:rsid w:val="00A27D50"/>
    <w:rsid w:val="00A31080"/>
    <w:rsid w:val="00A359F7"/>
    <w:rsid w:val="00A42241"/>
    <w:rsid w:val="00A44C80"/>
    <w:rsid w:val="00A4510A"/>
    <w:rsid w:val="00A45E81"/>
    <w:rsid w:val="00A47FF6"/>
    <w:rsid w:val="00A50915"/>
    <w:rsid w:val="00A53929"/>
    <w:rsid w:val="00A5476B"/>
    <w:rsid w:val="00A553B0"/>
    <w:rsid w:val="00A56CDE"/>
    <w:rsid w:val="00A7007B"/>
    <w:rsid w:val="00A71C09"/>
    <w:rsid w:val="00A753E7"/>
    <w:rsid w:val="00A76BD6"/>
    <w:rsid w:val="00A873FB"/>
    <w:rsid w:val="00A9115E"/>
    <w:rsid w:val="00A9255B"/>
    <w:rsid w:val="00A942EC"/>
    <w:rsid w:val="00A948EB"/>
    <w:rsid w:val="00A95AF5"/>
    <w:rsid w:val="00A95BD9"/>
    <w:rsid w:val="00A96841"/>
    <w:rsid w:val="00A96CEF"/>
    <w:rsid w:val="00AA083A"/>
    <w:rsid w:val="00AA7C7D"/>
    <w:rsid w:val="00AB41F6"/>
    <w:rsid w:val="00AB58EF"/>
    <w:rsid w:val="00AC039B"/>
    <w:rsid w:val="00AC3BE0"/>
    <w:rsid w:val="00AC5359"/>
    <w:rsid w:val="00AD360D"/>
    <w:rsid w:val="00AD3EC3"/>
    <w:rsid w:val="00AD5DC6"/>
    <w:rsid w:val="00AD64B3"/>
    <w:rsid w:val="00AD6783"/>
    <w:rsid w:val="00AD6A70"/>
    <w:rsid w:val="00AE0610"/>
    <w:rsid w:val="00AE10BA"/>
    <w:rsid w:val="00AE10E6"/>
    <w:rsid w:val="00AE2A0C"/>
    <w:rsid w:val="00AE75C5"/>
    <w:rsid w:val="00AF0C87"/>
    <w:rsid w:val="00AF18C8"/>
    <w:rsid w:val="00AF3454"/>
    <w:rsid w:val="00AF563E"/>
    <w:rsid w:val="00AF58BB"/>
    <w:rsid w:val="00AF5B3F"/>
    <w:rsid w:val="00AF79CF"/>
    <w:rsid w:val="00AF79F3"/>
    <w:rsid w:val="00B003B1"/>
    <w:rsid w:val="00B01306"/>
    <w:rsid w:val="00B01474"/>
    <w:rsid w:val="00B0626D"/>
    <w:rsid w:val="00B07F5C"/>
    <w:rsid w:val="00B1437B"/>
    <w:rsid w:val="00B15D41"/>
    <w:rsid w:val="00B166E1"/>
    <w:rsid w:val="00B170CC"/>
    <w:rsid w:val="00B210F7"/>
    <w:rsid w:val="00B21F3A"/>
    <w:rsid w:val="00B25A8E"/>
    <w:rsid w:val="00B27551"/>
    <w:rsid w:val="00B321F5"/>
    <w:rsid w:val="00B34FE8"/>
    <w:rsid w:val="00B3515B"/>
    <w:rsid w:val="00B35C68"/>
    <w:rsid w:val="00B3745F"/>
    <w:rsid w:val="00B434D4"/>
    <w:rsid w:val="00B4509C"/>
    <w:rsid w:val="00B45A08"/>
    <w:rsid w:val="00B470BC"/>
    <w:rsid w:val="00B471B1"/>
    <w:rsid w:val="00B56530"/>
    <w:rsid w:val="00B56805"/>
    <w:rsid w:val="00B622BA"/>
    <w:rsid w:val="00B65A2D"/>
    <w:rsid w:val="00B6690B"/>
    <w:rsid w:val="00B67777"/>
    <w:rsid w:val="00B71674"/>
    <w:rsid w:val="00B76887"/>
    <w:rsid w:val="00B80450"/>
    <w:rsid w:val="00B8052F"/>
    <w:rsid w:val="00B85BC3"/>
    <w:rsid w:val="00B954E6"/>
    <w:rsid w:val="00BA03FB"/>
    <w:rsid w:val="00BA2D81"/>
    <w:rsid w:val="00BB0344"/>
    <w:rsid w:val="00BB1D98"/>
    <w:rsid w:val="00BB377A"/>
    <w:rsid w:val="00BC17B8"/>
    <w:rsid w:val="00BC2C2D"/>
    <w:rsid w:val="00BC2CB4"/>
    <w:rsid w:val="00BC5338"/>
    <w:rsid w:val="00BD0181"/>
    <w:rsid w:val="00BD4CD6"/>
    <w:rsid w:val="00BD6F92"/>
    <w:rsid w:val="00BE37A9"/>
    <w:rsid w:val="00BE5DCA"/>
    <w:rsid w:val="00C0089C"/>
    <w:rsid w:val="00C030ED"/>
    <w:rsid w:val="00C05DB3"/>
    <w:rsid w:val="00C06823"/>
    <w:rsid w:val="00C07C99"/>
    <w:rsid w:val="00C16397"/>
    <w:rsid w:val="00C167EA"/>
    <w:rsid w:val="00C20A9E"/>
    <w:rsid w:val="00C21957"/>
    <w:rsid w:val="00C24086"/>
    <w:rsid w:val="00C253A3"/>
    <w:rsid w:val="00C25E6F"/>
    <w:rsid w:val="00C31D39"/>
    <w:rsid w:val="00C350A3"/>
    <w:rsid w:val="00C40391"/>
    <w:rsid w:val="00C40E7B"/>
    <w:rsid w:val="00C441F2"/>
    <w:rsid w:val="00C44BAB"/>
    <w:rsid w:val="00C5238C"/>
    <w:rsid w:val="00C53368"/>
    <w:rsid w:val="00C65B13"/>
    <w:rsid w:val="00C70909"/>
    <w:rsid w:val="00C76BC3"/>
    <w:rsid w:val="00C773FE"/>
    <w:rsid w:val="00C77759"/>
    <w:rsid w:val="00C80385"/>
    <w:rsid w:val="00C84CCF"/>
    <w:rsid w:val="00C927C1"/>
    <w:rsid w:val="00C928E5"/>
    <w:rsid w:val="00C95873"/>
    <w:rsid w:val="00C9680A"/>
    <w:rsid w:val="00CA0277"/>
    <w:rsid w:val="00CA0A49"/>
    <w:rsid w:val="00CA0D3F"/>
    <w:rsid w:val="00CA1478"/>
    <w:rsid w:val="00CA22ED"/>
    <w:rsid w:val="00CA5320"/>
    <w:rsid w:val="00CA585A"/>
    <w:rsid w:val="00CA6F8F"/>
    <w:rsid w:val="00CA74D2"/>
    <w:rsid w:val="00CB5D30"/>
    <w:rsid w:val="00CC0D85"/>
    <w:rsid w:val="00CC161A"/>
    <w:rsid w:val="00CC1CEB"/>
    <w:rsid w:val="00CD1CAD"/>
    <w:rsid w:val="00CD3AD7"/>
    <w:rsid w:val="00CD3F59"/>
    <w:rsid w:val="00CD5772"/>
    <w:rsid w:val="00CD5A7C"/>
    <w:rsid w:val="00CE73DB"/>
    <w:rsid w:val="00CF1A57"/>
    <w:rsid w:val="00CF20FC"/>
    <w:rsid w:val="00CF36A7"/>
    <w:rsid w:val="00CF6153"/>
    <w:rsid w:val="00D024AB"/>
    <w:rsid w:val="00D02A07"/>
    <w:rsid w:val="00D10AFD"/>
    <w:rsid w:val="00D11AEA"/>
    <w:rsid w:val="00D17D9D"/>
    <w:rsid w:val="00D22A14"/>
    <w:rsid w:val="00D22F99"/>
    <w:rsid w:val="00D260E0"/>
    <w:rsid w:val="00D277C2"/>
    <w:rsid w:val="00D3005A"/>
    <w:rsid w:val="00D311D2"/>
    <w:rsid w:val="00D3160E"/>
    <w:rsid w:val="00D34044"/>
    <w:rsid w:val="00D3492C"/>
    <w:rsid w:val="00D34EB5"/>
    <w:rsid w:val="00D377E7"/>
    <w:rsid w:val="00D41C30"/>
    <w:rsid w:val="00D4243B"/>
    <w:rsid w:val="00D4339F"/>
    <w:rsid w:val="00D4411B"/>
    <w:rsid w:val="00D44320"/>
    <w:rsid w:val="00D45E10"/>
    <w:rsid w:val="00D46F4F"/>
    <w:rsid w:val="00D4701A"/>
    <w:rsid w:val="00D51209"/>
    <w:rsid w:val="00D527F2"/>
    <w:rsid w:val="00D60F4E"/>
    <w:rsid w:val="00D63E08"/>
    <w:rsid w:val="00D64102"/>
    <w:rsid w:val="00D65370"/>
    <w:rsid w:val="00D65CEC"/>
    <w:rsid w:val="00D66956"/>
    <w:rsid w:val="00D71286"/>
    <w:rsid w:val="00D73D90"/>
    <w:rsid w:val="00D765E1"/>
    <w:rsid w:val="00D804F5"/>
    <w:rsid w:val="00D81AA1"/>
    <w:rsid w:val="00D83298"/>
    <w:rsid w:val="00D84566"/>
    <w:rsid w:val="00D910FE"/>
    <w:rsid w:val="00D91257"/>
    <w:rsid w:val="00D9520E"/>
    <w:rsid w:val="00D95DEA"/>
    <w:rsid w:val="00D97155"/>
    <w:rsid w:val="00D97310"/>
    <w:rsid w:val="00DA0562"/>
    <w:rsid w:val="00DA165B"/>
    <w:rsid w:val="00DA7F9D"/>
    <w:rsid w:val="00DB0A4C"/>
    <w:rsid w:val="00DB1321"/>
    <w:rsid w:val="00DB321C"/>
    <w:rsid w:val="00DB515D"/>
    <w:rsid w:val="00DB538D"/>
    <w:rsid w:val="00DB54E5"/>
    <w:rsid w:val="00DB6C2B"/>
    <w:rsid w:val="00DC1B7B"/>
    <w:rsid w:val="00DC2B99"/>
    <w:rsid w:val="00DC35A6"/>
    <w:rsid w:val="00DE2AD3"/>
    <w:rsid w:val="00DE3965"/>
    <w:rsid w:val="00DE5F58"/>
    <w:rsid w:val="00DF0A31"/>
    <w:rsid w:val="00DF1DB1"/>
    <w:rsid w:val="00DF3326"/>
    <w:rsid w:val="00E01835"/>
    <w:rsid w:val="00E02428"/>
    <w:rsid w:val="00E103F1"/>
    <w:rsid w:val="00E14725"/>
    <w:rsid w:val="00E15993"/>
    <w:rsid w:val="00E16C3B"/>
    <w:rsid w:val="00E204FF"/>
    <w:rsid w:val="00E27B7D"/>
    <w:rsid w:val="00E30CC2"/>
    <w:rsid w:val="00E311A3"/>
    <w:rsid w:val="00E322AB"/>
    <w:rsid w:val="00E34AF6"/>
    <w:rsid w:val="00E40C54"/>
    <w:rsid w:val="00E41449"/>
    <w:rsid w:val="00E41A17"/>
    <w:rsid w:val="00E41C8A"/>
    <w:rsid w:val="00E454AD"/>
    <w:rsid w:val="00E51A84"/>
    <w:rsid w:val="00E55130"/>
    <w:rsid w:val="00E55F8A"/>
    <w:rsid w:val="00E56EBB"/>
    <w:rsid w:val="00E66AC9"/>
    <w:rsid w:val="00E716A3"/>
    <w:rsid w:val="00E75252"/>
    <w:rsid w:val="00E76AFC"/>
    <w:rsid w:val="00E77D0B"/>
    <w:rsid w:val="00E85398"/>
    <w:rsid w:val="00E85D0A"/>
    <w:rsid w:val="00E900CD"/>
    <w:rsid w:val="00E921A8"/>
    <w:rsid w:val="00E930ED"/>
    <w:rsid w:val="00E947D3"/>
    <w:rsid w:val="00EA41D2"/>
    <w:rsid w:val="00EA4804"/>
    <w:rsid w:val="00EA742A"/>
    <w:rsid w:val="00EA7842"/>
    <w:rsid w:val="00EA7B9F"/>
    <w:rsid w:val="00EB0D9B"/>
    <w:rsid w:val="00EB30CB"/>
    <w:rsid w:val="00EB3E1A"/>
    <w:rsid w:val="00EB455F"/>
    <w:rsid w:val="00EB49CA"/>
    <w:rsid w:val="00EB5A60"/>
    <w:rsid w:val="00EB6C77"/>
    <w:rsid w:val="00EB6EDD"/>
    <w:rsid w:val="00EB7D2E"/>
    <w:rsid w:val="00EC20DE"/>
    <w:rsid w:val="00EC3B68"/>
    <w:rsid w:val="00EC3C63"/>
    <w:rsid w:val="00EC5FE0"/>
    <w:rsid w:val="00EC6064"/>
    <w:rsid w:val="00EC60E7"/>
    <w:rsid w:val="00EC6104"/>
    <w:rsid w:val="00EE14D8"/>
    <w:rsid w:val="00EE1505"/>
    <w:rsid w:val="00EE47F3"/>
    <w:rsid w:val="00EE68C7"/>
    <w:rsid w:val="00EE79E6"/>
    <w:rsid w:val="00EE7FD1"/>
    <w:rsid w:val="00EF044B"/>
    <w:rsid w:val="00EF19E0"/>
    <w:rsid w:val="00EF380E"/>
    <w:rsid w:val="00EF6678"/>
    <w:rsid w:val="00EF6BE2"/>
    <w:rsid w:val="00F02C06"/>
    <w:rsid w:val="00F044B3"/>
    <w:rsid w:val="00F05018"/>
    <w:rsid w:val="00F07C73"/>
    <w:rsid w:val="00F138A6"/>
    <w:rsid w:val="00F1547D"/>
    <w:rsid w:val="00F16704"/>
    <w:rsid w:val="00F1732D"/>
    <w:rsid w:val="00F1754B"/>
    <w:rsid w:val="00F20B9A"/>
    <w:rsid w:val="00F2237A"/>
    <w:rsid w:val="00F23766"/>
    <w:rsid w:val="00F2398D"/>
    <w:rsid w:val="00F25678"/>
    <w:rsid w:val="00F26B35"/>
    <w:rsid w:val="00F2716B"/>
    <w:rsid w:val="00F279AB"/>
    <w:rsid w:val="00F32819"/>
    <w:rsid w:val="00F349F2"/>
    <w:rsid w:val="00F35027"/>
    <w:rsid w:val="00F4396D"/>
    <w:rsid w:val="00F44025"/>
    <w:rsid w:val="00F45FC3"/>
    <w:rsid w:val="00F47FBD"/>
    <w:rsid w:val="00F50BF5"/>
    <w:rsid w:val="00F608E4"/>
    <w:rsid w:val="00F676D5"/>
    <w:rsid w:val="00F71CE3"/>
    <w:rsid w:val="00F723E4"/>
    <w:rsid w:val="00F74259"/>
    <w:rsid w:val="00F75DB8"/>
    <w:rsid w:val="00F76457"/>
    <w:rsid w:val="00F76B5D"/>
    <w:rsid w:val="00F8058A"/>
    <w:rsid w:val="00F805EF"/>
    <w:rsid w:val="00F824E5"/>
    <w:rsid w:val="00F82DC4"/>
    <w:rsid w:val="00F84794"/>
    <w:rsid w:val="00F85CA7"/>
    <w:rsid w:val="00F872F1"/>
    <w:rsid w:val="00F8787A"/>
    <w:rsid w:val="00F90C1C"/>
    <w:rsid w:val="00F91E0D"/>
    <w:rsid w:val="00F931CD"/>
    <w:rsid w:val="00F93E15"/>
    <w:rsid w:val="00F94E64"/>
    <w:rsid w:val="00FA34D1"/>
    <w:rsid w:val="00FA360F"/>
    <w:rsid w:val="00FA4AAD"/>
    <w:rsid w:val="00FA5428"/>
    <w:rsid w:val="00FA6831"/>
    <w:rsid w:val="00FA6D6D"/>
    <w:rsid w:val="00FB1628"/>
    <w:rsid w:val="00FB4A0F"/>
    <w:rsid w:val="00FB543D"/>
    <w:rsid w:val="00FB6E42"/>
    <w:rsid w:val="00FC36B0"/>
    <w:rsid w:val="00FC3E41"/>
    <w:rsid w:val="00FC3F63"/>
    <w:rsid w:val="00FC41E0"/>
    <w:rsid w:val="00FC6740"/>
    <w:rsid w:val="00FC6970"/>
    <w:rsid w:val="00FE1931"/>
    <w:rsid w:val="00FE1C62"/>
    <w:rsid w:val="00FE3BC7"/>
    <w:rsid w:val="00FE52C1"/>
    <w:rsid w:val="00FE5383"/>
    <w:rsid w:val="00FE5DE2"/>
    <w:rsid w:val="00FE6EFC"/>
    <w:rsid w:val="00FE7D5C"/>
    <w:rsid w:val="00FF0354"/>
    <w:rsid w:val="00FF4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01F7"/>
    <w:rPr>
      <w:rFonts w:ascii="Times New Roman" w:eastAsia="Times New Roman" w:hAnsi="Times New Roman" w:cs="Times New Roman"/>
      <w:lang w:val="ru-RU"/>
    </w:rPr>
  </w:style>
  <w:style w:type="paragraph" w:styleId="1">
    <w:name w:val="heading 1"/>
    <w:basedOn w:val="a"/>
    <w:link w:val="10"/>
    <w:uiPriority w:val="1"/>
    <w:qFormat/>
    <w:pPr>
      <w:ind w:left="1115"/>
      <w:jc w:val="center"/>
      <w:outlineLvl w:val="0"/>
    </w:pPr>
    <w:rPr>
      <w:b/>
      <w:bCs/>
      <w:sz w:val="24"/>
      <w:szCs w:val="24"/>
    </w:rPr>
  </w:style>
  <w:style w:type="paragraph" w:styleId="2">
    <w:name w:val="heading 2"/>
    <w:basedOn w:val="a"/>
    <w:next w:val="a"/>
    <w:link w:val="20"/>
    <w:uiPriority w:val="9"/>
    <w:semiHidden/>
    <w:unhideWhenUsed/>
    <w:qFormat/>
    <w:rsid w:val="00C968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780"/>
    </w:pPr>
    <w:rPr>
      <w:sz w:val="24"/>
      <w:szCs w:val="24"/>
    </w:rPr>
  </w:style>
  <w:style w:type="paragraph" w:styleId="a5">
    <w:name w:val="List Paragraph"/>
    <w:basedOn w:val="a"/>
    <w:uiPriority w:val="1"/>
    <w:qFormat/>
    <w:pPr>
      <w:spacing w:line="293" w:lineRule="exact"/>
      <w:ind w:left="1632" w:hanging="428"/>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A742A"/>
    <w:rPr>
      <w:rFonts w:ascii="Tahoma" w:hAnsi="Tahoma" w:cs="Tahoma"/>
      <w:sz w:val="16"/>
      <w:szCs w:val="16"/>
    </w:rPr>
  </w:style>
  <w:style w:type="character" w:customStyle="1" w:styleId="a7">
    <w:name w:val="Текст выноски Знак"/>
    <w:basedOn w:val="a0"/>
    <w:link w:val="a6"/>
    <w:uiPriority w:val="99"/>
    <w:semiHidden/>
    <w:rsid w:val="00EA742A"/>
    <w:rPr>
      <w:rFonts w:ascii="Tahoma" w:eastAsia="Times New Roman" w:hAnsi="Tahoma" w:cs="Tahoma"/>
      <w:sz w:val="16"/>
      <w:szCs w:val="16"/>
      <w:lang w:val="ru-RU"/>
    </w:rPr>
  </w:style>
  <w:style w:type="table" w:styleId="a8">
    <w:name w:val="Table Grid"/>
    <w:basedOn w:val="a1"/>
    <w:uiPriority w:val="59"/>
    <w:rsid w:val="00764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994BB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871C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9680A"/>
    <w:rPr>
      <w:rFonts w:asciiTheme="majorHAnsi" w:eastAsiaTheme="majorEastAsia" w:hAnsiTheme="majorHAnsi" w:cstheme="majorBidi"/>
      <w:b/>
      <w:bCs/>
      <w:color w:val="4F81BD" w:themeColor="accent1"/>
      <w:sz w:val="26"/>
      <w:szCs w:val="26"/>
      <w:lang w:val="ru-RU"/>
    </w:rPr>
  </w:style>
  <w:style w:type="paragraph" w:styleId="a9">
    <w:name w:val="Body Text Indent"/>
    <w:basedOn w:val="a"/>
    <w:link w:val="aa"/>
    <w:uiPriority w:val="99"/>
    <w:semiHidden/>
    <w:unhideWhenUsed/>
    <w:rsid w:val="00EA7842"/>
    <w:pPr>
      <w:spacing w:after="120"/>
      <w:ind w:left="283"/>
    </w:pPr>
  </w:style>
  <w:style w:type="character" w:customStyle="1" w:styleId="aa">
    <w:name w:val="Основной текст с отступом Знак"/>
    <w:basedOn w:val="a0"/>
    <w:link w:val="a9"/>
    <w:uiPriority w:val="99"/>
    <w:semiHidden/>
    <w:rsid w:val="00EA7842"/>
    <w:rPr>
      <w:rFonts w:ascii="Times New Roman" w:eastAsia="Times New Roman" w:hAnsi="Times New Roman" w:cs="Times New Roman"/>
      <w:lang w:val="ru-RU"/>
    </w:rPr>
  </w:style>
  <w:style w:type="character" w:customStyle="1" w:styleId="10">
    <w:name w:val="Заголовок 1 Знак"/>
    <w:basedOn w:val="a0"/>
    <w:link w:val="1"/>
    <w:uiPriority w:val="1"/>
    <w:rsid w:val="000828FC"/>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0828FC"/>
    <w:rPr>
      <w:rFonts w:ascii="Times New Roman" w:eastAsia="Times New Roman" w:hAnsi="Times New Roman" w:cs="Times New Roman"/>
      <w:sz w:val="24"/>
      <w:szCs w:val="24"/>
      <w:lang w:val="ru-RU"/>
    </w:rPr>
  </w:style>
  <w:style w:type="character" w:styleId="ab">
    <w:name w:val="Hyperlink"/>
    <w:basedOn w:val="a0"/>
    <w:uiPriority w:val="99"/>
    <w:unhideWhenUsed/>
    <w:rsid w:val="00E56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01F7"/>
    <w:rPr>
      <w:rFonts w:ascii="Times New Roman" w:eastAsia="Times New Roman" w:hAnsi="Times New Roman" w:cs="Times New Roman"/>
      <w:lang w:val="ru-RU"/>
    </w:rPr>
  </w:style>
  <w:style w:type="paragraph" w:styleId="1">
    <w:name w:val="heading 1"/>
    <w:basedOn w:val="a"/>
    <w:link w:val="10"/>
    <w:uiPriority w:val="1"/>
    <w:qFormat/>
    <w:pPr>
      <w:ind w:left="1115"/>
      <w:jc w:val="center"/>
      <w:outlineLvl w:val="0"/>
    </w:pPr>
    <w:rPr>
      <w:b/>
      <w:bCs/>
      <w:sz w:val="24"/>
      <w:szCs w:val="24"/>
    </w:rPr>
  </w:style>
  <w:style w:type="paragraph" w:styleId="2">
    <w:name w:val="heading 2"/>
    <w:basedOn w:val="a"/>
    <w:next w:val="a"/>
    <w:link w:val="20"/>
    <w:uiPriority w:val="9"/>
    <w:semiHidden/>
    <w:unhideWhenUsed/>
    <w:qFormat/>
    <w:rsid w:val="00C968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780"/>
    </w:pPr>
    <w:rPr>
      <w:sz w:val="24"/>
      <w:szCs w:val="24"/>
    </w:rPr>
  </w:style>
  <w:style w:type="paragraph" w:styleId="a5">
    <w:name w:val="List Paragraph"/>
    <w:basedOn w:val="a"/>
    <w:uiPriority w:val="1"/>
    <w:qFormat/>
    <w:pPr>
      <w:spacing w:line="293" w:lineRule="exact"/>
      <w:ind w:left="1632" w:hanging="428"/>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A742A"/>
    <w:rPr>
      <w:rFonts w:ascii="Tahoma" w:hAnsi="Tahoma" w:cs="Tahoma"/>
      <w:sz w:val="16"/>
      <w:szCs w:val="16"/>
    </w:rPr>
  </w:style>
  <w:style w:type="character" w:customStyle="1" w:styleId="a7">
    <w:name w:val="Текст выноски Знак"/>
    <w:basedOn w:val="a0"/>
    <w:link w:val="a6"/>
    <w:uiPriority w:val="99"/>
    <w:semiHidden/>
    <w:rsid w:val="00EA742A"/>
    <w:rPr>
      <w:rFonts w:ascii="Tahoma" w:eastAsia="Times New Roman" w:hAnsi="Tahoma" w:cs="Tahoma"/>
      <w:sz w:val="16"/>
      <w:szCs w:val="16"/>
      <w:lang w:val="ru-RU"/>
    </w:rPr>
  </w:style>
  <w:style w:type="table" w:styleId="a8">
    <w:name w:val="Table Grid"/>
    <w:basedOn w:val="a1"/>
    <w:uiPriority w:val="59"/>
    <w:rsid w:val="00764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994BB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871C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9680A"/>
    <w:rPr>
      <w:rFonts w:asciiTheme="majorHAnsi" w:eastAsiaTheme="majorEastAsia" w:hAnsiTheme="majorHAnsi" w:cstheme="majorBidi"/>
      <w:b/>
      <w:bCs/>
      <w:color w:val="4F81BD" w:themeColor="accent1"/>
      <w:sz w:val="26"/>
      <w:szCs w:val="26"/>
      <w:lang w:val="ru-RU"/>
    </w:rPr>
  </w:style>
  <w:style w:type="paragraph" w:styleId="a9">
    <w:name w:val="Body Text Indent"/>
    <w:basedOn w:val="a"/>
    <w:link w:val="aa"/>
    <w:uiPriority w:val="99"/>
    <w:semiHidden/>
    <w:unhideWhenUsed/>
    <w:rsid w:val="00EA7842"/>
    <w:pPr>
      <w:spacing w:after="120"/>
      <w:ind w:left="283"/>
    </w:pPr>
  </w:style>
  <w:style w:type="character" w:customStyle="1" w:styleId="aa">
    <w:name w:val="Основной текст с отступом Знак"/>
    <w:basedOn w:val="a0"/>
    <w:link w:val="a9"/>
    <w:uiPriority w:val="99"/>
    <w:semiHidden/>
    <w:rsid w:val="00EA7842"/>
    <w:rPr>
      <w:rFonts w:ascii="Times New Roman" w:eastAsia="Times New Roman" w:hAnsi="Times New Roman" w:cs="Times New Roman"/>
      <w:lang w:val="ru-RU"/>
    </w:rPr>
  </w:style>
  <w:style w:type="character" w:customStyle="1" w:styleId="10">
    <w:name w:val="Заголовок 1 Знак"/>
    <w:basedOn w:val="a0"/>
    <w:link w:val="1"/>
    <w:uiPriority w:val="1"/>
    <w:rsid w:val="000828FC"/>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0828FC"/>
    <w:rPr>
      <w:rFonts w:ascii="Times New Roman" w:eastAsia="Times New Roman" w:hAnsi="Times New Roman" w:cs="Times New Roman"/>
      <w:sz w:val="24"/>
      <w:szCs w:val="24"/>
      <w:lang w:val="ru-RU"/>
    </w:rPr>
  </w:style>
  <w:style w:type="character" w:styleId="ab">
    <w:name w:val="Hyperlink"/>
    <w:basedOn w:val="a0"/>
    <w:uiPriority w:val="99"/>
    <w:unhideWhenUsed/>
    <w:rsid w:val="00E56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2685">
      <w:bodyDiv w:val="1"/>
      <w:marLeft w:val="0"/>
      <w:marRight w:val="0"/>
      <w:marTop w:val="0"/>
      <w:marBottom w:val="0"/>
      <w:divBdr>
        <w:top w:val="none" w:sz="0" w:space="0" w:color="auto"/>
        <w:left w:val="none" w:sz="0" w:space="0" w:color="auto"/>
        <w:bottom w:val="none" w:sz="0" w:space="0" w:color="auto"/>
        <w:right w:val="none" w:sz="0" w:space="0" w:color="auto"/>
      </w:divBdr>
    </w:div>
    <w:div w:id="390226461">
      <w:bodyDiv w:val="1"/>
      <w:marLeft w:val="0"/>
      <w:marRight w:val="0"/>
      <w:marTop w:val="0"/>
      <w:marBottom w:val="0"/>
      <w:divBdr>
        <w:top w:val="none" w:sz="0" w:space="0" w:color="auto"/>
        <w:left w:val="none" w:sz="0" w:space="0" w:color="auto"/>
        <w:bottom w:val="none" w:sz="0" w:space="0" w:color="auto"/>
        <w:right w:val="none" w:sz="0" w:space="0" w:color="auto"/>
      </w:divBdr>
    </w:div>
    <w:div w:id="728112473">
      <w:bodyDiv w:val="1"/>
      <w:marLeft w:val="0"/>
      <w:marRight w:val="0"/>
      <w:marTop w:val="0"/>
      <w:marBottom w:val="0"/>
      <w:divBdr>
        <w:top w:val="none" w:sz="0" w:space="0" w:color="auto"/>
        <w:left w:val="none" w:sz="0" w:space="0" w:color="auto"/>
        <w:bottom w:val="none" w:sz="0" w:space="0" w:color="auto"/>
        <w:right w:val="none" w:sz="0" w:space="0" w:color="auto"/>
      </w:divBdr>
    </w:div>
    <w:div w:id="856237765">
      <w:bodyDiv w:val="1"/>
      <w:marLeft w:val="0"/>
      <w:marRight w:val="0"/>
      <w:marTop w:val="0"/>
      <w:marBottom w:val="0"/>
      <w:divBdr>
        <w:top w:val="none" w:sz="0" w:space="0" w:color="auto"/>
        <w:left w:val="none" w:sz="0" w:space="0" w:color="auto"/>
        <w:bottom w:val="none" w:sz="0" w:space="0" w:color="auto"/>
        <w:right w:val="none" w:sz="0" w:space="0" w:color="auto"/>
      </w:divBdr>
    </w:div>
    <w:div w:id="980231193">
      <w:bodyDiv w:val="1"/>
      <w:marLeft w:val="0"/>
      <w:marRight w:val="0"/>
      <w:marTop w:val="0"/>
      <w:marBottom w:val="0"/>
      <w:divBdr>
        <w:top w:val="none" w:sz="0" w:space="0" w:color="auto"/>
        <w:left w:val="none" w:sz="0" w:space="0" w:color="auto"/>
        <w:bottom w:val="none" w:sz="0" w:space="0" w:color="auto"/>
        <w:right w:val="none" w:sz="0" w:space="0" w:color="auto"/>
      </w:divBdr>
    </w:div>
    <w:div w:id="1190221626">
      <w:bodyDiv w:val="1"/>
      <w:marLeft w:val="0"/>
      <w:marRight w:val="0"/>
      <w:marTop w:val="0"/>
      <w:marBottom w:val="0"/>
      <w:divBdr>
        <w:top w:val="none" w:sz="0" w:space="0" w:color="auto"/>
        <w:left w:val="none" w:sz="0" w:space="0" w:color="auto"/>
        <w:bottom w:val="none" w:sz="0" w:space="0" w:color="auto"/>
        <w:right w:val="none" w:sz="0" w:space="0" w:color="auto"/>
      </w:divBdr>
    </w:div>
    <w:div w:id="1227764577">
      <w:bodyDiv w:val="1"/>
      <w:marLeft w:val="0"/>
      <w:marRight w:val="0"/>
      <w:marTop w:val="0"/>
      <w:marBottom w:val="0"/>
      <w:divBdr>
        <w:top w:val="none" w:sz="0" w:space="0" w:color="auto"/>
        <w:left w:val="none" w:sz="0" w:space="0" w:color="auto"/>
        <w:bottom w:val="none" w:sz="0" w:space="0" w:color="auto"/>
        <w:right w:val="none" w:sz="0" w:space="0" w:color="auto"/>
      </w:divBdr>
    </w:div>
    <w:div w:id="1431777345">
      <w:bodyDiv w:val="1"/>
      <w:marLeft w:val="0"/>
      <w:marRight w:val="0"/>
      <w:marTop w:val="0"/>
      <w:marBottom w:val="0"/>
      <w:divBdr>
        <w:top w:val="none" w:sz="0" w:space="0" w:color="auto"/>
        <w:left w:val="none" w:sz="0" w:space="0" w:color="auto"/>
        <w:bottom w:val="none" w:sz="0" w:space="0" w:color="auto"/>
        <w:right w:val="none" w:sz="0" w:space="0" w:color="auto"/>
      </w:divBdr>
    </w:div>
    <w:div w:id="1650860551">
      <w:bodyDiv w:val="1"/>
      <w:marLeft w:val="0"/>
      <w:marRight w:val="0"/>
      <w:marTop w:val="0"/>
      <w:marBottom w:val="0"/>
      <w:divBdr>
        <w:top w:val="none" w:sz="0" w:space="0" w:color="auto"/>
        <w:left w:val="none" w:sz="0" w:space="0" w:color="auto"/>
        <w:bottom w:val="none" w:sz="0" w:space="0" w:color="auto"/>
        <w:right w:val="none" w:sz="0" w:space="0" w:color="auto"/>
      </w:divBdr>
    </w:div>
    <w:div w:id="189827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dbiblioteka.ucoz.ru/index/azbuka_orenburzhja/0-4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han-krai.ucoz.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am.ru/detskijsad/yekologicheskii-mini-proekt-cvetami-ulybaetsja-zemlja.html"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bibka56.ru/annotatsiy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dbiblioteka.ucoz.ru" TargetMode="External"/><Relationship Id="rId14" Type="http://schemas.openxmlformats.org/officeDocument/2006/relationships/hyperlink" Target="https://bibka56.ru/annotats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77E0-485F-4BB1-B48C-99720097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61</Pages>
  <Words>27807</Words>
  <Characters>158501</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Наталья Павловна</dc:creator>
  <cp:lastModifiedBy>Метод_01</cp:lastModifiedBy>
  <cp:revision>15</cp:revision>
  <cp:lastPrinted>2024-03-20T04:43:00Z</cp:lastPrinted>
  <dcterms:created xsi:type="dcterms:W3CDTF">2024-03-04T05:00:00Z</dcterms:created>
  <dcterms:modified xsi:type="dcterms:W3CDTF">2024-07-02T05:30:00Z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Microsoft® Word 2016</vt:lpwstr>
  </property>
  <property fmtid="{D5CDD505-2E9C-101B-9397-08002B2CF9AE}" pid="4" name="LastSaved">
    <vt:filetime>2024-03-04T00:00:00Z</vt:filetime>
  </property>
</Properties>
</file>