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7D3" w:rsidRPr="00B849F0" w:rsidRDefault="00EB67D3" w:rsidP="00EB67D3">
      <w:pPr>
        <w:autoSpaceDE w:val="0"/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849F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Государственное бюджетное учреждение культуры </w:t>
      </w:r>
    </w:p>
    <w:p w:rsidR="00EB67D3" w:rsidRPr="00B849F0" w:rsidRDefault="00EB67D3" w:rsidP="00EB67D3">
      <w:pPr>
        <w:tabs>
          <w:tab w:val="left" w:pos="756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849F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«Оренбургская областная полиэтническая </w:t>
      </w:r>
    </w:p>
    <w:p w:rsidR="00EB67D3" w:rsidRDefault="00EB67D3" w:rsidP="001E3424">
      <w:pPr>
        <w:tabs>
          <w:tab w:val="left" w:pos="756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849F0">
        <w:rPr>
          <w:rFonts w:ascii="Times New Roman" w:hAnsi="Times New Roman" w:cs="Times New Roman"/>
          <w:b/>
          <w:color w:val="002060"/>
          <w:sz w:val="24"/>
          <w:szCs w:val="24"/>
        </w:rPr>
        <w:t>детская библиотека»</w:t>
      </w:r>
    </w:p>
    <w:p w:rsidR="00B849F0" w:rsidRPr="00B849F0" w:rsidRDefault="00B849F0" w:rsidP="001E3424">
      <w:pPr>
        <w:tabs>
          <w:tab w:val="left" w:pos="7560"/>
        </w:tabs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highlight w:val="white"/>
        </w:rPr>
      </w:pPr>
    </w:p>
    <w:p w:rsidR="00EB67D3" w:rsidRPr="00B849F0" w:rsidRDefault="00EB67D3" w:rsidP="00EB67D3">
      <w:pPr>
        <w:tabs>
          <w:tab w:val="left" w:pos="7560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B849F0">
        <w:rPr>
          <w:rFonts w:ascii="Times New Roman" w:hAnsi="Times New Roman" w:cs="Times New Roman"/>
          <w:color w:val="002060"/>
          <w:sz w:val="28"/>
          <w:szCs w:val="28"/>
        </w:rPr>
        <w:t>Справочно-библиографический отдел</w:t>
      </w:r>
    </w:p>
    <w:p w:rsidR="001E3424" w:rsidRPr="00EB67D3" w:rsidRDefault="001E3424" w:rsidP="00EB67D3">
      <w:pPr>
        <w:tabs>
          <w:tab w:val="left" w:pos="7560"/>
        </w:tabs>
        <w:jc w:val="center"/>
        <w:rPr>
          <w:rFonts w:ascii="Times New Roman" w:hAnsi="Times New Roman" w:cs="Times New Roman"/>
          <w:i/>
          <w:color w:val="000000"/>
          <w:sz w:val="24"/>
          <w:szCs w:val="24"/>
          <w:highlight w:val="white"/>
        </w:rPr>
      </w:pPr>
    </w:p>
    <w:p w:rsidR="00EB67D3" w:rsidRPr="009F4E91" w:rsidRDefault="003958C6" w:rsidP="00EB67D3">
      <w:pPr>
        <w:tabs>
          <w:tab w:val="left" w:pos="7560"/>
        </w:tabs>
        <w:jc w:val="center"/>
        <w:rPr>
          <w:rFonts w:ascii="Times New Roman" w:hAnsi="Times New Roman" w:cs="Times New Roman"/>
          <w:b/>
          <w:color w:val="F79646" w:themeColor="accent6"/>
          <w:sz w:val="64"/>
          <w:szCs w:val="64"/>
          <w:highlight w:val="white"/>
          <w14:textFill>
            <w14:gradFill>
              <w14:gsLst>
                <w14:gs w14:pos="0">
                  <w14:schemeClr w14:val="accent6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9F4E91">
        <w:rPr>
          <w:rFonts w:ascii="Times New Roman" w:hAnsi="Times New Roman" w:cs="Times New Roman"/>
          <w:b/>
          <w:color w:val="F79646" w:themeColor="accent6"/>
          <w:sz w:val="64"/>
          <w:szCs w:val="64"/>
          <w:highlight w:val="white"/>
          <w14:textFill>
            <w14:gradFill>
              <w14:gsLst>
                <w14:gs w14:pos="0">
                  <w14:schemeClr w14:val="accent6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Окрыленное музыкой слово…</w:t>
      </w:r>
    </w:p>
    <w:p w:rsidR="00EB67D3" w:rsidRPr="004D0113" w:rsidRDefault="00651C2D" w:rsidP="00651C2D">
      <w:pPr>
        <w:tabs>
          <w:tab w:val="left" w:pos="7560"/>
        </w:tabs>
        <w:rPr>
          <w:b/>
          <w:color w:val="000000"/>
          <w:sz w:val="36"/>
          <w:szCs w:val="36"/>
          <w:highlight w:val="white"/>
        </w:rPr>
      </w:pPr>
      <w:r>
        <w:rPr>
          <w:b/>
          <w:color w:val="000000"/>
          <w:sz w:val="36"/>
          <w:szCs w:val="36"/>
        </w:rPr>
        <w:t xml:space="preserve">                </w:t>
      </w:r>
      <w:r>
        <w:rPr>
          <w:b/>
          <w:noProof/>
          <w:color w:val="000000"/>
          <w:sz w:val="36"/>
          <w:szCs w:val="36"/>
          <w:lang w:eastAsia="ru-RU"/>
        </w:rPr>
        <w:drawing>
          <wp:inline distT="0" distB="0" distL="0" distR="0" wp14:anchorId="67A9FAC1" wp14:editId="7F059BEC">
            <wp:extent cx="4322813" cy="4339087"/>
            <wp:effectExtent l="0" t="0" r="190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51" cy="433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871" w:rsidRDefault="009F4E91" w:rsidP="004D0113">
      <w:pPr>
        <w:pStyle w:val="a4"/>
        <w:spacing w:after="0" w:line="360" w:lineRule="auto"/>
        <w:jc w:val="center"/>
        <w:rPr>
          <w:rFonts w:ascii="Times New Roman" w:hAnsi="Times New Roman"/>
          <w:b/>
          <w:bCs/>
          <w:color w:val="F79646" w:themeColor="accent6"/>
          <w14:textFill>
            <w14:gradFill>
              <w14:gsLst>
                <w14:gs w14:pos="0">
                  <w14:schemeClr w14:val="accent6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Times New Roman" w:hAnsi="Times New Roman"/>
          <w:b/>
          <w:bCs/>
          <w:color w:val="F79646" w:themeColor="accent6"/>
          <w14:textFill>
            <w14:gradFill>
              <w14:gsLst>
                <w14:gs w14:pos="0">
                  <w14:schemeClr w14:val="accent6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Михаил Иванович Глинка</w:t>
      </w:r>
      <w:r w:rsidR="00E94871">
        <w:rPr>
          <w:rFonts w:ascii="Times New Roman" w:hAnsi="Times New Roman"/>
          <w:b/>
          <w:bCs/>
          <w:color w:val="F79646" w:themeColor="accent6"/>
          <w14:textFill>
            <w14:gradFill>
              <w14:gsLst>
                <w14:gs w14:pos="0">
                  <w14:schemeClr w14:val="accent6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</w:p>
    <w:p w:rsidR="00EB67D3" w:rsidRPr="00C806BB" w:rsidRDefault="00E94871" w:rsidP="004D0113">
      <w:pPr>
        <w:pStyle w:val="a4"/>
        <w:spacing w:after="0" w:line="360" w:lineRule="auto"/>
        <w:jc w:val="center"/>
        <w:rPr>
          <w:rFonts w:ascii="Times New Roman" w:hAnsi="Times New Roman"/>
          <w:color w:val="F79646" w:themeColor="accent6"/>
          <w:sz w:val="48"/>
          <w:szCs w:val="48"/>
          <w14:textFill>
            <w14:gradFill>
              <w14:gsLst>
                <w14:gs w14:pos="0">
                  <w14:schemeClr w14:val="accent6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C806BB">
        <w:rPr>
          <w:rFonts w:ascii="Times New Roman" w:hAnsi="Times New Roman"/>
          <w:b/>
          <w:bCs/>
          <w:color w:val="F79646" w:themeColor="accent6"/>
          <w:sz w:val="48"/>
          <w:szCs w:val="48"/>
          <w14:textFill>
            <w14:gradFill>
              <w14:gsLst>
                <w14:gs w14:pos="0">
                  <w14:schemeClr w14:val="accent6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6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6">
                    <w14:lumMod w14:val="75000"/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(1804-1857)</w:t>
      </w:r>
    </w:p>
    <w:p w:rsidR="00832A37" w:rsidRDefault="00832A37" w:rsidP="009F19ED">
      <w:pPr>
        <w:rPr>
          <w:rFonts w:ascii="Times New Roman" w:hAnsi="Times New Roman" w:cs="Times New Roman"/>
          <w:sz w:val="24"/>
          <w:szCs w:val="24"/>
        </w:rPr>
      </w:pPr>
    </w:p>
    <w:p w:rsidR="004D0113" w:rsidRPr="00E94871" w:rsidRDefault="00832A37" w:rsidP="009F4E9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94871">
        <w:rPr>
          <w:rFonts w:ascii="Times New Roman" w:hAnsi="Times New Roman" w:cs="Times New Roman"/>
          <w:b/>
          <w:color w:val="002060"/>
          <w:sz w:val="28"/>
          <w:szCs w:val="28"/>
        </w:rPr>
        <w:t>Рекомендательный список литературы</w:t>
      </w:r>
    </w:p>
    <w:p w:rsidR="009F4E91" w:rsidRPr="00E94871" w:rsidRDefault="009F4E91" w:rsidP="009F4E9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94871">
        <w:rPr>
          <w:rFonts w:ascii="Times New Roman" w:hAnsi="Times New Roman" w:cs="Times New Roman"/>
          <w:b/>
          <w:color w:val="002060"/>
          <w:sz w:val="28"/>
          <w:szCs w:val="28"/>
        </w:rPr>
        <w:t>к 220-летию со дня рождения</w:t>
      </w:r>
    </w:p>
    <w:p w:rsidR="009F19ED" w:rsidRDefault="009F19ED" w:rsidP="00832A37">
      <w:pPr>
        <w:rPr>
          <w:rFonts w:ascii="Times New Roman" w:hAnsi="Times New Roman" w:cs="Times New Roman"/>
          <w:sz w:val="24"/>
          <w:szCs w:val="24"/>
        </w:rPr>
      </w:pPr>
    </w:p>
    <w:p w:rsidR="00E432A9" w:rsidRDefault="009F4E91" w:rsidP="008E39DB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Оренбург, 2024</w:t>
      </w:r>
    </w:p>
    <w:p w:rsidR="002116CD" w:rsidRPr="009B4FB1" w:rsidRDefault="009B4FB1" w:rsidP="008E39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FB1">
        <w:rPr>
          <w:rFonts w:ascii="Times New Roman" w:hAnsi="Times New Roman" w:cs="Times New Roman"/>
          <w:b/>
          <w:sz w:val="28"/>
          <w:szCs w:val="28"/>
        </w:rPr>
        <w:lastRenderedPageBreak/>
        <w:t>Дорогие друзья!</w:t>
      </w:r>
    </w:p>
    <w:p w:rsidR="00651C2D" w:rsidRDefault="00651C2D" w:rsidP="00651C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39DB">
        <w:rPr>
          <w:rFonts w:ascii="Times New Roman" w:hAnsi="Times New Roman" w:cs="Times New Roman"/>
          <w:b/>
          <w:sz w:val="28"/>
          <w:szCs w:val="28"/>
        </w:rPr>
        <w:t>1 июня 2024 года</w:t>
      </w:r>
      <w:r w:rsidRPr="00651C2D">
        <w:rPr>
          <w:rFonts w:ascii="Times New Roman" w:hAnsi="Times New Roman" w:cs="Times New Roman"/>
          <w:sz w:val="28"/>
          <w:szCs w:val="28"/>
        </w:rPr>
        <w:t xml:space="preserve"> вся мировая культурна</w:t>
      </w:r>
      <w:r w:rsidR="008E4421">
        <w:rPr>
          <w:rFonts w:ascii="Times New Roman" w:hAnsi="Times New Roman" w:cs="Times New Roman"/>
          <w:sz w:val="28"/>
          <w:szCs w:val="28"/>
        </w:rPr>
        <w:t xml:space="preserve">я общественность будет отмечать </w:t>
      </w:r>
      <w:r w:rsidRPr="00651C2D">
        <w:rPr>
          <w:rFonts w:ascii="Times New Roman" w:hAnsi="Times New Roman" w:cs="Times New Roman"/>
          <w:sz w:val="28"/>
          <w:szCs w:val="28"/>
        </w:rPr>
        <w:t xml:space="preserve">220-летие со дня рождения великого русского композитора, основателя русской композиторской школы </w:t>
      </w:r>
      <w:r w:rsidR="008E39DB">
        <w:rPr>
          <w:rFonts w:ascii="Times New Roman" w:hAnsi="Times New Roman" w:cs="Times New Roman"/>
          <w:sz w:val="28"/>
          <w:szCs w:val="28"/>
        </w:rPr>
        <w:t xml:space="preserve">- </w:t>
      </w:r>
      <w:r w:rsidRPr="00651C2D">
        <w:rPr>
          <w:rFonts w:ascii="Times New Roman" w:hAnsi="Times New Roman" w:cs="Times New Roman"/>
          <w:b/>
          <w:sz w:val="28"/>
          <w:szCs w:val="28"/>
        </w:rPr>
        <w:t>Михаила Ивановича Глинки</w:t>
      </w:r>
      <w:r w:rsidR="008E39DB">
        <w:rPr>
          <w:rFonts w:ascii="Times New Roman" w:hAnsi="Times New Roman" w:cs="Times New Roman"/>
          <w:sz w:val="28"/>
          <w:szCs w:val="28"/>
        </w:rPr>
        <w:t>.</w:t>
      </w:r>
    </w:p>
    <w:p w:rsidR="008E39DB" w:rsidRPr="008E39DB" w:rsidRDefault="008E39DB" w:rsidP="008E39D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</w:t>
      </w:r>
      <w:r w:rsidRPr="008E39DB">
        <w:rPr>
          <w:rFonts w:ascii="Times New Roman" w:hAnsi="Times New Roman" w:cs="Times New Roman"/>
          <w:iCs/>
          <w:sz w:val="28"/>
          <w:szCs w:val="28"/>
        </w:rPr>
        <w:t xml:space="preserve"> этой знаменательной дате Оренбургская областная полиэтническая детская библиотека подготовила рекомендательный список литературы </w:t>
      </w:r>
      <w:r w:rsidRPr="008E39DB">
        <w:rPr>
          <w:rFonts w:ascii="Times New Roman" w:hAnsi="Times New Roman" w:cs="Times New Roman"/>
          <w:b/>
          <w:iCs/>
          <w:sz w:val="28"/>
          <w:szCs w:val="28"/>
        </w:rPr>
        <w:t>«Окрыленное музыкой слово…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8E39DB">
        <w:rPr>
          <w:rFonts w:ascii="Times New Roman" w:hAnsi="Times New Roman" w:cs="Times New Roman"/>
          <w:b/>
          <w:iCs/>
          <w:sz w:val="28"/>
          <w:szCs w:val="28"/>
        </w:rPr>
        <w:t>».</w:t>
      </w:r>
    </w:p>
    <w:p w:rsidR="0096044E" w:rsidRPr="0096044E" w:rsidRDefault="00980918" w:rsidP="0096044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Список в</w:t>
      </w:r>
      <w:r w:rsidRPr="00980918">
        <w:rPr>
          <w:rFonts w:ascii="Times New Roman" w:hAnsi="Times New Roman" w:cs="Times New Roman"/>
          <w:bCs/>
          <w:iCs/>
          <w:sz w:val="28"/>
          <w:szCs w:val="28"/>
        </w:rPr>
        <w:t xml:space="preserve">ключает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себя </w:t>
      </w:r>
      <w:r w:rsidRPr="00980918">
        <w:rPr>
          <w:rFonts w:ascii="Times New Roman" w:hAnsi="Times New Roman" w:cs="Times New Roman"/>
          <w:bCs/>
          <w:iCs/>
          <w:sz w:val="28"/>
          <w:szCs w:val="28"/>
        </w:rPr>
        <w:t>издания о Михаиле Ивановиче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80918">
        <w:rPr>
          <w:rFonts w:ascii="Times New Roman" w:hAnsi="Times New Roman" w:cs="Times New Roman"/>
          <w:bCs/>
          <w:iCs/>
          <w:sz w:val="28"/>
          <w:szCs w:val="28"/>
        </w:rPr>
        <w:t>Глинке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96044E" w:rsidRPr="0096044E">
        <w:rPr>
          <w:rFonts w:ascii="Times New Roman" w:hAnsi="Times New Roman" w:cs="Times New Roman"/>
          <w:bCs/>
          <w:iCs/>
          <w:sz w:val="28"/>
          <w:szCs w:val="28"/>
        </w:rPr>
        <w:t>библиографические записи снабжены краткой аннотацией.</w:t>
      </w:r>
      <w:r w:rsidR="0096044E">
        <w:rPr>
          <w:rFonts w:ascii="Times New Roman" w:hAnsi="Times New Roman" w:cs="Times New Roman"/>
          <w:bCs/>
          <w:iCs/>
          <w:sz w:val="28"/>
          <w:szCs w:val="28"/>
        </w:rPr>
        <w:t xml:space="preserve"> Материал </w:t>
      </w:r>
      <w:r w:rsidR="008E39DB" w:rsidRPr="008E39DB">
        <w:rPr>
          <w:rFonts w:ascii="Times New Roman" w:hAnsi="Times New Roman" w:cs="Times New Roman"/>
          <w:bCs/>
          <w:iCs/>
          <w:sz w:val="28"/>
          <w:szCs w:val="28"/>
        </w:rPr>
        <w:t>располагается в порядке алфавита</w:t>
      </w:r>
      <w:r w:rsidR="008E39DB">
        <w:rPr>
          <w:rFonts w:ascii="Times New Roman" w:hAnsi="Times New Roman" w:cs="Times New Roman"/>
          <w:bCs/>
          <w:iCs/>
          <w:sz w:val="28"/>
          <w:szCs w:val="28"/>
        </w:rPr>
        <w:t xml:space="preserve"> авторов и</w:t>
      </w:r>
      <w:r w:rsidR="008E39DB" w:rsidRPr="008E39DB">
        <w:rPr>
          <w:rFonts w:ascii="Times New Roman" w:hAnsi="Times New Roman" w:cs="Times New Roman"/>
          <w:bCs/>
          <w:iCs/>
          <w:sz w:val="28"/>
          <w:szCs w:val="28"/>
        </w:rPr>
        <w:t xml:space="preserve"> заглавий</w:t>
      </w:r>
      <w:r w:rsidR="0096044E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E94871" w:rsidRPr="00980918" w:rsidRDefault="0096044E" w:rsidP="00E94871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Рекомендательный список  литературы составлен </w:t>
      </w:r>
      <w:r w:rsidR="00E94871">
        <w:rPr>
          <w:rFonts w:ascii="Times New Roman" w:hAnsi="Times New Roman" w:cs="Times New Roman"/>
          <w:sz w:val="28"/>
          <w:szCs w:val="28"/>
        </w:rPr>
        <w:t xml:space="preserve">на основе книжного фонда Оренбургской </w:t>
      </w:r>
      <w:r w:rsidRPr="0096044E">
        <w:rPr>
          <w:rFonts w:ascii="Times New Roman" w:hAnsi="Times New Roman" w:cs="Times New Roman"/>
          <w:sz w:val="28"/>
          <w:szCs w:val="28"/>
        </w:rPr>
        <w:t>областной по</w:t>
      </w:r>
      <w:r w:rsidR="00DA2741">
        <w:rPr>
          <w:rFonts w:ascii="Times New Roman" w:hAnsi="Times New Roman" w:cs="Times New Roman"/>
          <w:sz w:val="28"/>
          <w:szCs w:val="28"/>
        </w:rPr>
        <w:t>лиэтнической детской библиотеки</w:t>
      </w:r>
      <w:r w:rsidR="00980918" w:rsidRPr="00980918">
        <w:rPr>
          <w:rFonts w:ascii="Times New Roman" w:hAnsi="Times New Roman" w:cs="Times New Roman"/>
          <w:bCs/>
          <w:sz w:val="28"/>
          <w:szCs w:val="28"/>
        </w:rPr>
        <w:t xml:space="preserve"> и предназначен для </w:t>
      </w:r>
      <w:r w:rsidR="00DA2741">
        <w:rPr>
          <w:rFonts w:ascii="Times New Roman" w:hAnsi="Times New Roman" w:cs="Times New Roman"/>
          <w:bCs/>
          <w:sz w:val="28"/>
          <w:szCs w:val="28"/>
        </w:rPr>
        <w:t>широкого круга читателей</w:t>
      </w:r>
      <w:r w:rsidR="00E94871">
        <w:rPr>
          <w:rFonts w:ascii="Times New Roman" w:hAnsi="Times New Roman" w:cs="Times New Roman"/>
          <w:bCs/>
          <w:sz w:val="28"/>
          <w:szCs w:val="28"/>
        </w:rPr>
        <w:t>.</w:t>
      </w:r>
    </w:p>
    <w:p w:rsidR="00980918" w:rsidRPr="00980918" w:rsidRDefault="00980918" w:rsidP="00980918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0918">
        <w:rPr>
          <w:rFonts w:ascii="Times New Roman" w:hAnsi="Times New Roman" w:cs="Times New Roman"/>
          <w:bCs/>
          <w:sz w:val="28"/>
          <w:szCs w:val="28"/>
        </w:rPr>
        <w:t>Мы всегда стараемся познакомить своих читателей только с самой лучшей и интересной литературой!</w:t>
      </w:r>
    </w:p>
    <w:p w:rsidR="006B03B2" w:rsidRDefault="006B03B2" w:rsidP="001D35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03B2" w:rsidRDefault="006B03B2" w:rsidP="00EA59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871" w:rsidRDefault="00E94871" w:rsidP="00EA59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871" w:rsidRDefault="00E94871" w:rsidP="00EA59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871" w:rsidRDefault="00E94871" w:rsidP="00EA59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871" w:rsidRPr="00EA59F3" w:rsidRDefault="00E94871" w:rsidP="00EA59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2A9" w:rsidRDefault="00613E54" w:rsidP="00613E54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</w:t>
      </w:r>
    </w:p>
    <w:p w:rsidR="00E432A9" w:rsidRDefault="00E432A9" w:rsidP="00613E54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</w:p>
    <w:p w:rsidR="00E432A9" w:rsidRDefault="00E432A9" w:rsidP="00613E54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</w:p>
    <w:p w:rsidR="00E432A9" w:rsidRDefault="00E432A9" w:rsidP="00613E54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</w:p>
    <w:p w:rsidR="00E432A9" w:rsidRDefault="00E432A9" w:rsidP="00613E54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</w:p>
    <w:p w:rsidR="00E432A9" w:rsidRDefault="00E432A9" w:rsidP="00613E54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</w:p>
    <w:p w:rsidR="00E432A9" w:rsidRDefault="00E432A9" w:rsidP="00613E54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</w:p>
    <w:p w:rsidR="00E432A9" w:rsidRDefault="00E432A9" w:rsidP="00613E54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32"/>
          <w:szCs w:val="32"/>
        </w:rPr>
      </w:pPr>
    </w:p>
    <w:p w:rsidR="00E94871" w:rsidRPr="00721F90" w:rsidRDefault="00E94871" w:rsidP="00E432A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21F90">
        <w:rPr>
          <w:rFonts w:ascii="Times New Roman" w:hAnsi="Times New Roman" w:cs="Times New Roman"/>
          <w:b/>
          <w:bCs/>
          <w:sz w:val="32"/>
          <w:szCs w:val="32"/>
        </w:rPr>
        <w:lastRenderedPageBreak/>
        <w:t>СПЕШИ В БИБЛИОТЕКУ!</w:t>
      </w:r>
    </w:p>
    <w:p w:rsidR="0047558C" w:rsidRDefault="0047558C" w:rsidP="00914FF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p w:rsidR="00914FF0" w:rsidRDefault="00914FF0" w:rsidP="00914FF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</w:t>
      </w:r>
      <w:r w:rsidRPr="00914FF0">
        <w:rPr>
          <w:rFonts w:ascii="Times New Roman" w:hAnsi="Times New Roman" w:cs="Times New Roman"/>
          <w:b/>
          <w:i/>
          <w:sz w:val="24"/>
          <w:szCs w:val="24"/>
        </w:rPr>
        <w:t>«Имя его не забудется в истории русской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14FF0">
        <w:rPr>
          <w:rFonts w:ascii="Times New Roman" w:hAnsi="Times New Roman" w:cs="Times New Roman"/>
          <w:b/>
          <w:i/>
          <w:sz w:val="24"/>
          <w:szCs w:val="24"/>
        </w:rPr>
        <w:t xml:space="preserve">музыки..., </w:t>
      </w:r>
    </w:p>
    <w:p w:rsidR="00914FF0" w:rsidRPr="00914FF0" w:rsidRDefault="00914FF0" w:rsidP="00914FF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</w:t>
      </w:r>
      <w:r w:rsidRPr="00914FF0">
        <w:rPr>
          <w:rFonts w:ascii="Times New Roman" w:hAnsi="Times New Roman" w:cs="Times New Roman"/>
          <w:b/>
          <w:i/>
          <w:sz w:val="24"/>
          <w:szCs w:val="24"/>
        </w:rPr>
        <w:t xml:space="preserve">от него поведет она свое начало». </w:t>
      </w:r>
    </w:p>
    <w:p w:rsidR="00914FF0" w:rsidRPr="00983518" w:rsidRDefault="00914FF0" w:rsidP="00914FF0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83518">
        <w:rPr>
          <w:rFonts w:ascii="Times New Roman" w:hAnsi="Times New Roman" w:cs="Times New Roman"/>
          <w:b/>
          <w:i/>
          <w:sz w:val="24"/>
          <w:szCs w:val="24"/>
        </w:rPr>
        <w:t>И. С. Тургенев</w:t>
      </w:r>
    </w:p>
    <w:p w:rsidR="007374AD" w:rsidRDefault="00614233" w:rsidP="006142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233">
        <w:rPr>
          <w:rFonts w:ascii="Times New Roman" w:hAnsi="Times New Roman" w:cs="Times New Roman"/>
          <w:b/>
          <w:sz w:val="28"/>
          <w:szCs w:val="28"/>
        </w:rPr>
        <w:t xml:space="preserve">Михаил Иванович Глинка </w:t>
      </w:r>
      <w:r w:rsidRPr="00614233">
        <w:rPr>
          <w:rFonts w:ascii="Times New Roman" w:hAnsi="Times New Roman" w:cs="Times New Roman"/>
          <w:sz w:val="28"/>
          <w:szCs w:val="28"/>
        </w:rPr>
        <w:t>родился 1 июня 1804 года в селе Новоспасском Смоленской губернии. Его семья принадлежал</w:t>
      </w:r>
      <w:r w:rsidR="008F1A1A">
        <w:rPr>
          <w:rFonts w:ascii="Times New Roman" w:hAnsi="Times New Roman" w:cs="Times New Roman"/>
          <w:sz w:val="28"/>
          <w:szCs w:val="28"/>
        </w:rPr>
        <w:t xml:space="preserve">а к старинному дворянскому роду </w:t>
      </w:r>
      <w:r w:rsidRPr="00614233">
        <w:rPr>
          <w:rFonts w:ascii="Times New Roman" w:hAnsi="Times New Roman" w:cs="Times New Roman"/>
          <w:sz w:val="28"/>
          <w:szCs w:val="28"/>
        </w:rPr>
        <w:t>и владела большим </w:t>
      </w:r>
      <w:hyperlink r:id="rId7" w:tgtFrame="_blank" w:history="1">
        <w:r w:rsidRPr="00614233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имением﻿</w:t>
        </w:r>
      </w:hyperlink>
      <w:r w:rsidRPr="006142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 </w:t>
      </w:r>
      <w:r w:rsidR="008F1A1A">
        <w:rPr>
          <w:rFonts w:ascii="Times New Roman" w:hAnsi="Times New Roman" w:cs="Times New Roman"/>
          <w:sz w:val="28"/>
          <w:szCs w:val="28"/>
        </w:rPr>
        <w:t xml:space="preserve">оранжереями, </w:t>
      </w:r>
      <w:r w:rsidRPr="00614233">
        <w:rPr>
          <w:rFonts w:ascii="Times New Roman" w:hAnsi="Times New Roman" w:cs="Times New Roman"/>
          <w:sz w:val="28"/>
          <w:szCs w:val="28"/>
        </w:rPr>
        <w:t>прогулочными галереями и фонтанами.</w:t>
      </w:r>
    </w:p>
    <w:p w:rsidR="007F5332" w:rsidRDefault="008F1A1A" w:rsidP="008F1A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1A1A">
        <w:rPr>
          <w:rFonts w:ascii="Times New Roman" w:hAnsi="Times New Roman" w:cs="Times New Roman"/>
          <w:sz w:val="28"/>
          <w:szCs w:val="28"/>
        </w:rPr>
        <w:t xml:space="preserve">Его первыми детскими сочинениями были мелодии, которые он наигрывал на медных тазах. Их звучание напоминало колокольный звон. Талант </w:t>
      </w:r>
      <w:r>
        <w:rPr>
          <w:rFonts w:ascii="Times New Roman" w:hAnsi="Times New Roman" w:cs="Times New Roman"/>
          <w:sz w:val="28"/>
          <w:szCs w:val="28"/>
        </w:rPr>
        <w:t xml:space="preserve">мальчика заметила его няня </w:t>
      </w:r>
      <w:r w:rsidRPr="008F1A1A">
        <w:rPr>
          <w:rFonts w:ascii="Times New Roman" w:hAnsi="Times New Roman" w:cs="Times New Roman"/>
          <w:sz w:val="28"/>
          <w:szCs w:val="28"/>
        </w:rPr>
        <w:t xml:space="preserve">Авдотья Ивановна. От нее же он впервые услышал русские </w:t>
      </w:r>
      <w:r>
        <w:rPr>
          <w:rFonts w:ascii="Times New Roman" w:hAnsi="Times New Roman" w:cs="Times New Roman"/>
          <w:sz w:val="28"/>
          <w:szCs w:val="28"/>
        </w:rPr>
        <w:t xml:space="preserve">народные песни, сказки, былины. </w:t>
      </w:r>
    </w:p>
    <w:p w:rsidR="00E91498" w:rsidRDefault="008F1A1A" w:rsidP="00A14B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1A1A">
        <w:rPr>
          <w:rFonts w:ascii="Times New Roman" w:hAnsi="Times New Roman" w:cs="Times New Roman"/>
          <w:sz w:val="28"/>
          <w:szCs w:val="28"/>
        </w:rPr>
        <w:t xml:space="preserve">Семья любила шумные баллы и праздники. Однажды Михаил Глинка услышал в гостиной концерт композитора </w:t>
      </w:r>
      <w:proofErr w:type="spellStart"/>
      <w:r w:rsidRPr="008F1A1A">
        <w:rPr>
          <w:rFonts w:ascii="Times New Roman" w:hAnsi="Times New Roman" w:cs="Times New Roman"/>
          <w:sz w:val="28"/>
          <w:szCs w:val="28"/>
        </w:rPr>
        <w:t>Бернхарда</w:t>
      </w:r>
      <w:proofErr w:type="spellEnd"/>
      <w:r w:rsidRPr="008F1A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1A1A">
        <w:rPr>
          <w:rFonts w:ascii="Times New Roman" w:hAnsi="Times New Roman" w:cs="Times New Roman"/>
          <w:sz w:val="28"/>
          <w:szCs w:val="28"/>
        </w:rPr>
        <w:t>Круселля</w:t>
      </w:r>
      <w:proofErr w:type="spellEnd"/>
      <w:r w:rsidRPr="008F1A1A">
        <w:rPr>
          <w:rFonts w:ascii="Times New Roman" w:hAnsi="Times New Roman" w:cs="Times New Roman"/>
          <w:sz w:val="28"/>
          <w:szCs w:val="28"/>
        </w:rPr>
        <w:t xml:space="preserve"> с кларнетом и твердо решил научиться играть на музыкальных инструментах, стать музыкантом. В 1814 году один из крепостных начал давать ему уроки игры на фортепиано и скрипке, свои занятия музыкой Глинка продолжил в Петер</w:t>
      </w:r>
      <w:r>
        <w:rPr>
          <w:rFonts w:ascii="Times New Roman" w:hAnsi="Times New Roman" w:cs="Times New Roman"/>
          <w:sz w:val="28"/>
          <w:szCs w:val="28"/>
        </w:rPr>
        <w:t>бурге, в благородном пансионе.</w:t>
      </w:r>
      <w:r w:rsidR="004618E3">
        <w:rPr>
          <w:rFonts w:ascii="Times New Roman" w:hAnsi="Times New Roman" w:cs="Times New Roman"/>
          <w:sz w:val="28"/>
          <w:szCs w:val="28"/>
        </w:rPr>
        <w:t xml:space="preserve"> </w:t>
      </w:r>
      <w:r w:rsidR="004618E3" w:rsidRPr="004618E3">
        <w:rPr>
          <w:rFonts w:ascii="Times New Roman" w:hAnsi="Times New Roman" w:cs="Times New Roman"/>
          <w:sz w:val="28"/>
          <w:szCs w:val="28"/>
        </w:rPr>
        <w:t xml:space="preserve">По окончании пансиона он усиленно изучает западноевропейскую музыкальную классику. В этот период им были написаны хорошо известные сегодня романсы и песни: «Не искушай меня без нужды» на слова Е. А. Баратынского, «Не пой, красавица, при мне» на слова А. С. Пушкина, «Ночь осенняя, ночь любезная» на слова А. </w:t>
      </w:r>
      <w:r w:rsidR="004618E3">
        <w:rPr>
          <w:rFonts w:ascii="Times New Roman" w:hAnsi="Times New Roman" w:cs="Times New Roman"/>
          <w:sz w:val="28"/>
          <w:szCs w:val="28"/>
        </w:rPr>
        <w:t>Я. Римского-Корсакова и другие.</w:t>
      </w:r>
      <w:r w:rsidR="00A14BBA">
        <w:rPr>
          <w:rFonts w:ascii="Times New Roman" w:hAnsi="Times New Roman" w:cs="Times New Roman"/>
          <w:sz w:val="28"/>
          <w:szCs w:val="28"/>
        </w:rPr>
        <w:t xml:space="preserve"> </w:t>
      </w:r>
      <w:r w:rsidR="00E91498" w:rsidRPr="00E91498">
        <w:rPr>
          <w:rFonts w:ascii="Times New Roman" w:hAnsi="Times New Roman" w:cs="Times New Roman"/>
          <w:sz w:val="28"/>
          <w:szCs w:val="28"/>
        </w:rPr>
        <w:t>Глинка автор опер «Иван Сусанин («Жизнь за царя») и «</w:t>
      </w:r>
      <w:proofErr w:type="gramStart"/>
      <w:r w:rsidR="00E91498" w:rsidRPr="00E91498">
        <w:rPr>
          <w:rFonts w:ascii="Times New Roman" w:hAnsi="Times New Roman" w:cs="Times New Roman"/>
          <w:sz w:val="28"/>
          <w:szCs w:val="28"/>
        </w:rPr>
        <w:t>Руслан</w:t>
      </w:r>
      <w:proofErr w:type="gramEnd"/>
      <w:r w:rsidR="00E91498" w:rsidRPr="00E91498">
        <w:rPr>
          <w:rFonts w:ascii="Times New Roman" w:hAnsi="Times New Roman" w:cs="Times New Roman"/>
          <w:sz w:val="28"/>
          <w:szCs w:val="28"/>
        </w:rPr>
        <w:t xml:space="preserve"> и Людмила», разнообразных симфонических произведений, среди которых знаменитые «Камаринская», «Вальс-фантазия», «Арагонская хота» и «Ночь в Мадриде», многочисленных фортепианных пьес. К камерно-вокальной лирике композитор обращался на протяжении всей творческой жизни. Всего им написано около 70-ти песен и романсов.</w:t>
      </w:r>
    </w:p>
    <w:p w:rsidR="00DD2934" w:rsidRPr="00DD2934" w:rsidRDefault="00DD2934" w:rsidP="00DD293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2934">
        <w:rPr>
          <w:rFonts w:ascii="Times New Roman" w:hAnsi="Times New Roman" w:cs="Times New Roman"/>
          <w:bCs/>
          <w:sz w:val="28"/>
          <w:szCs w:val="28"/>
        </w:rPr>
        <w:t xml:space="preserve">В 1856 году Михаил Иванович уехал в Берлин, где в феврале 1857 года скончался. Его похоронили на лютеранском кладбище, однако вскоре прах </w:t>
      </w:r>
      <w:r w:rsidRPr="00DD2934">
        <w:rPr>
          <w:rFonts w:ascii="Times New Roman" w:hAnsi="Times New Roman" w:cs="Times New Roman"/>
          <w:bCs/>
          <w:sz w:val="28"/>
          <w:szCs w:val="28"/>
        </w:rPr>
        <w:lastRenderedPageBreak/>
        <w:t>композитора перевезли в Петербург и перезахоронили на Тихвинском кладбище.</w:t>
      </w:r>
    </w:p>
    <w:p w:rsidR="009B2F0D" w:rsidRDefault="009B2F0D" w:rsidP="009B2F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*****</w:t>
      </w:r>
    </w:p>
    <w:p w:rsidR="009B2F0D" w:rsidRPr="00154EF1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Pr="00704C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Глинка, М</w:t>
      </w:r>
      <w:r w:rsidRPr="00154E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704C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</w:t>
      </w:r>
      <w:r w:rsidRPr="00154E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154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4CAB">
        <w:rPr>
          <w:rFonts w:ascii="Times New Roman" w:eastAsia="Times New Roman" w:hAnsi="Times New Roman" w:cs="Times New Roman"/>
          <w:sz w:val="28"/>
          <w:szCs w:val="28"/>
          <w:lang w:eastAsia="ru-RU"/>
        </w:rPr>
        <w:t>Пьесы для фортепиано</w:t>
      </w:r>
      <w:proofErr w:type="gramStart"/>
      <w:r w:rsidRPr="00704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04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ДМШ / М. И. Глинка. - Ростов-на-Дону</w:t>
      </w:r>
      <w:proofErr w:type="gramStart"/>
      <w:r w:rsidRPr="00704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04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</w:t>
      </w:r>
      <w:r w:rsidRPr="00154EF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никс, 2000. - 72 с. : муз</w:t>
      </w:r>
      <w:proofErr w:type="gramStart"/>
      <w:r w:rsidRPr="00154E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54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54EF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54EF1">
        <w:rPr>
          <w:rFonts w:ascii="Times New Roman" w:eastAsia="Times New Roman" w:hAnsi="Times New Roman" w:cs="Times New Roman"/>
          <w:sz w:val="28"/>
          <w:szCs w:val="28"/>
          <w:lang w:eastAsia="ru-RU"/>
        </w:rPr>
        <w:t>р. - Текст</w:t>
      </w:r>
      <w:proofErr w:type="gramStart"/>
      <w:r w:rsidRPr="00154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54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B2F0D" w:rsidRPr="00154EF1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3910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Глинка, М</w:t>
      </w:r>
      <w:r w:rsidRPr="00154E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3910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</w:t>
      </w:r>
      <w:r w:rsidRPr="00154E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10C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Руслан и Людмила</w:t>
      </w:r>
      <w:proofErr w:type="gramStart"/>
      <w:r w:rsidRPr="00391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91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[Ноты]</w:t>
      </w:r>
      <w:proofErr w:type="gramStart"/>
      <w:r w:rsidRPr="00391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91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музыкально-литературная композиция по поэме А. С. Пушкина / М. Глинка. - Москва</w:t>
      </w:r>
      <w:proofErr w:type="gramStart"/>
      <w:r w:rsidRPr="00391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91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Музыка, 1982. - 80 с.</w:t>
      </w:r>
      <w:proofErr w:type="gramStart"/>
      <w:r w:rsidRPr="00391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91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10CE">
        <w:rPr>
          <w:rFonts w:ascii="Times New Roman" w:eastAsia="Times New Roman" w:hAnsi="Times New Roman" w:cs="Times New Roman"/>
          <w:sz w:val="28"/>
          <w:szCs w:val="28"/>
          <w:lang w:eastAsia="ru-RU"/>
        </w:rPr>
        <w:t>цв.и</w:t>
      </w:r>
      <w:r w:rsidRPr="00154EF1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spellEnd"/>
      <w:r w:rsidRPr="00154EF1">
        <w:rPr>
          <w:rFonts w:ascii="Times New Roman" w:eastAsia="Times New Roman" w:hAnsi="Times New Roman" w:cs="Times New Roman"/>
          <w:sz w:val="28"/>
          <w:szCs w:val="28"/>
          <w:lang w:eastAsia="ru-RU"/>
        </w:rPr>
        <w:t>. - (Жемчужины русской музыки). - Текст</w:t>
      </w:r>
      <w:proofErr w:type="gramStart"/>
      <w:r w:rsidRPr="00154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54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Pr="00154EF1" w:rsidRDefault="009B2F0D" w:rsidP="009B2F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B2F0D" w:rsidRDefault="009B2F0D" w:rsidP="009B2F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4E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тура о Михаиле Ивановиче Глинке</w:t>
      </w:r>
    </w:p>
    <w:p w:rsidR="009B2F0D" w:rsidRPr="002F4B99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Аверьянова, О. И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Русская музыка до середины ХIХ века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биографии : М. И. Глинка. А. С. Даргомыжский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книга для чтения по "Музыкальной литературе" : для ДМШ и школ искусств / О. И. Аверьянова. - Москва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РОСМЭН, 2003. - 140, [1] с.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., фото. - (Стили, композиторы, эпохи). - Текст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Default="009B2F0D" w:rsidP="009B2F0D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25D45">
        <w:rPr>
          <w:rFonts w:ascii="Times New Roman" w:hAnsi="Times New Roman" w:cs="Times New Roman"/>
          <w:i/>
          <w:color w:val="000000"/>
          <w:sz w:val="28"/>
          <w:szCs w:val="28"/>
        </w:rPr>
        <w:t>Книга в популярной форме рассказывает о русской музыке и о музыкальной культуре России до середины XIX века. В ней также представлены биографии М. Глинки и А. Даргомыжского.</w:t>
      </w:r>
    </w:p>
    <w:p w:rsidR="009B2F0D" w:rsidRPr="00725D45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9B2F0D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Алтаев, 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М. И. Глинка /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Алтаев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оформление С. М. Пожарский. - 2-е изд. - Москва : Детская литература, 1955. - 333, [3] с.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 - Текст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Pr="00B329E4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329E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Александр Алтаев – псевдоним писательницы Маргариты Владимировны </w:t>
      </w:r>
      <w:proofErr w:type="spellStart"/>
      <w:r w:rsidRPr="00B329E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Ямщиковой</w:t>
      </w:r>
      <w:proofErr w:type="spellEnd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 а</w:t>
      </w:r>
      <w:r w:rsidRPr="00B329E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втор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а </w:t>
      </w:r>
      <w:r w:rsidRPr="00B329E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исторических романов и биографических повестей о композиторах, музыкантах, художниках.</w:t>
      </w:r>
    </w:p>
    <w:p w:rsidR="009B2F0D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ab/>
      </w:r>
      <w:r w:rsidRPr="00B329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настоящем издании представлена биография Михаила Ивановича Глинки, основоположника русской классической музыки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9B2F0D" w:rsidRPr="00B329E4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9B2F0D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 Бетховен. Мейербер. Глинка.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4B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Даргомыжский. Серо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биографические повествования / составитель Н. Ф. Болдырев ; художественное оформление А. Ю. Данилов. - Челябинск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Урал LTD, 1998. - 517, [2] с.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(Жизнь замечательных людей.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Биографическая библиотека Ф. Павленкова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25). - Текст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Pr="00400A6C" w:rsidRDefault="009B2F0D" w:rsidP="009B2F0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E43A82B" wp14:editId="24974886">
            <wp:extent cx="1876425" cy="2922893"/>
            <wp:effectExtent l="171450" t="171450" r="371475" b="35433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42" t="12179" r="65223" b="18590"/>
                    <a:stretch/>
                  </pic:blipFill>
                  <pic:spPr bwMode="auto">
                    <a:xfrm>
                      <a:off x="0" y="0"/>
                      <a:ext cx="1877230" cy="2924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C5FA6B" wp14:editId="7824CE7B">
            <wp:extent cx="2105025" cy="2876868"/>
            <wp:effectExtent l="171450" t="171450" r="371475" b="361950"/>
            <wp:docPr id="42" name="Рисунок 42" descr="C:\Documents and Settings\СБО1\Рабочий стол\foto-2-k-longridu-40.-glinka-757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БО1\Рабочий стол\foto-2-k-longridu-40.-glinka-757x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76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2F0D" w:rsidRPr="002F4B99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proofErr w:type="spellStart"/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Вадецкий</w:t>
      </w:r>
      <w:proofErr w:type="spellEnd"/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Б. А. 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Простой смертный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романы / Б. А.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Вадецкий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Советский писател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ь, 1959. - 785, [3] с. - Содержание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Простой смертный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Глинка ; Акын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Терези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- Текст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Pr="00EB2FC0" w:rsidRDefault="009B2F0D" w:rsidP="009B2F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EB2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сборнике Бориса </w:t>
      </w:r>
      <w:proofErr w:type="spellStart"/>
      <w:r w:rsidRPr="00EB2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Вадецкого</w:t>
      </w:r>
      <w:proofErr w:type="spellEnd"/>
      <w:r w:rsidRPr="00EB2F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B2FC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предстает целая галерея выдающихся людей прошлого века - писатели, музыканты, художники, о которых автор сообщает много нового и интересного. </w:t>
      </w:r>
    </w:p>
    <w:p w:rsidR="009B2F0D" w:rsidRDefault="009B2F0D" w:rsidP="009B2F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EB2FC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Роман «Глинка» - одно из наиболее значительных произведений Бориса </w:t>
      </w:r>
      <w:proofErr w:type="spellStart"/>
      <w:r w:rsidRPr="00EB2FC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Вадецкого</w:t>
      </w:r>
      <w:proofErr w:type="spellEnd"/>
      <w:r w:rsidRPr="00EB2FC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 Это произведение о великом композиторе Михаиле Ивановиче Глинке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EB2FC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 об истории рождения истинно национальной русской музыки.</w:t>
      </w:r>
    </w:p>
    <w:p w:rsidR="009B2F0D" w:rsidRDefault="009B2F0D" w:rsidP="009B2F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9B2F0D" w:rsidRDefault="002A043C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9B2F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gramStart"/>
      <w:r w:rsidR="009B2F0D"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Васина-</w:t>
      </w:r>
      <w:proofErr w:type="spellStart"/>
      <w:r w:rsidR="009B2F0D"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Гроссман</w:t>
      </w:r>
      <w:proofErr w:type="spellEnd"/>
      <w:proofErr w:type="gramEnd"/>
      <w:r w:rsidR="009B2F0D"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В. А. </w:t>
      </w:r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Михаил Иванович Глинка / В. А. Васина-</w:t>
      </w:r>
      <w:proofErr w:type="spell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Гроссман</w:t>
      </w:r>
      <w:proofErr w:type="spell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Музыка, 1979. - 102 с. : </w:t>
      </w:r>
      <w:proofErr w:type="spell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цв.ил</w:t>
      </w:r>
      <w:proofErr w:type="spellEnd"/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фото. - Текст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Pr="00DD77EA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DD77EA">
        <w:rPr>
          <w:rStyle w:val="a9"/>
          <w:rFonts w:ascii="Times New Roman" w:hAnsi="Times New Roman" w:cs="Times New Roman"/>
          <w:b w:val="0"/>
          <w:i/>
          <w:color w:val="000000"/>
          <w:sz w:val="28"/>
          <w:szCs w:val="28"/>
          <w:shd w:val="clear" w:color="auto" w:fill="FFFFFF"/>
        </w:rPr>
        <w:t>Книга рассказывает о детских годах, начале творческого пути, годах странствий, друзьях и врагах великого русского композитора Михаила Ивановича Глинки. В книге много фотоиллюстраций, изображающих сцены из опер Глинки, портреты известных композиторов, исполнителей, друзей....</w:t>
      </w:r>
    </w:p>
    <w:p w:rsidR="009B2F0D" w:rsidRPr="002F4B99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B2F0D" w:rsidRPr="002F4B99" w:rsidRDefault="002A043C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9B2F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9B2F0D"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Великие россияне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писатели, художники, ученые, полководцы, государственные, церковные и общественные деятели / редактор Е. Р. Штейнберг. - Москва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Олма</w:t>
      </w:r>
      <w:proofErr w:type="spell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-Пресс, 2003. - 639 с. : ил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</w:t>
      </w:r>
      <w:proofErr w:type="spell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(Жизнь замечательных людей.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Биографическая библиотека Ф. Павленкова).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Текст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A101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страницах книги предстает галерея портретов великих людей прошлого, составивших славу и гордость российской истории.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Одним из них является - </w:t>
      </w:r>
      <w:r w:rsidRPr="008663E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Михаил Иванович Глинк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а.</w:t>
      </w:r>
    </w:p>
    <w:p w:rsidR="009B2F0D" w:rsidRPr="00DA1018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B2F0D" w:rsidRPr="002F4B99" w:rsidRDefault="002A043C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9B2F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9B2F0D"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Евсеев, Б. Т</w:t>
      </w:r>
      <w:r w:rsidR="009B2F0D" w:rsidRPr="002F4B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Русские композиторы / Б. Т. Евсеев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художник А. И. </w:t>
      </w:r>
      <w:proofErr w:type="spell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Чаузов</w:t>
      </w:r>
      <w:proofErr w:type="spell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Белый город, 2002. - 48 с.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 - (История России). - Текст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Default="009B2F0D" w:rsidP="009B2F0D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C39C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 книге приведены рассказы о жизни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и творчестве</w:t>
      </w:r>
      <w:r w:rsidRPr="00AC39C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известных русских композиторов,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 их числе М. И. Глинка.</w:t>
      </w:r>
    </w:p>
    <w:p w:rsidR="009B2F0D" w:rsidRPr="00AC39CA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B2F0D" w:rsidRPr="002F4B99" w:rsidRDefault="002A043C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="009B2F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9B2F0D"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Ежова, Е. Б</w:t>
      </w:r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Великие русские композиторы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пособие по музыкальной литературе для преподавателей ДМШ, ДШИ / Е. Б. Ежова. - Санкт-Петербург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Союз художников, 2015. - 70 с. - Текст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9E45D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Пособие посвящено творчеству и жизни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великих русских композиторов: М. </w:t>
      </w:r>
      <w:r w:rsidRPr="009E45D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И. Глинки, А.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9E45D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С. Даргомыжского, А.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9E45D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П. Бородина, Н.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9E45D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А. Римского-Корсакова, М.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9E45D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П. Мусоргского, П.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9E45D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И. Чайковского.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Издание </w:t>
      </w:r>
      <w:r w:rsidRPr="009E45D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содержит несколько разделов: вопросы на знание биографии и творчества композиторов, кроссворды, игровые задания, цитаты композиторов и высказывания о них.</w:t>
      </w:r>
    </w:p>
    <w:p w:rsidR="009B2F0D" w:rsidRPr="009E45DC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9B2F0D" w:rsidRPr="002F4B99" w:rsidRDefault="002A043C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9</w:t>
      </w:r>
      <w:r w:rsidR="009B2F0D"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История России в</w:t>
      </w:r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2F0D" w:rsidRPr="002F4B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русской музыке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2F0D" w:rsidRPr="00F23435">
        <w:rPr>
          <w:rFonts w:ascii="Times New Roman" w:eastAsia="Times New Roman" w:hAnsi="Times New Roman" w:cs="Times New Roman"/>
          <w:sz w:val="28"/>
          <w:szCs w:val="28"/>
          <w:lang w:eastAsia="ru-RU"/>
        </w:rPr>
        <w:t>[Ноты]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музыкальные фрагменты из опер в облегченном приложении для фортепиано / </w:t>
      </w:r>
      <w:r w:rsidR="009B2F0D" w:rsidRPr="00F234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и сост</w:t>
      </w:r>
      <w:r w:rsidR="009B2F0D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авление</w:t>
      </w:r>
      <w:r w:rsidR="009B2F0D" w:rsidRPr="00F234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Веселовой</w:t>
      </w:r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Санкт-Петербург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Союз художников, 2004. - 98, [1] с. : ил., муз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р., </w:t>
      </w:r>
      <w:proofErr w:type="spell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цв.ил</w:t>
      </w:r>
      <w:proofErr w:type="spell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- Текст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Pr="009F3BA5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F3B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издании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даны </w:t>
      </w:r>
      <w:r w:rsidRPr="009F3BA5">
        <w:rPr>
          <w:rFonts w:ascii="Times New Roman" w:hAnsi="Times New Roman" w:cs="Times New Roman"/>
          <w:i/>
          <w:color w:val="000000"/>
          <w:sz w:val="28"/>
          <w:szCs w:val="28"/>
        </w:rPr>
        <w:t>облегченные переложения для фортепиано основных тем вс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емирно известных опер и балетов</w:t>
      </w:r>
      <w:r w:rsidRPr="00CF2E62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F3BA5">
        <w:rPr>
          <w:rFonts w:ascii="Times New Roman" w:hAnsi="Times New Roman" w:cs="Times New Roman"/>
          <w:i/>
          <w:color w:val="000000"/>
          <w:sz w:val="28"/>
          <w:szCs w:val="28"/>
        </w:rPr>
        <w:t>«Князь Игорь», «Борис Годунов»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, «Иван Сусанин», «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Хованщина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  <w:r w:rsidRPr="009F3BA5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Т</w:t>
      </w:r>
      <w:r w:rsidRPr="00CF2E6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акже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Pr="00CF2E62">
        <w:rPr>
          <w:rFonts w:ascii="Times New Roman" w:hAnsi="Times New Roman" w:cs="Times New Roman"/>
          <w:i/>
          <w:color w:val="000000"/>
          <w:sz w:val="28"/>
          <w:szCs w:val="28"/>
        </w:rPr>
        <w:t>борник содержит цветные иллюстрации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 </w:t>
      </w:r>
      <w:r w:rsidRPr="00CF2E62">
        <w:rPr>
          <w:rFonts w:ascii="Times New Roman" w:hAnsi="Times New Roman" w:cs="Times New Roman"/>
          <w:i/>
          <w:color w:val="000000"/>
          <w:sz w:val="28"/>
          <w:szCs w:val="28"/>
        </w:rPr>
        <w:t>биографии композиторов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9B2F0D" w:rsidRPr="002F4B99" w:rsidRDefault="009B2F0D" w:rsidP="009B2F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124F4D" wp14:editId="5479184F">
            <wp:extent cx="1657350" cy="2461411"/>
            <wp:effectExtent l="171450" t="171450" r="381000" b="358140"/>
            <wp:docPr id="43" name="Рисунок 43" descr="C:\Documents and Settings\СБО1\Рабочий стол\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БО1\Рабочий стол\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0"/>
                    <a:stretch/>
                  </pic:blipFill>
                  <pic:spPr bwMode="auto">
                    <a:xfrm>
                      <a:off x="0" y="0"/>
                      <a:ext cx="1657350" cy="2461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F0D" w:rsidRPr="002F4B99" w:rsidRDefault="002A043C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</w:t>
      </w:r>
      <w:r w:rsidR="009B2F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9B2F0D"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Кравченко, Т. Ю</w:t>
      </w:r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Композиторы и музыканты / Т. Ю. Кравченко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редактор Е. М. Иванова ; художники : М. Ю. Матросов, О. А. Васильев. - Москва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АСТ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Астрель</w:t>
      </w:r>
      <w:proofErr w:type="spell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Ермак, 2004. - 508, [1] с. : ил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</w:t>
      </w:r>
      <w:proofErr w:type="spell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- (Великие и знаменитые). - Текст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Default="009B2F0D" w:rsidP="009B2F0D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Книга серии «Великие и знаменитые»</w:t>
      </w:r>
      <w:r w:rsidRPr="00EF2AC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увлекательной форме рассказывает о жизни и творчестве великих композиторов. Обширный фактический материал, любопытные подробности, живость изложения - отличительные черты этого повествования.</w:t>
      </w:r>
    </w:p>
    <w:p w:rsidR="009B2F0D" w:rsidRPr="00EF2ACF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B2F0D" w:rsidRPr="002F4B99" w:rsidRDefault="002A043C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</w:t>
      </w:r>
      <w:r w:rsidR="009B2F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9B2F0D"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Летопись жизни и</w:t>
      </w:r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2F0D" w:rsidRPr="002F4B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творчества М. И. Глинки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 ч. - Ленинград : Музыка, 1978 - .</w:t>
      </w:r>
    </w:p>
    <w:p w:rsidR="009B2F0D" w:rsidRPr="009B2F0D" w:rsidRDefault="009B2F0D" w:rsidP="009B2F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Ч. I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1804-1843 / составитель А. А. Орлова ; редактор И. В.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Голубовский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 художник Б. Н.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Осенчаков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- 2-е изд.,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- 1978. - 286, [1] с. - Текст : непосредственный.</w:t>
      </w:r>
    </w:p>
    <w:p w:rsidR="009B2F0D" w:rsidRPr="009B2F0D" w:rsidRDefault="009B2F0D" w:rsidP="009B2F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4666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Летопись жизни и творчества Глинки, составленная А. А. Орловой по первоисточникам, является сводом самых различных материалов: документальных данных, литературных, эпистолярных и мемуарных высказываний самого композитора и его современников. Подробно, день за днем, отмечаются все существенные моменты жизни великого композитора.</w:t>
      </w:r>
    </w:p>
    <w:p w:rsidR="009B2F0D" w:rsidRPr="009B2F0D" w:rsidRDefault="009B2F0D" w:rsidP="009B2F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B2F0D" w:rsidRPr="0035259D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2A0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3525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Малыш и русская классическая музы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259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352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облегченные переложения : для фортепиано / составление и переложение В. </w:t>
      </w:r>
      <w:proofErr w:type="spellStart"/>
      <w:r w:rsidRPr="0035259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Дуловой</w:t>
      </w:r>
      <w:proofErr w:type="spellEnd"/>
      <w:r w:rsidRPr="00352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 проект А. Веселовой. - Санкт-Петербург</w:t>
      </w:r>
      <w:proofErr w:type="gramStart"/>
      <w:r w:rsidRPr="00352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52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Союз художников, 2003. - 44 с.</w:t>
      </w:r>
      <w:proofErr w:type="gramStart"/>
      <w:r w:rsidRPr="00352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52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25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</w:t>
      </w:r>
      <w:proofErr w:type="spellEnd"/>
      <w:r w:rsidRPr="0035259D">
        <w:rPr>
          <w:rFonts w:ascii="Times New Roman" w:eastAsia="Times New Roman" w:hAnsi="Times New Roman" w:cs="Times New Roman"/>
          <w:sz w:val="28"/>
          <w:szCs w:val="28"/>
          <w:lang w:eastAsia="ru-RU"/>
        </w:rPr>
        <w:t>. - Текст</w:t>
      </w:r>
      <w:proofErr w:type="gramStart"/>
      <w:r w:rsidRPr="00352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52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Pr="00DC1197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525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Сборник знакомит с замечательными образцами русской классической музыки</w:t>
      </w:r>
      <w:r w:rsidRPr="00DC11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 Римского-Корсакова, Мусоргского, Бородина, Глинки, Глазунова, Чайковского, Даргомыжского, Аренского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9B2F0D" w:rsidRPr="00DC1197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B2F0D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C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2A0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Махотин, С. А. 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Михаил Иванович Глинка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[для среднего школьного возраста] / С. Махотин. - Москва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Белый город, 2008. - 62, [1] с. :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цв.ил</w:t>
      </w:r>
      <w:proofErr w:type="spellEnd"/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- (Исторический роман). - Текст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Pr="002F4B99" w:rsidRDefault="009B2F0D" w:rsidP="009B2F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4B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Исторический роман о жизни и творчестве великого композитора Михаила Ивановича Глинки. </w:t>
      </w:r>
      <w:r w:rsidRPr="00725D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Книга хорошо иллюстрирована, на ее страницах около 120 работ замечательных художников Х</w:t>
      </w:r>
      <w:proofErr w:type="gramStart"/>
      <w:r w:rsidRPr="00725D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proofErr w:type="gramEnd"/>
      <w:r w:rsidRPr="00725D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 и ХХ веков, что значительно улучшает восприятие настроения повествования.</w:t>
      </w:r>
      <w:r w:rsidRPr="002F4B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</w:t>
      </w:r>
    </w:p>
    <w:p w:rsidR="009B2F0D" w:rsidRPr="002F4B99" w:rsidRDefault="009B2F0D" w:rsidP="009B2F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B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A678A6" wp14:editId="416F4C00">
            <wp:extent cx="1596456" cy="2352675"/>
            <wp:effectExtent l="171450" t="171450" r="384810" b="3524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15476"/>
                    <a:stretch/>
                  </pic:blipFill>
                  <pic:spPr bwMode="auto">
                    <a:xfrm>
                      <a:off x="0" y="0"/>
                      <a:ext cx="1598277" cy="2355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F0D" w:rsidRPr="009B2F0D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C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2A0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Михаил Иванович Глинка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составитель Н.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Хотунцов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Санкт-Петербург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Союз художников, 2019. - 57 с.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фот. - (Композиторы о композиторах). - Текст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Pr="00F17378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2F0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173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доступной форме раскрывает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ся</w:t>
      </w:r>
      <w:r w:rsidRPr="00F173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биографи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</w:t>
      </w:r>
      <w:r w:rsidRPr="00F173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творчество композитор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а.</w:t>
      </w:r>
    </w:p>
    <w:p w:rsidR="009B2F0D" w:rsidRPr="00E122B5" w:rsidRDefault="009B2F0D" w:rsidP="009B2F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C371B7" wp14:editId="15EE71E5">
            <wp:extent cx="2066925" cy="3066740"/>
            <wp:effectExtent l="171450" t="171450" r="371475" b="362585"/>
            <wp:docPr id="45" name="Рисунок 45" descr="C:\Documents and Settings\СБО1\Рабочий стол\c6175c516b15bf25cc66b9774a9999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БО1\Рабочий стол\c6175c516b15bf25cc66b9774a99996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066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2F0D" w:rsidRPr="002F4B99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2A04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Мусский</w:t>
      </w:r>
      <w:proofErr w:type="spellEnd"/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С. А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Самые знаменитые композиторы России / С. А.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Мусский</w:t>
      </w:r>
      <w:proofErr w:type="spellEnd"/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ответственный за выпуск В. П. Еленский ; главный редактор С. Н. Дмитриев 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; оформление Д. В. Грушин. - Москва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Вече, 2003. - 479 с.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- (Самые знаменитые). - Текст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Pr="002F4B99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2F0D" w:rsidRPr="002F4B99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2A0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Новиков, А. 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Рождение музыканта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Михаил Глинка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роман / А. Новиков. - Москва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Советский писатель, 1950. - 612, [4] с. - Текст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И</w:t>
      </w:r>
      <w:r w:rsidRPr="00E122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сторико-биографический роман Алексея Новикова о детстве и юности выдающегося российского композитора, родоначальника русской классической музыки М. И. Глинки.</w:t>
      </w:r>
    </w:p>
    <w:p w:rsidR="009B2F0D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B2F0D" w:rsidRPr="002F4B99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2A0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Оржеховская, Ф. М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Пять портретов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повести о русских композиторах : [для старшего школьного возраста] / Ф. М. Оржеховская ; ответственный редактор И. В. Воробьева. - Москва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Детская литература, 1971. - 158, [1] с.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 - Текст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955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Повесть о М. И. Глинке - «Забытый черновик». Действие разворачивается вокруг оперы «Руслан и Людмила», но есть там и другие, темы: последние годы Глинки, его поиски и стремления.</w:t>
      </w:r>
    </w:p>
    <w:p w:rsidR="009B2F0D" w:rsidRPr="00E95533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B2F0D" w:rsidRPr="002F4B99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2A0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Пьесы для скрипки,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виолончели и фортепиано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[Ноты] =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Music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pieces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for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the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violino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cello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and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piano</w:t>
      </w:r>
      <w:proofErr w:type="spellEnd"/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учащихся старших классов детских музыкальных школ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музыкальных колледжей / [составитель Т. А. Литвинова ; редактор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Я.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Шальман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]. - Санкт-Петербург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Союз художников, 2011. - 17, [2] с. + парт.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Violino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c.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парт.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Violoncello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c. - Текст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Pr="002F4B99" w:rsidRDefault="009B2F0D" w:rsidP="009B2F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2F0D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2A0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Серов, А. Н. 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Воспоминания о Михаиле Ивановиче Глинке / А. Н. Серов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редактор В. С.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Буренко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 худ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ож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 Л. А. Яценко. - Ленинград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Музыка, 1984. - 54, [1] с. - Текст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Pr="006201DB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201D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EFBEE"/>
        </w:rPr>
        <w:t>Настоящая книга написана Александром Серовым - музыкантом-ученым, хорошо знавшим Глинку лично. Книга лишена второстепенных бытовых подробностей, в ее центре стоит фигура Глинки - музыканта, его представления о музыке, его творческая работа.</w:t>
      </w:r>
      <w:r w:rsidRPr="006201DB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EFBEE"/>
        </w:rPr>
        <w:t> </w:t>
      </w:r>
    </w:p>
    <w:p w:rsidR="009B2F0D" w:rsidRPr="002F4B99" w:rsidRDefault="009B2F0D" w:rsidP="009B2F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940DB1" wp14:editId="05DE45A7">
            <wp:extent cx="1638300" cy="2840984"/>
            <wp:effectExtent l="171450" t="171450" r="381000" b="360045"/>
            <wp:docPr id="46" name="Рисунок 46" descr="C:\Documents and Settings\СБО1\Рабочий стол\s9775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БО1\Рабочий стол\s97751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40063" cy="2844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F0D" w:rsidRPr="002F4B99" w:rsidRDefault="002A043C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</w:t>
      </w:r>
      <w:r w:rsidR="009B2F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9B2F0D"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Слово о музыке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русские композиторы XIX века : хрестоматия : книга для учащихся старших классов / составители : В. Б. Григорович, З. М. Андреева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редактор Э. В. </w:t>
      </w:r>
      <w:proofErr w:type="spell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Мазнина</w:t>
      </w:r>
      <w:proofErr w:type="spell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 художник Э. М. Щербакова. - 2-е изд., </w:t>
      </w:r>
      <w:proofErr w:type="spell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Просвещение, 1990. - 317, [2] с. - Текст</w:t>
      </w:r>
      <w:proofErr w:type="gramStart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B2F0D"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Pr="002F4B99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2F0D" w:rsidRPr="002F4B99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2A0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 великих композиторов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автор-составитель Д. К.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Самин</w:t>
      </w:r>
      <w:proofErr w:type="spellEnd"/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оформление Д. В. Грушин. - Москва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Вече, 2002. - 623 с. : ил.,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(100 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великих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). - Текст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Pr="002F4B99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2F0D" w:rsidRPr="002F4B99" w:rsidRDefault="009B2F0D" w:rsidP="009B2F0D">
      <w:pPr>
        <w:spacing w:after="0" w:line="360" w:lineRule="auto"/>
        <w:ind w:left="1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2A0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Томилин, А. Н. 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Россия. 100 великих событий. 100 великих россиян. 100 памятников культуры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среднего и старшего школьного возраста / А. Н. Томилин ; [редактор Н. Смирнова]. - Москва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ОЛМА Медиа Групп, 2012. - 212 с. :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цв.ил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.ц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- Текст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Pr="002F4B99" w:rsidRDefault="009B2F0D" w:rsidP="009B2F0D">
      <w:pPr>
        <w:spacing w:after="0" w:line="360" w:lineRule="auto"/>
        <w:ind w:left="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2F0D" w:rsidRPr="002F4B99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2A0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познаю мир.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Великие композиторы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энциклопедия : для среднего школьного возраста / Т. Ю. Кравченко ; художники : М. Ю. Матросов, О. А. Васильев. - Москва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АСТ :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Астрель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, 2007. - 397, [1] с. : ил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- Текст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Pr="002F4B99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2F0D" w:rsidRPr="002F4B99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</w:t>
      </w:r>
      <w:r w:rsidR="002A04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 познаю мир.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детская энциклопедия : [для среднего школьного возраста] / С. В. Истомин ; художник В. Н. Родин. - Москва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АСТ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Астрель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Хранитель, 2007. - 395, [1] с. : ил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- Текст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непосредственный.</w:t>
      </w:r>
    </w:p>
    <w:p w:rsidR="009B2F0D" w:rsidRPr="002F4B99" w:rsidRDefault="009B2F0D" w:rsidP="009B2F0D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Периодические издания</w:t>
      </w:r>
    </w:p>
    <w:p w:rsidR="009B2F0D" w:rsidRPr="002F4B99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Беглецов, В. Е.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Юбилей Хорового училища имени М. И. Глинки / В. Е. Беглецов. - Текст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 // Традиции. - 2024. - </w:t>
      </w:r>
      <w:r w:rsidRPr="002F4B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1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22-25.</w:t>
      </w:r>
    </w:p>
    <w:p w:rsidR="009B2F0D" w:rsidRDefault="009B2F0D" w:rsidP="009B2F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4B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 старейшем профессиональном музыкальном учебном заведении нашей страны - Хоровом училище имени М. И. Глинки.</w:t>
      </w:r>
    </w:p>
    <w:p w:rsidR="0036485F" w:rsidRPr="002F4B99" w:rsidRDefault="0036485F" w:rsidP="009B2F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B2F0D" w:rsidRPr="002F4B99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Беседина, Г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Михаил Иванович Глинка / Г. Беседина. - Текст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 // Начальная школа. - 2008. - N 5. - С. 2-6.</w:t>
      </w:r>
    </w:p>
    <w:p w:rsidR="009B2F0D" w:rsidRDefault="009B2F0D" w:rsidP="009B2F0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B99">
        <w:rPr>
          <w:rFonts w:ascii="Times New Roman" w:hAnsi="Times New Roman" w:cs="Times New Roman"/>
          <w:i/>
          <w:sz w:val="28"/>
          <w:szCs w:val="28"/>
        </w:rPr>
        <w:t>Разработка урока по творчеству М. И. Глинки.</w:t>
      </w:r>
    </w:p>
    <w:p w:rsidR="0036485F" w:rsidRPr="002F4B99" w:rsidRDefault="0036485F" w:rsidP="009B2F0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B2F0D" w:rsidRPr="002F4B99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Гребень, Т. Е.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«Окрыленное музыкой слово... «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музыкально-поэтическая композиция / Т. Е. Гребень. - Текст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 // Читаем, учимся, играем. - 2008. - </w:t>
      </w:r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 3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73-78.</w:t>
      </w:r>
    </w:p>
    <w:p w:rsidR="009B2F0D" w:rsidRDefault="009B2F0D" w:rsidP="009B2F0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B99">
        <w:rPr>
          <w:rFonts w:ascii="Times New Roman" w:hAnsi="Times New Roman" w:cs="Times New Roman"/>
          <w:i/>
          <w:sz w:val="28"/>
          <w:szCs w:val="28"/>
        </w:rPr>
        <w:t>Сценарий, посвященный жизни и творчеству композитора М. И. Глинке.</w:t>
      </w:r>
    </w:p>
    <w:p w:rsidR="0036485F" w:rsidRPr="002F4B99" w:rsidRDefault="0036485F" w:rsidP="009B2F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B2F0D" w:rsidRPr="002F4B99" w:rsidRDefault="009B2F0D" w:rsidP="009B2F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proofErr w:type="spellStart"/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Чурак</w:t>
      </w:r>
      <w:proofErr w:type="spellEnd"/>
      <w:r w:rsidRPr="002F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Г. 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Репин. Портрет М. И. Глинки / Г.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Чурак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- Текст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 // Юный художник. - 2018. - </w:t>
      </w:r>
      <w:r w:rsidRPr="002F4B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11</w:t>
      </w:r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24-27</w:t>
      </w:r>
      <w:proofErr w:type="gram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>цв</w:t>
      </w:r>
      <w:proofErr w:type="spellEnd"/>
      <w:r w:rsidRPr="002F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ил. - (Рассказ об одной картине). </w:t>
      </w:r>
    </w:p>
    <w:p w:rsidR="009B2F0D" w:rsidRDefault="009B2F0D" w:rsidP="009B2F0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B99">
        <w:rPr>
          <w:rFonts w:ascii="Times New Roman" w:hAnsi="Times New Roman" w:cs="Times New Roman"/>
          <w:i/>
          <w:sz w:val="28"/>
          <w:szCs w:val="28"/>
        </w:rPr>
        <w:t>История написания Ильей Ефимовичем Репиным портрета великого русского композитора Михаила Ивановича Глинки, роль П. М. Третьякова в появлении портрета и сохранении его для потомков.</w:t>
      </w:r>
    </w:p>
    <w:p w:rsidR="009B2F0D" w:rsidRDefault="009B2F0D" w:rsidP="009B2F0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2C7C" w:rsidRDefault="00762C7C" w:rsidP="009B2F0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2C7C" w:rsidRDefault="00762C7C" w:rsidP="009B2F0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2C7C" w:rsidRDefault="00762C7C" w:rsidP="009B2F0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4233" w:rsidRDefault="00614233" w:rsidP="00A91E9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4233" w:rsidRDefault="00614233" w:rsidP="00A91E9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208F" w:rsidRDefault="009C208F" w:rsidP="00963C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208F" w:rsidRDefault="009C208F" w:rsidP="00963C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208F" w:rsidRPr="009C208F" w:rsidRDefault="009C208F" w:rsidP="009C208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20"/>
        </w:rPr>
      </w:pPr>
      <w:r>
        <w:rPr>
          <w:rFonts w:ascii="Times New Roman" w:eastAsia="Calibri" w:hAnsi="Times New Roman" w:cs="Times New Roman"/>
          <w:noProof/>
          <w:spacing w:val="-20"/>
          <w:lang w:eastAsia="ru-RU"/>
        </w:rPr>
        <w:drawing>
          <wp:inline distT="0" distB="0" distL="0" distR="0">
            <wp:extent cx="1527175" cy="1664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664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08F" w:rsidRPr="009C208F" w:rsidRDefault="009C208F" w:rsidP="009C208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20"/>
        </w:rPr>
      </w:pPr>
    </w:p>
    <w:p w:rsidR="009C208F" w:rsidRPr="009C208F" w:rsidRDefault="009C208F" w:rsidP="009C208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20"/>
        </w:rPr>
      </w:pPr>
    </w:p>
    <w:p w:rsidR="009C208F" w:rsidRPr="009C208F" w:rsidRDefault="009C208F" w:rsidP="009C208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20"/>
        </w:rPr>
      </w:pPr>
    </w:p>
    <w:p w:rsidR="009C208F" w:rsidRPr="009C208F" w:rsidRDefault="009C208F" w:rsidP="009C208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20"/>
        </w:rPr>
      </w:pPr>
    </w:p>
    <w:p w:rsidR="009C208F" w:rsidRPr="009C208F" w:rsidRDefault="009C208F" w:rsidP="009C208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20"/>
        </w:rPr>
      </w:pPr>
    </w:p>
    <w:p w:rsidR="009C208F" w:rsidRPr="009C208F" w:rsidRDefault="009C208F" w:rsidP="009C208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pacing w:val="-20"/>
        </w:rPr>
      </w:pPr>
      <w:r w:rsidRPr="009C208F">
        <w:rPr>
          <w:rFonts w:ascii="Times New Roman" w:eastAsia="Calibri" w:hAnsi="Times New Roman" w:cs="Times New Roman"/>
          <w:spacing w:val="-20"/>
        </w:rPr>
        <w:t>Государственное бюджетное учреждение культуры</w:t>
      </w:r>
    </w:p>
    <w:p w:rsidR="009C208F" w:rsidRPr="009C208F" w:rsidRDefault="009C208F" w:rsidP="009C208F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pacing w:val="-20"/>
        </w:rPr>
      </w:pPr>
      <w:r w:rsidRPr="009C208F">
        <w:rPr>
          <w:rFonts w:ascii="Times New Roman" w:eastAsia="Calibri" w:hAnsi="Times New Roman" w:cs="Times New Roman"/>
          <w:spacing w:val="-20"/>
        </w:rPr>
        <w:t>«ОРЕНБУРГСКАЯ ОБЛАСТНАЯ</w:t>
      </w:r>
    </w:p>
    <w:p w:rsidR="009C208F" w:rsidRPr="009C208F" w:rsidRDefault="009C208F" w:rsidP="009C208F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pacing w:val="-20"/>
        </w:rPr>
      </w:pPr>
      <w:r w:rsidRPr="009C208F">
        <w:rPr>
          <w:rFonts w:ascii="Times New Roman" w:eastAsia="Calibri" w:hAnsi="Times New Roman" w:cs="Times New Roman"/>
          <w:spacing w:val="-20"/>
        </w:rPr>
        <w:t>ПОЛИЭТНИЧЕСКАЯ ДЕТСКАЯ БИБЛИОТЕКА»</w:t>
      </w:r>
    </w:p>
    <w:p w:rsidR="009C208F" w:rsidRPr="009C208F" w:rsidRDefault="009C208F" w:rsidP="009C208F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pacing w:val="-20"/>
        </w:rPr>
      </w:pPr>
      <w:r w:rsidRPr="009C208F">
        <w:rPr>
          <w:rFonts w:ascii="Times New Roman" w:eastAsia="Calibri" w:hAnsi="Times New Roman" w:cs="Times New Roman"/>
          <w:spacing w:val="-20"/>
        </w:rPr>
        <w:t>Наш адрес:</w:t>
      </w:r>
    </w:p>
    <w:p w:rsidR="009C208F" w:rsidRPr="009C208F" w:rsidRDefault="009C208F" w:rsidP="009C208F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pacing w:val="-20"/>
        </w:rPr>
      </w:pPr>
      <w:r w:rsidRPr="009C208F">
        <w:rPr>
          <w:rFonts w:ascii="Times New Roman" w:eastAsia="Calibri" w:hAnsi="Times New Roman" w:cs="Times New Roman"/>
          <w:spacing w:val="-20"/>
        </w:rPr>
        <w:t>460006, г. Оренбург, ул. Терешковой, 15</w:t>
      </w:r>
    </w:p>
    <w:p w:rsidR="009C208F" w:rsidRPr="009C208F" w:rsidRDefault="009C208F" w:rsidP="009C208F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pacing w:val="-20"/>
        </w:rPr>
      </w:pPr>
      <w:r w:rsidRPr="009C208F">
        <w:rPr>
          <w:rFonts w:ascii="Times New Roman" w:eastAsia="Calibri" w:hAnsi="Times New Roman" w:cs="Times New Roman"/>
          <w:spacing w:val="-20"/>
        </w:rPr>
        <w:t>Тел/факс: (3532) 77-49-83</w:t>
      </w:r>
    </w:p>
    <w:p w:rsidR="009C208F" w:rsidRPr="009C208F" w:rsidRDefault="009C208F" w:rsidP="009C208F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pacing w:val="-20"/>
          <w:lang w:val="en-US"/>
        </w:rPr>
      </w:pPr>
      <w:proofErr w:type="gramStart"/>
      <w:r w:rsidRPr="009C208F">
        <w:rPr>
          <w:rFonts w:ascii="Times New Roman" w:eastAsia="Calibri" w:hAnsi="Times New Roman" w:cs="Times New Roman"/>
          <w:spacing w:val="-20"/>
          <w:lang w:val="en-US"/>
        </w:rPr>
        <w:t>www</w:t>
      </w:r>
      <w:proofErr w:type="gramEnd"/>
      <w:r w:rsidRPr="009C208F">
        <w:rPr>
          <w:rFonts w:ascii="Times New Roman" w:eastAsia="Calibri" w:hAnsi="Times New Roman" w:cs="Times New Roman"/>
          <w:spacing w:val="-20"/>
          <w:lang w:val="en-US"/>
        </w:rPr>
        <w:t>. oodb.ru</w:t>
      </w:r>
    </w:p>
    <w:p w:rsidR="009C208F" w:rsidRPr="009C208F" w:rsidRDefault="009C208F" w:rsidP="009C208F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pacing w:val="-20"/>
          <w:lang w:val="en-US"/>
        </w:rPr>
      </w:pPr>
      <w:r w:rsidRPr="009C208F">
        <w:rPr>
          <w:rFonts w:ascii="Times New Roman" w:eastAsia="Calibri" w:hAnsi="Times New Roman" w:cs="Times New Roman"/>
          <w:spacing w:val="-20"/>
          <w:lang w:val="en-US"/>
        </w:rPr>
        <w:t>E-mail:  orenodb@yandex.ru</w:t>
      </w:r>
    </w:p>
    <w:p w:rsidR="009C208F" w:rsidRPr="009C208F" w:rsidRDefault="009C208F" w:rsidP="009C208F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pacing w:val="-20"/>
        </w:rPr>
      </w:pPr>
      <w:r w:rsidRPr="009C208F">
        <w:rPr>
          <w:rFonts w:ascii="Times New Roman" w:eastAsia="Calibri" w:hAnsi="Times New Roman" w:cs="Times New Roman"/>
          <w:spacing w:val="-20"/>
          <w:lang w:val="en-US"/>
        </w:rPr>
        <w:t>E</w:t>
      </w:r>
      <w:r w:rsidRPr="009C208F">
        <w:rPr>
          <w:rFonts w:ascii="Times New Roman" w:eastAsia="Calibri" w:hAnsi="Times New Roman" w:cs="Times New Roman"/>
          <w:spacing w:val="-20"/>
        </w:rPr>
        <w:t>-</w:t>
      </w:r>
      <w:r w:rsidRPr="009C208F">
        <w:rPr>
          <w:rFonts w:ascii="Times New Roman" w:eastAsia="Calibri" w:hAnsi="Times New Roman" w:cs="Times New Roman"/>
          <w:spacing w:val="-20"/>
          <w:lang w:val="en-US"/>
        </w:rPr>
        <w:t>mail</w:t>
      </w:r>
      <w:r w:rsidRPr="009C208F">
        <w:rPr>
          <w:rFonts w:ascii="Times New Roman" w:eastAsia="Calibri" w:hAnsi="Times New Roman" w:cs="Times New Roman"/>
          <w:spacing w:val="-20"/>
        </w:rPr>
        <w:t>: методический отдел</w:t>
      </w:r>
    </w:p>
    <w:p w:rsidR="009C208F" w:rsidRPr="009C208F" w:rsidRDefault="009C208F" w:rsidP="009C208F">
      <w:pPr>
        <w:suppressAutoHyphens/>
        <w:spacing w:after="0" w:line="240" w:lineRule="auto"/>
        <w:ind w:firstLine="709"/>
        <w:jc w:val="center"/>
        <w:rPr>
          <w:rFonts w:ascii="Calibri" w:eastAsia="Calibri" w:hAnsi="Calibri" w:cs="Calibri"/>
          <w:b/>
          <w:bCs/>
          <w:spacing w:val="-20"/>
          <w:sz w:val="28"/>
          <w:szCs w:val="28"/>
        </w:rPr>
      </w:pPr>
      <w:proofErr w:type="spellStart"/>
      <w:r w:rsidRPr="009C208F">
        <w:rPr>
          <w:rFonts w:ascii="Times New Roman" w:eastAsia="Calibri" w:hAnsi="Times New Roman" w:cs="Times New Roman"/>
          <w:spacing w:val="-20"/>
          <w:lang w:val="en-US"/>
        </w:rPr>
        <w:t>oodb</w:t>
      </w:r>
      <w:proofErr w:type="spellEnd"/>
      <w:r w:rsidRPr="009C208F">
        <w:rPr>
          <w:rFonts w:ascii="Times New Roman" w:eastAsia="Calibri" w:hAnsi="Times New Roman" w:cs="Times New Roman"/>
          <w:spacing w:val="-20"/>
        </w:rPr>
        <w:t>-</w:t>
      </w:r>
      <w:proofErr w:type="spellStart"/>
      <w:r w:rsidRPr="009C208F">
        <w:rPr>
          <w:rFonts w:ascii="Times New Roman" w:eastAsia="Calibri" w:hAnsi="Times New Roman" w:cs="Times New Roman"/>
          <w:spacing w:val="-20"/>
          <w:lang w:val="en-US"/>
        </w:rPr>
        <w:t>metod</w:t>
      </w:r>
      <w:proofErr w:type="spellEnd"/>
      <w:r w:rsidRPr="009C208F">
        <w:rPr>
          <w:rFonts w:ascii="Times New Roman" w:eastAsia="Calibri" w:hAnsi="Times New Roman" w:cs="Times New Roman"/>
          <w:spacing w:val="-20"/>
        </w:rPr>
        <w:t>@у</w:t>
      </w:r>
      <w:proofErr w:type="spellStart"/>
      <w:r w:rsidRPr="009C208F">
        <w:rPr>
          <w:rFonts w:ascii="Times New Roman" w:eastAsia="Calibri" w:hAnsi="Times New Roman" w:cs="Times New Roman"/>
          <w:spacing w:val="-20"/>
          <w:lang w:val="en-US"/>
        </w:rPr>
        <w:t>andex</w:t>
      </w:r>
      <w:proofErr w:type="spellEnd"/>
      <w:r w:rsidRPr="009C208F">
        <w:rPr>
          <w:rFonts w:ascii="Times New Roman" w:eastAsia="Calibri" w:hAnsi="Times New Roman" w:cs="Times New Roman"/>
          <w:spacing w:val="-20"/>
        </w:rPr>
        <w:t>.</w:t>
      </w:r>
      <w:proofErr w:type="spellStart"/>
      <w:r w:rsidRPr="009C208F">
        <w:rPr>
          <w:rFonts w:ascii="Times New Roman" w:eastAsia="Calibri" w:hAnsi="Times New Roman" w:cs="Times New Roman"/>
          <w:spacing w:val="-20"/>
          <w:lang w:val="en-US"/>
        </w:rPr>
        <w:t>ru</w:t>
      </w:r>
      <w:proofErr w:type="spellEnd"/>
    </w:p>
    <w:p w:rsidR="009C208F" w:rsidRPr="009C208F" w:rsidRDefault="009C208F" w:rsidP="009C208F">
      <w:pPr>
        <w:suppressAutoHyphens/>
        <w:rPr>
          <w:rFonts w:ascii="Calibri" w:eastAsia="Calibri" w:hAnsi="Calibri" w:cs="Calibri"/>
          <w:b/>
          <w:bCs/>
          <w:spacing w:val="-20"/>
          <w:sz w:val="28"/>
          <w:szCs w:val="28"/>
        </w:rPr>
      </w:pPr>
    </w:p>
    <w:p w:rsidR="009C208F" w:rsidRDefault="009C208F" w:rsidP="00963C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590" w:rsidRDefault="00223590" w:rsidP="00963C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590" w:rsidRDefault="00223590" w:rsidP="00963C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590" w:rsidRDefault="00223590" w:rsidP="00963C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590" w:rsidRDefault="00223590" w:rsidP="00963C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9DB" w:rsidRDefault="008E39DB" w:rsidP="00223590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8E3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B6D"/>
    <w:rsid w:val="000016AB"/>
    <w:rsid w:val="0001266F"/>
    <w:rsid w:val="00013E9C"/>
    <w:rsid w:val="00015000"/>
    <w:rsid w:val="0002402F"/>
    <w:rsid w:val="00037D90"/>
    <w:rsid w:val="00042B93"/>
    <w:rsid w:val="00042CB5"/>
    <w:rsid w:val="00055F66"/>
    <w:rsid w:val="00056CED"/>
    <w:rsid w:val="00064096"/>
    <w:rsid w:val="000A456C"/>
    <w:rsid w:val="000B5CBF"/>
    <w:rsid w:val="000D6420"/>
    <w:rsid w:val="001107C7"/>
    <w:rsid w:val="00131747"/>
    <w:rsid w:val="001432E4"/>
    <w:rsid w:val="001541AC"/>
    <w:rsid w:val="001666A2"/>
    <w:rsid w:val="001801BC"/>
    <w:rsid w:val="00183CC0"/>
    <w:rsid w:val="001B4D70"/>
    <w:rsid w:val="001B6303"/>
    <w:rsid w:val="001B6695"/>
    <w:rsid w:val="001C17E1"/>
    <w:rsid w:val="001C790D"/>
    <w:rsid w:val="001D350E"/>
    <w:rsid w:val="001E3424"/>
    <w:rsid w:val="001E349F"/>
    <w:rsid w:val="001E4D0B"/>
    <w:rsid w:val="002116CD"/>
    <w:rsid w:val="00223590"/>
    <w:rsid w:val="00240198"/>
    <w:rsid w:val="00240E6D"/>
    <w:rsid w:val="00255C4C"/>
    <w:rsid w:val="002607FA"/>
    <w:rsid w:val="002640B5"/>
    <w:rsid w:val="00271BC8"/>
    <w:rsid w:val="0028209C"/>
    <w:rsid w:val="002933B9"/>
    <w:rsid w:val="00297620"/>
    <w:rsid w:val="002A043C"/>
    <w:rsid w:val="002B435A"/>
    <w:rsid w:val="002C2485"/>
    <w:rsid w:val="002C385C"/>
    <w:rsid w:val="002D6EE6"/>
    <w:rsid w:val="002D7DFD"/>
    <w:rsid w:val="00302CDA"/>
    <w:rsid w:val="003246C0"/>
    <w:rsid w:val="00330E8B"/>
    <w:rsid w:val="00363A38"/>
    <w:rsid w:val="0036485F"/>
    <w:rsid w:val="003958C6"/>
    <w:rsid w:val="003D3C05"/>
    <w:rsid w:val="003D7EA8"/>
    <w:rsid w:val="003F54E8"/>
    <w:rsid w:val="00407601"/>
    <w:rsid w:val="00415A80"/>
    <w:rsid w:val="00422E47"/>
    <w:rsid w:val="004526A3"/>
    <w:rsid w:val="00452F3B"/>
    <w:rsid w:val="004618E3"/>
    <w:rsid w:val="0047395B"/>
    <w:rsid w:val="0047558C"/>
    <w:rsid w:val="004A0C3B"/>
    <w:rsid w:val="004B472B"/>
    <w:rsid w:val="004D0113"/>
    <w:rsid w:val="004D0730"/>
    <w:rsid w:val="004D4338"/>
    <w:rsid w:val="004E6D57"/>
    <w:rsid w:val="00502813"/>
    <w:rsid w:val="00504DFA"/>
    <w:rsid w:val="0051700A"/>
    <w:rsid w:val="00555567"/>
    <w:rsid w:val="00577CF9"/>
    <w:rsid w:val="005826D8"/>
    <w:rsid w:val="005858BB"/>
    <w:rsid w:val="00586400"/>
    <w:rsid w:val="005B4B69"/>
    <w:rsid w:val="005B5772"/>
    <w:rsid w:val="005C0C22"/>
    <w:rsid w:val="005F3A59"/>
    <w:rsid w:val="00602699"/>
    <w:rsid w:val="006028B4"/>
    <w:rsid w:val="00606A06"/>
    <w:rsid w:val="00613E54"/>
    <w:rsid w:val="00614233"/>
    <w:rsid w:val="006164AA"/>
    <w:rsid w:val="0062198A"/>
    <w:rsid w:val="00623262"/>
    <w:rsid w:val="006242EE"/>
    <w:rsid w:val="00651C2D"/>
    <w:rsid w:val="00661B23"/>
    <w:rsid w:val="00664D26"/>
    <w:rsid w:val="006809F6"/>
    <w:rsid w:val="00681371"/>
    <w:rsid w:val="00682018"/>
    <w:rsid w:val="006840E7"/>
    <w:rsid w:val="0069416B"/>
    <w:rsid w:val="006A5404"/>
    <w:rsid w:val="006B03B2"/>
    <w:rsid w:val="007123D0"/>
    <w:rsid w:val="00721F90"/>
    <w:rsid w:val="007374AD"/>
    <w:rsid w:val="00762C7C"/>
    <w:rsid w:val="00771930"/>
    <w:rsid w:val="007775B5"/>
    <w:rsid w:val="007870BB"/>
    <w:rsid w:val="007A6F18"/>
    <w:rsid w:val="007B4764"/>
    <w:rsid w:val="007C1E21"/>
    <w:rsid w:val="007C3709"/>
    <w:rsid w:val="007D7B90"/>
    <w:rsid w:val="007E5136"/>
    <w:rsid w:val="007F5332"/>
    <w:rsid w:val="007F6AB8"/>
    <w:rsid w:val="008021E8"/>
    <w:rsid w:val="00802C8A"/>
    <w:rsid w:val="00815B45"/>
    <w:rsid w:val="008167F3"/>
    <w:rsid w:val="00832A37"/>
    <w:rsid w:val="00840011"/>
    <w:rsid w:val="00841DC8"/>
    <w:rsid w:val="00855D55"/>
    <w:rsid w:val="00864539"/>
    <w:rsid w:val="00883599"/>
    <w:rsid w:val="008A150D"/>
    <w:rsid w:val="008C3984"/>
    <w:rsid w:val="008C5B7F"/>
    <w:rsid w:val="008C7E85"/>
    <w:rsid w:val="008E39DB"/>
    <w:rsid w:val="008E4421"/>
    <w:rsid w:val="008F0209"/>
    <w:rsid w:val="008F1A1A"/>
    <w:rsid w:val="008F27DA"/>
    <w:rsid w:val="008F31BC"/>
    <w:rsid w:val="00914FF0"/>
    <w:rsid w:val="00930A8D"/>
    <w:rsid w:val="00932942"/>
    <w:rsid w:val="0094243F"/>
    <w:rsid w:val="00952107"/>
    <w:rsid w:val="0096044E"/>
    <w:rsid w:val="00963CB4"/>
    <w:rsid w:val="009660B2"/>
    <w:rsid w:val="009759C9"/>
    <w:rsid w:val="009771B7"/>
    <w:rsid w:val="00980918"/>
    <w:rsid w:val="00983518"/>
    <w:rsid w:val="0099594A"/>
    <w:rsid w:val="009A78C0"/>
    <w:rsid w:val="009B2F0D"/>
    <w:rsid w:val="009B4FB1"/>
    <w:rsid w:val="009C208F"/>
    <w:rsid w:val="009F19ED"/>
    <w:rsid w:val="009F4E91"/>
    <w:rsid w:val="00A019CA"/>
    <w:rsid w:val="00A04EE9"/>
    <w:rsid w:val="00A13828"/>
    <w:rsid w:val="00A14BBA"/>
    <w:rsid w:val="00A22977"/>
    <w:rsid w:val="00A454C7"/>
    <w:rsid w:val="00A54866"/>
    <w:rsid w:val="00A5615D"/>
    <w:rsid w:val="00A75F46"/>
    <w:rsid w:val="00A91E9B"/>
    <w:rsid w:val="00A96901"/>
    <w:rsid w:val="00AA78AC"/>
    <w:rsid w:val="00AC31C6"/>
    <w:rsid w:val="00AE4153"/>
    <w:rsid w:val="00AF1A37"/>
    <w:rsid w:val="00AF5BAD"/>
    <w:rsid w:val="00B004B3"/>
    <w:rsid w:val="00B116BF"/>
    <w:rsid w:val="00B233FB"/>
    <w:rsid w:val="00B30E4C"/>
    <w:rsid w:val="00B36F43"/>
    <w:rsid w:val="00B61117"/>
    <w:rsid w:val="00B6789B"/>
    <w:rsid w:val="00B67C43"/>
    <w:rsid w:val="00B72AFC"/>
    <w:rsid w:val="00B76DB8"/>
    <w:rsid w:val="00B849F0"/>
    <w:rsid w:val="00B851EA"/>
    <w:rsid w:val="00B92067"/>
    <w:rsid w:val="00BA35DD"/>
    <w:rsid w:val="00BB6750"/>
    <w:rsid w:val="00BF47E0"/>
    <w:rsid w:val="00C0451B"/>
    <w:rsid w:val="00C15874"/>
    <w:rsid w:val="00C50C65"/>
    <w:rsid w:val="00C6289B"/>
    <w:rsid w:val="00C70507"/>
    <w:rsid w:val="00C806BB"/>
    <w:rsid w:val="00C8386D"/>
    <w:rsid w:val="00CA6A8A"/>
    <w:rsid w:val="00CD36EF"/>
    <w:rsid w:val="00D24DCE"/>
    <w:rsid w:val="00D33B6D"/>
    <w:rsid w:val="00D6539F"/>
    <w:rsid w:val="00D84E1B"/>
    <w:rsid w:val="00DA2741"/>
    <w:rsid w:val="00DB436A"/>
    <w:rsid w:val="00DC2A2A"/>
    <w:rsid w:val="00DD2934"/>
    <w:rsid w:val="00DD4781"/>
    <w:rsid w:val="00DE3F05"/>
    <w:rsid w:val="00DE7416"/>
    <w:rsid w:val="00E325B9"/>
    <w:rsid w:val="00E337AD"/>
    <w:rsid w:val="00E432A9"/>
    <w:rsid w:val="00E563F3"/>
    <w:rsid w:val="00E6454B"/>
    <w:rsid w:val="00E67FBA"/>
    <w:rsid w:val="00E91498"/>
    <w:rsid w:val="00E91FCA"/>
    <w:rsid w:val="00E94871"/>
    <w:rsid w:val="00EA1493"/>
    <w:rsid w:val="00EA59F3"/>
    <w:rsid w:val="00EB15F1"/>
    <w:rsid w:val="00EB67D3"/>
    <w:rsid w:val="00EC1CD1"/>
    <w:rsid w:val="00EC6E99"/>
    <w:rsid w:val="00ED49CF"/>
    <w:rsid w:val="00F01A54"/>
    <w:rsid w:val="00F05385"/>
    <w:rsid w:val="00F17976"/>
    <w:rsid w:val="00F34FC6"/>
    <w:rsid w:val="00F40707"/>
    <w:rsid w:val="00F42D70"/>
    <w:rsid w:val="00F459C8"/>
    <w:rsid w:val="00F50413"/>
    <w:rsid w:val="00F8706E"/>
    <w:rsid w:val="00FA587D"/>
    <w:rsid w:val="00FB460E"/>
    <w:rsid w:val="00FC08FC"/>
    <w:rsid w:val="00FF6B98"/>
    <w:rsid w:val="00FF73ED"/>
    <w:rsid w:val="00FF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6A8A"/>
    <w:rPr>
      <w:color w:val="0000FF" w:themeColor="hyperlink"/>
      <w:u w:val="single"/>
    </w:rPr>
  </w:style>
  <w:style w:type="paragraph" w:customStyle="1" w:styleId="a4">
    <w:name w:val="Заголовок"/>
    <w:basedOn w:val="a"/>
    <w:next w:val="a"/>
    <w:rsid w:val="00EB67D3"/>
    <w:pPr>
      <w:pBdr>
        <w:bottom w:val="single" w:sz="8" w:space="4" w:color="4F81BD"/>
      </w:pBdr>
      <w:suppressAutoHyphens/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"/>
      <w:sz w:val="52"/>
      <w:szCs w:val="52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4D0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011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36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B36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8386D"/>
    <w:rPr>
      <w:b/>
      <w:bCs/>
    </w:rPr>
  </w:style>
  <w:style w:type="character" w:customStyle="1" w:styleId="apple-converted-space">
    <w:name w:val="apple-converted-space"/>
    <w:basedOn w:val="a0"/>
    <w:rsid w:val="009B2F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6A8A"/>
    <w:rPr>
      <w:color w:val="0000FF" w:themeColor="hyperlink"/>
      <w:u w:val="single"/>
    </w:rPr>
  </w:style>
  <w:style w:type="paragraph" w:customStyle="1" w:styleId="a4">
    <w:name w:val="Заголовок"/>
    <w:basedOn w:val="a"/>
    <w:next w:val="a"/>
    <w:rsid w:val="00EB67D3"/>
    <w:pPr>
      <w:pBdr>
        <w:bottom w:val="single" w:sz="8" w:space="4" w:color="4F81BD"/>
      </w:pBdr>
      <w:suppressAutoHyphens/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"/>
      <w:sz w:val="52"/>
      <w:szCs w:val="52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4D0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011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36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B36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8386D"/>
    <w:rPr>
      <w:b/>
      <w:bCs/>
    </w:rPr>
  </w:style>
  <w:style w:type="character" w:customStyle="1" w:styleId="apple-converted-space">
    <w:name w:val="apple-converted-space"/>
    <w:basedOn w:val="a0"/>
    <w:rsid w:val="009B2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4931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84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6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0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5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26334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48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s://www.culture.ru/institutes/11134/muzei-usadba-m-i-glinki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07ED2-3F44-4B70-A5AA-AC9A47749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2133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OOPDB</Company>
  <LinksUpToDate>false</LinksUpToDate>
  <CharactersWithSpaces>14264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СБО</dc:creator>
  <cp:lastModifiedBy>WEBMASTER</cp:lastModifiedBy>
  <cp:revision>3</cp:revision>
  <dcterms:created xsi:type="dcterms:W3CDTF">2024-05-13T07:38:00Z</dcterms:created>
  <dcterms:modified xsi:type="dcterms:W3CDTF">2024-05-13T07:39:00Z</dcterms:modified>
</cp:coreProperties>
</file>